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3B6E" w14:textId="77777777" w:rsidR="00E97C2A" w:rsidRPr="00E97C2A" w:rsidRDefault="00E97C2A" w:rsidP="008758FA">
      <w:pPr>
        <w:sectPr w:rsidR="00E97C2A" w:rsidRPr="00E97C2A" w:rsidSect="00B03441">
          <w:headerReference w:type="default" r:id="rId11"/>
          <w:footerReference w:type="default" r:id="rId12"/>
          <w:pgSz w:w="11906" w:h="16838"/>
          <w:pgMar w:top="1440" w:right="1440" w:bottom="1440" w:left="1440" w:header="708" w:footer="708" w:gutter="0"/>
          <w:cols w:space="708"/>
          <w:docGrid w:linePitch="360"/>
        </w:sectPr>
      </w:pPr>
    </w:p>
    <w:p w14:paraId="4D1EC22D" w14:textId="77777777" w:rsidR="00B86EE3" w:rsidRPr="00E97C2A" w:rsidRDefault="00B86EE3">
      <w:pPr>
        <w:rPr>
          <w:sz w:val="96"/>
          <w:szCs w:val="96"/>
        </w:rPr>
      </w:pPr>
    </w:p>
    <w:p w14:paraId="300C22AC" w14:textId="77777777" w:rsidR="00E97C2A" w:rsidRDefault="00E97C2A" w:rsidP="005845F2">
      <w:pPr>
        <w:jc w:val="center"/>
        <w:rPr>
          <w:sz w:val="72"/>
          <w:szCs w:val="96"/>
        </w:rPr>
      </w:pPr>
      <w:r w:rsidRPr="00E97C2A">
        <w:rPr>
          <w:sz w:val="72"/>
          <w:szCs w:val="96"/>
        </w:rPr>
        <w:t>Leeds &amp; Wakefield</w:t>
      </w:r>
    </w:p>
    <w:p w14:paraId="5C9AF0A8" w14:textId="77777777" w:rsidR="002E0AF0" w:rsidRPr="00E97C2A" w:rsidRDefault="002E0AF0" w:rsidP="005845F2">
      <w:pPr>
        <w:jc w:val="center"/>
        <w:rPr>
          <w:sz w:val="72"/>
          <w:szCs w:val="96"/>
        </w:rPr>
      </w:pPr>
      <w:r>
        <w:rPr>
          <w:sz w:val="72"/>
          <w:szCs w:val="96"/>
        </w:rPr>
        <w:t>Social Work</w:t>
      </w:r>
    </w:p>
    <w:p w14:paraId="3F0F4482" w14:textId="77777777" w:rsidR="000577A8" w:rsidRPr="00E97C2A" w:rsidRDefault="00B86EE3" w:rsidP="005845F2">
      <w:pPr>
        <w:jc w:val="center"/>
        <w:rPr>
          <w:sz w:val="72"/>
          <w:szCs w:val="96"/>
        </w:rPr>
      </w:pPr>
      <w:r w:rsidRPr="00E97C2A">
        <w:rPr>
          <w:sz w:val="72"/>
          <w:szCs w:val="96"/>
        </w:rPr>
        <w:t>Teaching Partnership</w:t>
      </w:r>
    </w:p>
    <w:p w14:paraId="47C40325" w14:textId="77777777" w:rsidR="00B86EE3" w:rsidRPr="000577A8" w:rsidRDefault="00B86EE3">
      <w:pPr>
        <w:rPr>
          <w:sz w:val="96"/>
          <w:szCs w:val="96"/>
        </w:rPr>
      </w:pPr>
    </w:p>
    <w:p w14:paraId="45B98D10" w14:textId="77777777" w:rsidR="00B24FF9" w:rsidRDefault="00E97C2A">
      <w:pPr>
        <w:rPr>
          <w:sz w:val="96"/>
          <w:szCs w:val="96"/>
        </w:rPr>
      </w:pPr>
      <w:r>
        <w:rPr>
          <w:sz w:val="96"/>
          <w:szCs w:val="96"/>
        </w:rPr>
        <w:t xml:space="preserve">Practice Educator Manual: </w:t>
      </w:r>
    </w:p>
    <w:p w14:paraId="7A658ADB" w14:textId="77777777" w:rsidR="00B24FF9" w:rsidRDefault="00B24FF9">
      <w:pPr>
        <w:rPr>
          <w:sz w:val="96"/>
          <w:szCs w:val="96"/>
        </w:rPr>
      </w:pPr>
    </w:p>
    <w:p w14:paraId="248CF0EA" w14:textId="77777777" w:rsidR="00E76137" w:rsidRDefault="00B86EE3">
      <w:pPr>
        <w:rPr>
          <w:sz w:val="96"/>
          <w:szCs w:val="96"/>
        </w:rPr>
      </w:pPr>
      <w:r w:rsidRPr="000577A8">
        <w:rPr>
          <w:sz w:val="96"/>
          <w:szCs w:val="96"/>
        </w:rPr>
        <w:t>Placement</w:t>
      </w:r>
      <w:r w:rsidR="000577A8">
        <w:rPr>
          <w:sz w:val="96"/>
          <w:szCs w:val="96"/>
        </w:rPr>
        <w:t xml:space="preserve"> Procedure and Pa</w:t>
      </w:r>
      <w:r w:rsidR="000577A8" w:rsidRPr="000577A8">
        <w:rPr>
          <w:sz w:val="96"/>
          <w:szCs w:val="96"/>
        </w:rPr>
        <w:t>perwork</w:t>
      </w:r>
    </w:p>
    <w:p w14:paraId="4E031680" w14:textId="77777777" w:rsidR="00E97C2A" w:rsidRPr="00E97C2A" w:rsidRDefault="00E97C2A">
      <w:pPr>
        <w:rPr>
          <w:szCs w:val="24"/>
        </w:rPr>
      </w:pPr>
    </w:p>
    <w:p w14:paraId="67831001" w14:textId="77777777" w:rsidR="0023177A" w:rsidRDefault="000577A8" w:rsidP="00E97C2A">
      <w:pPr>
        <w:rPr>
          <w:sz w:val="28"/>
          <w:szCs w:val="28"/>
        </w:rPr>
      </w:pPr>
      <w:r>
        <w:rPr>
          <w:sz w:val="96"/>
          <w:szCs w:val="96"/>
        </w:rPr>
        <w:br w:type="page"/>
      </w:r>
    </w:p>
    <w:p w14:paraId="2A09D899" w14:textId="77777777" w:rsidR="00FF1AE8" w:rsidRDefault="00FF1AE8">
      <w:pPr>
        <w:rPr>
          <w:sz w:val="28"/>
          <w:szCs w:val="28"/>
        </w:rPr>
      </w:pPr>
    </w:p>
    <w:sdt>
      <w:sdtPr>
        <w:rPr>
          <w:rFonts w:ascii="Arial" w:eastAsiaTheme="minorHAnsi" w:hAnsi="Arial" w:cstheme="minorBidi"/>
          <w:b w:val="0"/>
          <w:bCs w:val="0"/>
          <w:caps w:val="0"/>
          <w:color w:val="auto"/>
          <w:sz w:val="24"/>
          <w:szCs w:val="22"/>
          <w:lang w:val="en-GB" w:eastAsia="en-US"/>
        </w:rPr>
        <w:id w:val="-466824583"/>
        <w:docPartObj>
          <w:docPartGallery w:val="Table of Contents"/>
          <w:docPartUnique/>
        </w:docPartObj>
      </w:sdtPr>
      <w:sdtEndPr>
        <w:rPr>
          <w:noProof/>
        </w:rPr>
      </w:sdtEndPr>
      <w:sdtContent>
        <w:p w14:paraId="56C71E14" w14:textId="77777777" w:rsidR="006F62DA" w:rsidRDefault="006F62DA">
          <w:pPr>
            <w:pStyle w:val="TOCHeading"/>
          </w:pPr>
          <w:r>
            <w:t>Contents</w:t>
          </w:r>
        </w:p>
        <w:p w14:paraId="074BEFFB" w14:textId="7690B5B3" w:rsidR="003F5F76" w:rsidRDefault="006F62DA">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536180563" w:history="1">
            <w:r w:rsidR="003F5F76" w:rsidRPr="00CE7F4B">
              <w:rPr>
                <w:rStyle w:val="Hyperlink"/>
                <w:rFonts w:eastAsia="Arial"/>
                <w:noProof/>
              </w:rPr>
              <w:t>1</w:t>
            </w:r>
            <w:r w:rsidR="003F5F76">
              <w:rPr>
                <w:rFonts w:asciiTheme="minorHAnsi" w:eastAsiaTheme="minorEastAsia" w:hAnsiTheme="minorHAnsi" w:cstheme="minorBidi"/>
                <w:b w:val="0"/>
                <w:bCs w:val="0"/>
                <w:noProof/>
                <w:sz w:val="22"/>
                <w:szCs w:val="22"/>
              </w:rPr>
              <w:tab/>
            </w:r>
            <w:r w:rsidR="003F5F76" w:rsidRPr="00CE7F4B">
              <w:rPr>
                <w:rStyle w:val="Hyperlink"/>
                <w:rFonts w:eastAsia="Arial"/>
                <w:noProof/>
              </w:rPr>
              <w:t>PART ONE: PROCEDURES</w:t>
            </w:r>
            <w:r w:rsidR="003F5F76">
              <w:rPr>
                <w:noProof/>
                <w:webHidden/>
              </w:rPr>
              <w:tab/>
            </w:r>
            <w:r w:rsidR="003F5F76">
              <w:rPr>
                <w:noProof/>
                <w:webHidden/>
              </w:rPr>
              <w:fldChar w:fldCharType="begin"/>
            </w:r>
            <w:r w:rsidR="003F5F76">
              <w:rPr>
                <w:noProof/>
                <w:webHidden/>
              </w:rPr>
              <w:instrText xml:space="preserve"> PAGEREF _Toc536180563 \h </w:instrText>
            </w:r>
            <w:r w:rsidR="003F5F76">
              <w:rPr>
                <w:noProof/>
                <w:webHidden/>
              </w:rPr>
            </w:r>
            <w:r w:rsidR="003F5F76">
              <w:rPr>
                <w:noProof/>
                <w:webHidden/>
              </w:rPr>
              <w:fldChar w:fldCharType="separate"/>
            </w:r>
            <w:r w:rsidR="003F5F76">
              <w:rPr>
                <w:noProof/>
                <w:webHidden/>
              </w:rPr>
              <w:t>3</w:t>
            </w:r>
            <w:r w:rsidR="003F5F76">
              <w:rPr>
                <w:noProof/>
                <w:webHidden/>
              </w:rPr>
              <w:fldChar w:fldCharType="end"/>
            </w:r>
          </w:hyperlink>
        </w:p>
        <w:p w14:paraId="07422BD5" w14:textId="475C263F"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64" w:history="1">
            <w:r w:rsidRPr="00CE7F4B">
              <w:rPr>
                <w:rStyle w:val="Hyperlink"/>
                <w:rFonts w:eastAsia="Arial"/>
              </w:rPr>
              <w:t>1.1</w:t>
            </w:r>
            <w:r>
              <w:rPr>
                <w:rFonts w:asciiTheme="minorHAnsi" w:eastAsiaTheme="minorEastAsia" w:hAnsiTheme="minorHAnsi" w:cstheme="minorBidi"/>
                <w:b w:val="0"/>
                <w:bCs w:val="0"/>
                <w:sz w:val="22"/>
                <w:szCs w:val="22"/>
              </w:rPr>
              <w:tab/>
            </w:r>
            <w:r w:rsidRPr="00CE7F4B">
              <w:rPr>
                <w:rStyle w:val="Hyperlink"/>
                <w:rFonts w:eastAsia="Arial"/>
              </w:rPr>
              <w:t>Definition of Statutory Placement and Differentiation of Practice Placement 1 and Practice Placement 2</w:t>
            </w:r>
            <w:r>
              <w:rPr>
                <w:webHidden/>
              </w:rPr>
              <w:tab/>
            </w:r>
            <w:r>
              <w:rPr>
                <w:webHidden/>
              </w:rPr>
              <w:fldChar w:fldCharType="begin"/>
            </w:r>
            <w:r>
              <w:rPr>
                <w:webHidden/>
              </w:rPr>
              <w:instrText xml:space="preserve"> PAGEREF _Toc536180564 \h </w:instrText>
            </w:r>
            <w:r>
              <w:rPr>
                <w:webHidden/>
              </w:rPr>
            </w:r>
            <w:r>
              <w:rPr>
                <w:webHidden/>
              </w:rPr>
              <w:fldChar w:fldCharType="separate"/>
            </w:r>
            <w:r>
              <w:rPr>
                <w:webHidden/>
              </w:rPr>
              <w:t>4</w:t>
            </w:r>
            <w:r>
              <w:rPr>
                <w:webHidden/>
              </w:rPr>
              <w:fldChar w:fldCharType="end"/>
            </w:r>
          </w:hyperlink>
        </w:p>
        <w:p w14:paraId="10982DF9" w14:textId="6FF28A22"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65" w:history="1">
            <w:r w:rsidRPr="00CE7F4B">
              <w:rPr>
                <w:rStyle w:val="Hyperlink"/>
                <w:rFonts w:eastAsia="Arial"/>
              </w:rPr>
              <w:t>1.2</w:t>
            </w:r>
            <w:r>
              <w:rPr>
                <w:rFonts w:asciiTheme="minorHAnsi" w:eastAsiaTheme="minorEastAsia" w:hAnsiTheme="minorHAnsi" w:cstheme="minorBidi"/>
                <w:b w:val="0"/>
                <w:bCs w:val="0"/>
                <w:sz w:val="22"/>
                <w:szCs w:val="22"/>
              </w:rPr>
              <w:tab/>
            </w:r>
            <w:r w:rsidRPr="00CE7F4B">
              <w:rPr>
                <w:rStyle w:val="Hyperlink"/>
                <w:rFonts w:eastAsia="Arial"/>
              </w:rPr>
              <w:t>Additional Guidance about PP1 Statutory Placements</w:t>
            </w:r>
            <w:r>
              <w:rPr>
                <w:webHidden/>
              </w:rPr>
              <w:tab/>
            </w:r>
            <w:r>
              <w:rPr>
                <w:webHidden/>
              </w:rPr>
              <w:fldChar w:fldCharType="begin"/>
            </w:r>
            <w:r>
              <w:rPr>
                <w:webHidden/>
              </w:rPr>
              <w:instrText xml:space="preserve"> PAGEREF _Toc536180565 \h </w:instrText>
            </w:r>
            <w:r>
              <w:rPr>
                <w:webHidden/>
              </w:rPr>
            </w:r>
            <w:r>
              <w:rPr>
                <w:webHidden/>
              </w:rPr>
              <w:fldChar w:fldCharType="separate"/>
            </w:r>
            <w:r>
              <w:rPr>
                <w:webHidden/>
              </w:rPr>
              <w:t>7</w:t>
            </w:r>
            <w:r>
              <w:rPr>
                <w:webHidden/>
              </w:rPr>
              <w:fldChar w:fldCharType="end"/>
            </w:r>
          </w:hyperlink>
        </w:p>
        <w:p w14:paraId="392867A6" w14:textId="494BCBBA"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66" w:history="1">
            <w:r w:rsidRPr="00CE7F4B">
              <w:rPr>
                <w:rStyle w:val="Hyperlink"/>
                <w:rFonts w:eastAsia="Arial"/>
              </w:rPr>
              <w:t>1.3</w:t>
            </w:r>
            <w:r>
              <w:rPr>
                <w:rFonts w:asciiTheme="minorHAnsi" w:eastAsiaTheme="minorEastAsia" w:hAnsiTheme="minorHAnsi" w:cstheme="minorBidi"/>
                <w:b w:val="0"/>
                <w:bCs w:val="0"/>
                <w:sz w:val="22"/>
                <w:szCs w:val="22"/>
              </w:rPr>
              <w:tab/>
            </w:r>
            <w:r w:rsidRPr="00CE7F4B">
              <w:rPr>
                <w:rStyle w:val="Hyperlink"/>
                <w:rFonts w:eastAsia="Arial"/>
              </w:rPr>
              <w:t>Long-Arm Practice Educators (LAPE)</w:t>
            </w:r>
            <w:r>
              <w:rPr>
                <w:webHidden/>
              </w:rPr>
              <w:tab/>
            </w:r>
            <w:r>
              <w:rPr>
                <w:webHidden/>
              </w:rPr>
              <w:fldChar w:fldCharType="begin"/>
            </w:r>
            <w:r>
              <w:rPr>
                <w:webHidden/>
              </w:rPr>
              <w:instrText xml:space="preserve"> PAGEREF _Toc536180566 \h </w:instrText>
            </w:r>
            <w:r>
              <w:rPr>
                <w:webHidden/>
              </w:rPr>
            </w:r>
            <w:r>
              <w:rPr>
                <w:webHidden/>
              </w:rPr>
              <w:fldChar w:fldCharType="separate"/>
            </w:r>
            <w:r>
              <w:rPr>
                <w:webHidden/>
              </w:rPr>
              <w:t>7</w:t>
            </w:r>
            <w:r>
              <w:rPr>
                <w:webHidden/>
              </w:rPr>
              <w:fldChar w:fldCharType="end"/>
            </w:r>
          </w:hyperlink>
        </w:p>
        <w:p w14:paraId="5E1D1C00" w14:textId="77C0B338"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67" w:history="1">
            <w:r w:rsidRPr="00CE7F4B">
              <w:rPr>
                <w:rStyle w:val="Hyperlink"/>
                <w:rFonts w:eastAsia="Arial"/>
              </w:rPr>
              <w:t>1.4</w:t>
            </w:r>
            <w:r>
              <w:rPr>
                <w:rFonts w:asciiTheme="minorHAnsi" w:eastAsiaTheme="minorEastAsia" w:hAnsiTheme="minorHAnsi" w:cstheme="minorBidi"/>
                <w:b w:val="0"/>
                <w:bCs w:val="0"/>
                <w:sz w:val="22"/>
                <w:szCs w:val="22"/>
              </w:rPr>
              <w:tab/>
            </w:r>
            <w:r w:rsidRPr="00CE7F4B">
              <w:rPr>
                <w:rStyle w:val="Hyperlink"/>
                <w:rFonts w:eastAsia="Arial"/>
              </w:rPr>
              <w:t>Practice Champions</w:t>
            </w:r>
            <w:r>
              <w:rPr>
                <w:webHidden/>
              </w:rPr>
              <w:tab/>
            </w:r>
            <w:r>
              <w:rPr>
                <w:webHidden/>
              </w:rPr>
              <w:fldChar w:fldCharType="begin"/>
            </w:r>
            <w:r>
              <w:rPr>
                <w:webHidden/>
              </w:rPr>
              <w:instrText xml:space="preserve"> PAGEREF _Toc536180567 \h </w:instrText>
            </w:r>
            <w:r>
              <w:rPr>
                <w:webHidden/>
              </w:rPr>
            </w:r>
            <w:r>
              <w:rPr>
                <w:webHidden/>
              </w:rPr>
              <w:fldChar w:fldCharType="separate"/>
            </w:r>
            <w:r>
              <w:rPr>
                <w:webHidden/>
              </w:rPr>
              <w:t>9</w:t>
            </w:r>
            <w:r>
              <w:rPr>
                <w:webHidden/>
              </w:rPr>
              <w:fldChar w:fldCharType="end"/>
            </w:r>
          </w:hyperlink>
        </w:p>
        <w:p w14:paraId="1DC81DE5" w14:textId="03E79ECF"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68" w:history="1">
            <w:r w:rsidRPr="00CE7F4B">
              <w:rPr>
                <w:rStyle w:val="Hyperlink"/>
                <w:rFonts w:eastAsia="Arial"/>
              </w:rPr>
              <w:t>1.5</w:t>
            </w:r>
            <w:r>
              <w:rPr>
                <w:rFonts w:asciiTheme="minorHAnsi" w:eastAsiaTheme="minorEastAsia" w:hAnsiTheme="minorHAnsi" w:cstheme="minorBidi"/>
                <w:b w:val="0"/>
                <w:bCs w:val="0"/>
                <w:sz w:val="22"/>
                <w:szCs w:val="22"/>
              </w:rPr>
              <w:tab/>
            </w:r>
            <w:r w:rsidRPr="00CE7F4B">
              <w:rPr>
                <w:rStyle w:val="Hyperlink"/>
                <w:rFonts w:eastAsia="Arial"/>
              </w:rPr>
              <w:t xml:space="preserve">Placement </w:t>
            </w:r>
            <w:r w:rsidRPr="00CE7F4B">
              <w:rPr>
                <w:rStyle w:val="Hyperlink"/>
                <w:rFonts w:eastAsia="Arial"/>
                <w:i/>
              </w:rPr>
              <w:t>Indicative</w:t>
            </w:r>
            <w:r w:rsidRPr="00CE7F4B">
              <w:rPr>
                <w:rStyle w:val="Hyperlink"/>
                <w:rFonts w:eastAsia="Arial"/>
              </w:rPr>
              <w:t xml:space="preserve"> Timelines 2018-19</w:t>
            </w:r>
            <w:r>
              <w:rPr>
                <w:webHidden/>
              </w:rPr>
              <w:tab/>
            </w:r>
            <w:r>
              <w:rPr>
                <w:webHidden/>
              </w:rPr>
              <w:fldChar w:fldCharType="begin"/>
            </w:r>
            <w:r>
              <w:rPr>
                <w:webHidden/>
              </w:rPr>
              <w:instrText xml:space="preserve"> PAGEREF _Toc536180568 \h </w:instrText>
            </w:r>
            <w:r>
              <w:rPr>
                <w:webHidden/>
              </w:rPr>
            </w:r>
            <w:r>
              <w:rPr>
                <w:webHidden/>
              </w:rPr>
              <w:fldChar w:fldCharType="separate"/>
            </w:r>
            <w:r>
              <w:rPr>
                <w:webHidden/>
              </w:rPr>
              <w:t>10</w:t>
            </w:r>
            <w:r>
              <w:rPr>
                <w:webHidden/>
              </w:rPr>
              <w:fldChar w:fldCharType="end"/>
            </w:r>
          </w:hyperlink>
        </w:p>
        <w:p w14:paraId="212F9144" w14:textId="428C5A64"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69" w:history="1">
            <w:r w:rsidRPr="00CE7F4B">
              <w:rPr>
                <w:rStyle w:val="Hyperlink"/>
                <w:rFonts w:eastAsia="Arial"/>
              </w:rPr>
              <w:t>1.6</w:t>
            </w:r>
            <w:r>
              <w:rPr>
                <w:rFonts w:asciiTheme="minorHAnsi" w:eastAsiaTheme="minorEastAsia" w:hAnsiTheme="minorHAnsi" w:cstheme="minorBidi"/>
                <w:b w:val="0"/>
                <w:bCs w:val="0"/>
                <w:sz w:val="22"/>
                <w:szCs w:val="22"/>
              </w:rPr>
              <w:tab/>
            </w:r>
            <w:r w:rsidRPr="00CE7F4B">
              <w:rPr>
                <w:rStyle w:val="Hyperlink"/>
                <w:rFonts w:eastAsia="Arial"/>
              </w:rPr>
              <w:t>Pre- Placement Procedure</w:t>
            </w:r>
            <w:r>
              <w:rPr>
                <w:webHidden/>
              </w:rPr>
              <w:tab/>
            </w:r>
            <w:r>
              <w:rPr>
                <w:webHidden/>
              </w:rPr>
              <w:fldChar w:fldCharType="begin"/>
            </w:r>
            <w:r>
              <w:rPr>
                <w:webHidden/>
              </w:rPr>
              <w:instrText xml:space="preserve"> PAGEREF _Toc536180569 \h </w:instrText>
            </w:r>
            <w:r>
              <w:rPr>
                <w:webHidden/>
              </w:rPr>
            </w:r>
            <w:r>
              <w:rPr>
                <w:webHidden/>
              </w:rPr>
              <w:fldChar w:fldCharType="separate"/>
            </w:r>
            <w:r>
              <w:rPr>
                <w:webHidden/>
              </w:rPr>
              <w:t>13</w:t>
            </w:r>
            <w:r>
              <w:rPr>
                <w:webHidden/>
              </w:rPr>
              <w:fldChar w:fldCharType="end"/>
            </w:r>
          </w:hyperlink>
        </w:p>
        <w:p w14:paraId="38E4A496" w14:textId="6015DF0F"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0" w:history="1">
            <w:r w:rsidRPr="00CE7F4B">
              <w:rPr>
                <w:rStyle w:val="Hyperlink"/>
                <w:rFonts w:eastAsia="Arial"/>
              </w:rPr>
              <w:t>1.7</w:t>
            </w:r>
            <w:r>
              <w:rPr>
                <w:rFonts w:asciiTheme="minorHAnsi" w:eastAsiaTheme="minorEastAsia" w:hAnsiTheme="minorHAnsi" w:cstheme="minorBidi"/>
                <w:b w:val="0"/>
                <w:bCs w:val="0"/>
                <w:sz w:val="22"/>
                <w:szCs w:val="22"/>
              </w:rPr>
              <w:tab/>
            </w:r>
            <w:r w:rsidRPr="00CE7F4B">
              <w:rPr>
                <w:rStyle w:val="Hyperlink"/>
                <w:rFonts w:eastAsia="Arial"/>
              </w:rPr>
              <w:t>DBS Procedure</w:t>
            </w:r>
            <w:r>
              <w:rPr>
                <w:webHidden/>
              </w:rPr>
              <w:tab/>
            </w:r>
            <w:r>
              <w:rPr>
                <w:webHidden/>
              </w:rPr>
              <w:fldChar w:fldCharType="begin"/>
            </w:r>
            <w:r>
              <w:rPr>
                <w:webHidden/>
              </w:rPr>
              <w:instrText xml:space="preserve"> PAGEREF _Toc536180570 \h </w:instrText>
            </w:r>
            <w:r>
              <w:rPr>
                <w:webHidden/>
              </w:rPr>
            </w:r>
            <w:r>
              <w:rPr>
                <w:webHidden/>
              </w:rPr>
              <w:fldChar w:fldCharType="separate"/>
            </w:r>
            <w:r>
              <w:rPr>
                <w:webHidden/>
              </w:rPr>
              <w:t>14</w:t>
            </w:r>
            <w:r>
              <w:rPr>
                <w:webHidden/>
              </w:rPr>
              <w:fldChar w:fldCharType="end"/>
            </w:r>
          </w:hyperlink>
        </w:p>
        <w:p w14:paraId="368AE1E3" w14:textId="7193E054"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1" w:history="1">
            <w:r w:rsidRPr="00CE7F4B">
              <w:rPr>
                <w:rStyle w:val="Hyperlink"/>
                <w:rFonts w:eastAsia="Arial"/>
              </w:rPr>
              <w:t>1.8</w:t>
            </w:r>
            <w:r>
              <w:rPr>
                <w:rFonts w:asciiTheme="minorHAnsi" w:eastAsiaTheme="minorEastAsia" w:hAnsiTheme="minorHAnsi" w:cstheme="minorBidi"/>
                <w:b w:val="0"/>
                <w:bCs w:val="0"/>
                <w:sz w:val="22"/>
                <w:szCs w:val="22"/>
              </w:rPr>
              <w:tab/>
            </w:r>
            <w:r w:rsidRPr="00CE7F4B">
              <w:rPr>
                <w:rStyle w:val="Hyperlink"/>
                <w:rFonts w:eastAsia="Arial"/>
              </w:rPr>
              <w:t>Role of the Practice Educator</w:t>
            </w:r>
            <w:r>
              <w:rPr>
                <w:webHidden/>
              </w:rPr>
              <w:tab/>
            </w:r>
            <w:r>
              <w:rPr>
                <w:webHidden/>
              </w:rPr>
              <w:fldChar w:fldCharType="begin"/>
            </w:r>
            <w:r>
              <w:rPr>
                <w:webHidden/>
              </w:rPr>
              <w:instrText xml:space="preserve"> PAGEREF _Toc536180571 \h </w:instrText>
            </w:r>
            <w:r>
              <w:rPr>
                <w:webHidden/>
              </w:rPr>
            </w:r>
            <w:r>
              <w:rPr>
                <w:webHidden/>
              </w:rPr>
              <w:fldChar w:fldCharType="separate"/>
            </w:r>
            <w:r>
              <w:rPr>
                <w:webHidden/>
              </w:rPr>
              <w:t>14</w:t>
            </w:r>
            <w:r>
              <w:rPr>
                <w:webHidden/>
              </w:rPr>
              <w:fldChar w:fldCharType="end"/>
            </w:r>
          </w:hyperlink>
        </w:p>
        <w:p w14:paraId="0908A1AD" w14:textId="3EB774D5"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2" w:history="1">
            <w:r w:rsidRPr="00CE7F4B">
              <w:rPr>
                <w:rStyle w:val="Hyperlink"/>
                <w:rFonts w:eastAsia="Arial"/>
              </w:rPr>
              <w:t>1.9</w:t>
            </w:r>
            <w:r>
              <w:rPr>
                <w:rFonts w:asciiTheme="minorHAnsi" w:eastAsiaTheme="minorEastAsia" w:hAnsiTheme="minorHAnsi" w:cstheme="minorBidi"/>
                <w:b w:val="0"/>
                <w:bCs w:val="0"/>
                <w:sz w:val="22"/>
                <w:szCs w:val="22"/>
              </w:rPr>
              <w:tab/>
            </w:r>
            <w:r w:rsidRPr="00CE7F4B">
              <w:rPr>
                <w:rStyle w:val="Hyperlink"/>
                <w:rFonts w:eastAsia="Arial"/>
              </w:rPr>
              <w:t>Role of the PE2 Mentor</w:t>
            </w:r>
            <w:r>
              <w:rPr>
                <w:webHidden/>
              </w:rPr>
              <w:tab/>
            </w:r>
            <w:r>
              <w:rPr>
                <w:webHidden/>
              </w:rPr>
              <w:fldChar w:fldCharType="begin"/>
            </w:r>
            <w:r>
              <w:rPr>
                <w:webHidden/>
              </w:rPr>
              <w:instrText xml:space="preserve"> PAGEREF _Toc536180572 \h </w:instrText>
            </w:r>
            <w:r>
              <w:rPr>
                <w:webHidden/>
              </w:rPr>
            </w:r>
            <w:r>
              <w:rPr>
                <w:webHidden/>
              </w:rPr>
              <w:fldChar w:fldCharType="separate"/>
            </w:r>
            <w:r>
              <w:rPr>
                <w:webHidden/>
              </w:rPr>
              <w:t>15</w:t>
            </w:r>
            <w:r>
              <w:rPr>
                <w:webHidden/>
              </w:rPr>
              <w:fldChar w:fldCharType="end"/>
            </w:r>
          </w:hyperlink>
        </w:p>
        <w:p w14:paraId="2B2F2604" w14:textId="5BDC4923"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3" w:history="1">
            <w:r w:rsidRPr="00CE7F4B">
              <w:rPr>
                <w:rStyle w:val="Hyperlink"/>
                <w:rFonts w:eastAsia="Arial"/>
              </w:rPr>
              <w:t>1.10</w:t>
            </w:r>
            <w:r>
              <w:rPr>
                <w:rFonts w:asciiTheme="minorHAnsi" w:eastAsiaTheme="minorEastAsia" w:hAnsiTheme="minorHAnsi" w:cstheme="minorBidi"/>
                <w:b w:val="0"/>
                <w:bCs w:val="0"/>
                <w:sz w:val="22"/>
                <w:szCs w:val="22"/>
              </w:rPr>
              <w:tab/>
            </w:r>
            <w:r w:rsidRPr="00CE7F4B">
              <w:rPr>
                <w:rStyle w:val="Hyperlink"/>
                <w:rFonts w:eastAsia="Arial"/>
              </w:rPr>
              <w:t>Introductory Meeting Suggested Topics</w:t>
            </w:r>
            <w:r>
              <w:rPr>
                <w:webHidden/>
              </w:rPr>
              <w:tab/>
            </w:r>
            <w:r>
              <w:rPr>
                <w:webHidden/>
              </w:rPr>
              <w:fldChar w:fldCharType="begin"/>
            </w:r>
            <w:r>
              <w:rPr>
                <w:webHidden/>
              </w:rPr>
              <w:instrText xml:space="preserve"> PAGEREF _Toc536180573 \h </w:instrText>
            </w:r>
            <w:r>
              <w:rPr>
                <w:webHidden/>
              </w:rPr>
            </w:r>
            <w:r>
              <w:rPr>
                <w:webHidden/>
              </w:rPr>
              <w:fldChar w:fldCharType="separate"/>
            </w:r>
            <w:r>
              <w:rPr>
                <w:webHidden/>
              </w:rPr>
              <w:t>16</w:t>
            </w:r>
            <w:r>
              <w:rPr>
                <w:webHidden/>
              </w:rPr>
              <w:fldChar w:fldCharType="end"/>
            </w:r>
          </w:hyperlink>
        </w:p>
        <w:p w14:paraId="4AD23BD2" w14:textId="576F7357"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4" w:history="1">
            <w:r w:rsidRPr="00CE7F4B">
              <w:rPr>
                <w:rStyle w:val="Hyperlink"/>
                <w:rFonts w:eastAsia="Arial"/>
              </w:rPr>
              <w:t>1.11</w:t>
            </w:r>
            <w:r>
              <w:rPr>
                <w:rFonts w:asciiTheme="minorHAnsi" w:eastAsiaTheme="minorEastAsia" w:hAnsiTheme="minorHAnsi" w:cstheme="minorBidi"/>
                <w:b w:val="0"/>
                <w:bCs w:val="0"/>
                <w:sz w:val="22"/>
                <w:szCs w:val="22"/>
              </w:rPr>
              <w:tab/>
            </w:r>
            <w:r w:rsidRPr="00CE7F4B">
              <w:rPr>
                <w:rStyle w:val="Hyperlink"/>
                <w:rFonts w:eastAsia="Arial"/>
              </w:rPr>
              <w:t>Attendance Procedure</w:t>
            </w:r>
            <w:r>
              <w:rPr>
                <w:webHidden/>
              </w:rPr>
              <w:tab/>
            </w:r>
            <w:r>
              <w:rPr>
                <w:webHidden/>
              </w:rPr>
              <w:fldChar w:fldCharType="begin"/>
            </w:r>
            <w:r>
              <w:rPr>
                <w:webHidden/>
              </w:rPr>
              <w:instrText xml:space="preserve"> PAGEREF _Toc536180574 \h </w:instrText>
            </w:r>
            <w:r>
              <w:rPr>
                <w:webHidden/>
              </w:rPr>
            </w:r>
            <w:r>
              <w:rPr>
                <w:webHidden/>
              </w:rPr>
              <w:fldChar w:fldCharType="separate"/>
            </w:r>
            <w:r>
              <w:rPr>
                <w:webHidden/>
              </w:rPr>
              <w:t>17</w:t>
            </w:r>
            <w:r>
              <w:rPr>
                <w:webHidden/>
              </w:rPr>
              <w:fldChar w:fldCharType="end"/>
            </w:r>
          </w:hyperlink>
        </w:p>
        <w:p w14:paraId="7E4DD55B" w14:textId="12FDE9D6"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5" w:history="1">
            <w:r w:rsidRPr="00CE7F4B">
              <w:rPr>
                <w:rStyle w:val="Hyperlink"/>
                <w:rFonts w:eastAsia="Arial"/>
              </w:rPr>
              <w:t>1.12</w:t>
            </w:r>
            <w:r>
              <w:rPr>
                <w:rFonts w:asciiTheme="minorHAnsi" w:eastAsiaTheme="minorEastAsia" w:hAnsiTheme="minorHAnsi" w:cstheme="minorBidi"/>
                <w:b w:val="0"/>
                <w:bCs w:val="0"/>
                <w:sz w:val="22"/>
                <w:szCs w:val="22"/>
              </w:rPr>
              <w:tab/>
            </w:r>
            <w:r w:rsidRPr="00CE7F4B">
              <w:rPr>
                <w:rStyle w:val="Hyperlink"/>
                <w:rFonts w:eastAsia="Arial"/>
              </w:rPr>
              <w:t>Concerns Procedure</w:t>
            </w:r>
            <w:r>
              <w:rPr>
                <w:webHidden/>
              </w:rPr>
              <w:tab/>
            </w:r>
            <w:r>
              <w:rPr>
                <w:webHidden/>
              </w:rPr>
              <w:fldChar w:fldCharType="begin"/>
            </w:r>
            <w:r>
              <w:rPr>
                <w:webHidden/>
              </w:rPr>
              <w:instrText xml:space="preserve"> PAGEREF _Toc536180575 \h </w:instrText>
            </w:r>
            <w:r>
              <w:rPr>
                <w:webHidden/>
              </w:rPr>
            </w:r>
            <w:r>
              <w:rPr>
                <w:webHidden/>
              </w:rPr>
              <w:fldChar w:fldCharType="separate"/>
            </w:r>
            <w:r>
              <w:rPr>
                <w:webHidden/>
              </w:rPr>
              <w:t>18</w:t>
            </w:r>
            <w:r>
              <w:rPr>
                <w:webHidden/>
              </w:rPr>
              <w:fldChar w:fldCharType="end"/>
            </w:r>
          </w:hyperlink>
        </w:p>
        <w:p w14:paraId="0AFEFDBF" w14:textId="3B65EFA3"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6" w:history="1">
            <w:r w:rsidRPr="00CE7F4B">
              <w:rPr>
                <w:rStyle w:val="Hyperlink"/>
                <w:rFonts w:eastAsia="Arial"/>
              </w:rPr>
              <w:t>1.13</w:t>
            </w:r>
            <w:r>
              <w:rPr>
                <w:rFonts w:asciiTheme="minorHAnsi" w:eastAsiaTheme="minorEastAsia" w:hAnsiTheme="minorHAnsi" w:cstheme="minorBidi"/>
                <w:b w:val="0"/>
                <w:bCs w:val="0"/>
                <w:sz w:val="22"/>
                <w:szCs w:val="22"/>
              </w:rPr>
              <w:tab/>
            </w:r>
            <w:r w:rsidRPr="00CE7F4B">
              <w:rPr>
                <w:rStyle w:val="Hyperlink"/>
                <w:rFonts w:eastAsia="Arial"/>
              </w:rPr>
              <w:t>Exit Procedure</w:t>
            </w:r>
            <w:r>
              <w:rPr>
                <w:webHidden/>
              </w:rPr>
              <w:tab/>
            </w:r>
            <w:r>
              <w:rPr>
                <w:webHidden/>
              </w:rPr>
              <w:fldChar w:fldCharType="begin"/>
            </w:r>
            <w:r>
              <w:rPr>
                <w:webHidden/>
              </w:rPr>
              <w:instrText xml:space="preserve"> PAGEREF _Toc536180576 \h </w:instrText>
            </w:r>
            <w:r>
              <w:rPr>
                <w:webHidden/>
              </w:rPr>
            </w:r>
            <w:r>
              <w:rPr>
                <w:webHidden/>
              </w:rPr>
              <w:fldChar w:fldCharType="separate"/>
            </w:r>
            <w:r>
              <w:rPr>
                <w:webHidden/>
              </w:rPr>
              <w:t>20</w:t>
            </w:r>
            <w:r>
              <w:rPr>
                <w:webHidden/>
              </w:rPr>
              <w:fldChar w:fldCharType="end"/>
            </w:r>
          </w:hyperlink>
        </w:p>
        <w:p w14:paraId="73593B43" w14:textId="1CD324F1"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7" w:history="1">
            <w:r w:rsidRPr="00CE7F4B">
              <w:rPr>
                <w:rStyle w:val="Hyperlink"/>
                <w:rFonts w:eastAsia="Arial"/>
              </w:rPr>
              <w:t>1.14</w:t>
            </w:r>
            <w:r>
              <w:rPr>
                <w:rFonts w:asciiTheme="minorHAnsi" w:eastAsiaTheme="minorEastAsia" w:hAnsiTheme="minorHAnsi" w:cstheme="minorBidi"/>
                <w:b w:val="0"/>
                <w:bCs w:val="0"/>
                <w:sz w:val="22"/>
                <w:szCs w:val="22"/>
              </w:rPr>
              <w:tab/>
            </w:r>
            <w:r w:rsidRPr="00CE7F4B">
              <w:rPr>
                <w:rStyle w:val="Hyperlink"/>
                <w:rFonts w:eastAsia="Arial"/>
              </w:rPr>
              <w:t>Practice Education PE1 and PE2 Validation</w:t>
            </w:r>
            <w:r>
              <w:rPr>
                <w:webHidden/>
              </w:rPr>
              <w:tab/>
            </w:r>
            <w:r>
              <w:rPr>
                <w:webHidden/>
              </w:rPr>
              <w:fldChar w:fldCharType="begin"/>
            </w:r>
            <w:r>
              <w:rPr>
                <w:webHidden/>
              </w:rPr>
              <w:instrText xml:space="preserve"> PAGEREF _Toc536180577 \h </w:instrText>
            </w:r>
            <w:r>
              <w:rPr>
                <w:webHidden/>
              </w:rPr>
            </w:r>
            <w:r>
              <w:rPr>
                <w:webHidden/>
              </w:rPr>
              <w:fldChar w:fldCharType="separate"/>
            </w:r>
            <w:r>
              <w:rPr>
                <w:webHidden/>
              </w:rPr>
              <w:t>21</w:t>
            </w:r>
            <w:r>
              <w:rPr>
                <w:webHidden/>
              </w:rPr>
              <w:fldChar w:fldCharType="end"/>
            </w:r>
          </w:hyperlink>
        </w:p>
        <w:p w14:paraId="41435FFE" w14:textId="76DF1007"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8" w:history="1">
            <w:r w:rsidRPr="00CE7F4B">
              <w:rPr>
                <w:rStyle w:val="Hyperlink"/>
                <w:rFonts w:eastAsia="Arial"/>
              </w:rPr>
              <w:t>1.15</w:t>
            </w:r>
            <w:r>
              <w:rPr>
                <w:rFonts w:asciiTheme="minorHAnsi" w:eastAsiaTheme="minorEastAsia" w:hAnsiTheme="minorHAnsi" w:cstheme="minorBidi"/>
                <w:b w:val="0"/>
                <w:bCs w:val="0"/>
                <w:sz w:val="22"/>
                <w:szCs w:val="22"/>
              </w:rPr>
              <w:tab/>
            </w:r>
            <w:r w:rsidRPr="00CE7F4B">
              <w:rPr>
                <w:rStyle w:val="Hyperlink"/>
                <w:rFonts w:eastAsia="Arial"/>
              </w:rPr>
              <w:t>Brief Outline of PEPS Validation</w:t>
            </w:r>
            <w:r>
              <w:rPr>
                <w:webHidden/>
              </w:rPr>
              <w:tab/>
            </w:r>
            <w:r>
              <w:rPr>
                <w:webHidden/>
              </w:rPr>
              <w:fldChar w:fldCharType="begin"/>
            </w:r>
            <w:r>
              <w:rPr>
                <w:webHidden/>
              </w:rPr>
              <w:instrText xml:space="preserve"> PAGEREF _Toc536180578 \h </w:instrText>
            </w:r>
            <w:r>
              <w:rPr>
                <w:webHidden/>
              </w:rPr>
            </w:r>
            <w:r>
              <w:rPr>
                <w:webHidden/>
              </w:rPr>
              <w:fldChar w:fldCharType="separate"/>
            </w:r>
            <w:r>
              <w:rPr>
                <w:webHidden/>
              </w:rPr>
              <w:t>21</w:t>
            </w:r>
            <w:r>
              <w:rPr>
                <w:webHidden/>
              </w:rPr>
              <w:fldChar w:fldCharType="end"/>
            </w:r>
          </w:hyperlink>
        </w:p>
        <w:p w14:paraId="50C6676B" w14:textId="76E823FF"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79" w:history="1">
            <w:r w:rsidRPr="00CE7F4B">
              <w:rPr>
                <w:rStyle w:val="Hyperlink"/>
                <w:rFonts w:eastAsia="Arial"/>
              </w:rPr>
              <w:t>1.16</w:t>
            </w:r>
            <w:r>
              <w:rPr>
                <w:rFonts w:asciiTheme="minorHAnsi" w:eastAsiaTheme="minorEastAsia" w:hAnsiTheme="minorHAnsi" w:cstheme="minorBidi"/>
                <w:b w:val="0"/>
                <w:bCs w:val="0"/>
                <w:sz w:val="22"/>
                <w:szCs w:val="22"/>
              </w:rPr>
              <w:tab/>
            </w:r>
            <w:r w:rsidRPr="00CE7F4B">
              <w:rPr>
                <w:rStyle w:val="Hyperlink"/>
                <w:rFonts w:eastAsia="Arial"/>
              </w:rPr>
              <w:t>Quality Assurance Practice Learning (QAPL)</w:t>
            </w:r>
            <w:r>
              <w:rPr>
                <w:webHidden/>
              </w:rPr>
              <w:tab/>
            </w:r>
            <w:r>
              <w:rPr>
                <w:webHidden/>
              </w:rPr>
              <w:fldChar w:fldCharType="begin"/>
            </w:r>
            <w:r>
              <w:rPr>
                <w:webHidden/>
              </w:rPr>
              <w:instrText xml:space="preserve"> PAGEREF _Toc536180579 \h </w:instrText>
            </w:r>
            <w:r>
              <w:rPr>
                <w:webHidden/>
              </w:rPr>
            </w:r>
            <w:r>
              <w:rPr>
                <w:webHidden/>
              </w:rPr>
              <w:fldChar w:fldCharType="separate"/>
            </w:r>
            <w:r>
              <w:rPr>
                <w:webHidden/>
              </w:rPr>
              <w:t>22</w:t>
            </w:r>
            <w:r>
              <w:rPr>
                <w:webHidden/>
              </w:rPr>
              <w:fldChar w:fldCharType="end"/>
            </w:r>
          </w:hyperlink>
        </w:p>
        <w:p w14:paraId="667A4D09" w14:textId="307FCEAF" w:rsidR="003F5F76" w:rsidRDefault="003F5F76">
          <w:pPr>
            <w:pStyle w:val="TOC1"/>
            <w:rPr>
              <w:rFonts w:asciiTheme="minorHAnsi" w:eastAsiaTheme="minorEastAsia" w:hAnsiTheme="minorHAnsi" w:cstheme="minorBidi"/>
              <w:b w:val="0"/>
              <w:bCs w:val="0"/>
              <w:noProof/>
              <w:sz w:val="22"/>
              <w:szCs w:val="22"/>
            </w:rPr>
          </w:pPr>
          <w:hyperlink w:anchor="_Toc536180580" w:history="1">
            <w:r w:rsidRPr="00CE7F4B">
              <w:rPr>
                <w:rStyle w:val="Hyperlink"/>
                <w:rFonts w:eastAsia="Arial"/>
                <w:noProof/>
              </w:rPr>
              <w:t>2</w:t>
            </w:r>
            <w:r>
              <w:rPr>
                <w:rFonts w:asciiTheme="minorHAnsi" w:eastAsiaTheme="minorEastAsia" w:hAnsiTheme="minorHAnsi" w:cstheme="minorBidi"/>
                <w:b w:val="0"/>
                <w:bCs w:val="0"/>
                <w:noProof/>
                <w:sz w:val="22"/>
                <w:szCs w:val="22"/>
              </w:rPr>
              <w:tab/>
            </w:r>
            <w:r w:rsidRPr="00CE7F4B">
              <w:rPr>
                <w:rStyle w:val="Hyperlink"/>
                <w:rFonts w:eastAsia="Arial"/>
                <w:noProof/>
              </w:rPr>
              <w:t>PART TWO: PAPERWORK</w:t>
            </w:r>
            <w:r>
              <w:rPr>
                <w:noProof/>
                <w:webHidden/>
              </w:rPr>
              <w:tab/>
            </w:r>
            <w:r>
              <w:rPr>
                <w:noProof/>
                <w:webHidden/>
              </w:rPr>
              <w:fldChar w:fldCharType="begin"/>
            </w:r>
            <w:r>
              <w:rPr>
                <w:noProof/>
                <w:webHidden/>
              </w:rPr>
              <w:instrText xml:space="preserve"> PAGEREF _Toc536180580 \h </w:instrText>
            </w:r>
            <w:r>
              <w:rPr>
                <w:noProof/>
                <w:webHidden/>
              </w:rPr>
            </w:r>
            <w:r>
              <w:rPr>
                <w:noProof/>
                <w:webHidden/>
              </w:rPr>
              <w:fldChar w:fldCharType="separate"/>
            </w:r>
            <w:r>
              <w:rPr>
                <w:noProof/>
                <w:webHidden/>
              </w:rPr>
              <w:t>23</w:t>
            </w:r>
            <w:r>
              <w:rPr>
                <w:noProof/>
                <w:webHidden/>
              </w:rPr>
              <w:fldChar w:fldCharType="end"/>
            </w:r>
          </w:hyperlink>
        </w:p>
        <w:p w14:paraId="7CEA31F3" w14:textId="243904E0"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1" w:history="1">
            <w:r w:rsidRPr="00CE7F4B">
              <w:rPr>
                <w:rStyle w:val="Hyperlink"/>
                <w:rFonts w:eastAsia="Arial"/>
              </w:rPr>
              <w:t>2.1</w:t>
            </w:r>
            <w:r>
              <w:rPr>
                <w:rFonts w:asciiTheme="minorHAnsi" w:eastAsiaTheme="minorEastAsia" w:hAnsiTheme="minorHAnsi" w:cstheme="minorBidi"/>
                <w:b w:val="0"/>
                <w:bCs w:val="0"/>
                <w:sz w:val="22"/>
                <w:szCs w:val="22"/>
              </w:rPr>
              <w:tab/>
            </w:r>
            <w:r w:rsidRPr="00CE7F4B">
              <w:rPr>
                <w:rStyle w:val="Hyperlink"/>
                <w:rFonts w:eastAsia="Arial"/>
              </w:rPr>
              <w:t>Placement Application Form (PAF)</w:t>
            </w:r>
            <w:r>
              <w:rPr>
                <w:webHidden/>
              </w:rPr>
              <w:tab/>
            </w:r>
            <w:r>
              <w:rPr>
                <w:webHidden/>
              </w:rPr>
              <w:fldChar w:fldCharType="begin"/>
            </w:r>
            <w:r>
              <w:rPr>
                <w:webHidden/>
              </w:rPr>
              <w:instrText xml:space="preserve"> PAGEREF _Toc536180581 \h </w:instrText>
            </w:r>
            <w:r>
              <w:rPr>
                <w:webHidden/>
              </w:rPr>
            </w:r>
            <w:r>
              <w:rPr>
                <w:webHidden/>
              </w:rPr>
              <w:fldChar w:fldCharType="separate"/>
            </w:r>
            <w:r>
              <w:rPr>
                <w:webHidden/>
              </w:rPr>
              <w:t>24</w:t>
            </w:r>
            <w:r>
              <w:rPr>
                <w:webHidden/>
              </w:rPr>
              <w:fldChar w:fldCharType="end"/>
            </w:r>
          </w:hyperlink>
        </w:p>
        <w:p w14:paraId="3F8B35C2" w14:textId="4A14E430"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2" w:history="1">
            <w:r w:rsidRPr="00CE7F4B">
              <w:rPr>
                <w:rStyle w:val="Hyperlink"/>
                <w:rFonts w:eastAsia="Arial"/>
              </w:rPr>
              <w:t>2.2</w:t>
            </w:r>
            <w:r>
              <w:rPr>
                <w:rFonts w:asciiTheme="minorHAnsi" w:eastAsiaTheme="minorEastAsia" w:hAnsiTheme="minorHAnsi" w:cstheme="minorBidi"/>
                <w:b w:val="0"/>
                <w:bCs w:val="0"/>
                <w:sz w:val="22"/>
                <w:szCs w:val="22"/>
              </w:rPr>
              <w:tab/>
            </w:r>
            <w:r w:rsidRPr="00CE7F4B">
              <w:rPr>
                <w:rStyle w:val="Hyperlink"/>
                <w:rFonts w:eastAsia="Arial"/>
              </w:rPr>
              <w:t>Student Welcome and Introduction</w:t>
            </w:r>
            <w:r>
              <w:rPr>
                <w:webHidden/>
              </w:rPr>
              <w:tab/>
            </w:r>
            <w:r>
              <w:rPr>
                <w:webHidden/>
              </w:rPr>
              <w:fldChar w:fldCharType="begin"/>
            </w:r>
            <w:r>
              <w:rPr>
                <w:webHidden/>
              </w:rPr>
              <w:instrText xml:space="preserve"> PAGEREF _Toc536180582 \h </w:instrText>
            </w:r>
            <w:r>
              <w:rPr>
                <w:webHidden/>
              </w:rPr>
            </w:r>
            <w:r>
              <w:rPr>
                <w:webHidden/>
              </w:rPr>
              <w:fldChar w:fldCharType="separate"/>
            </w:r>
            <w:r>
              <w:rPr>
                <w:webHidden/>
              </w:rPr>
              <w:t>26</w:t>
            </w:r>
            <w:r>
              <w:rPr>
                <w:webHidden/>
              </w:rPr>
              <w:fldChar w:fldCharType="end"/>
            </w:r>
          </w:hyperlink>
        </w:p>
        <w:p w14:paraId="5A9A1E54" w14:textId="582079EC"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3" w:history="1">
            <w:r w:rsidRPr="00CE7F4B">
              <w:rPr>
                <w:rStyle w:val="Hyperlink"/>
                <w:rFonts w:eastAsia="Arial"/>
              </w:rPr>
              <w:t>2.3</w:t>
            </w:r>
            <w:r>
              <w:rPr>
                <w:rFonts w:asciiTheme="minorHAnsi" w:eastAsiaTheme="minorEastAsia" w:hAnsiTheme="minorHAnsi" w:cstheme="minorBidi"/>
                <w:b w:val="0"/>
                <w:bCs w:val="0"/>
                <w:sz w:val="22"/>
                <w:szCs w:val="22"/>
              </w:rPr>
              <w:tab/>
            </w:r>
            <w:r w:rsidRPr="00CE7F4B">
              <w:rPr>
                <w:rStyle w:val="Hyperlink"/>
                <w:rFonts w:eastAsia="Arial"/>
              </w:rPr>
              <w:t>Placement Learning Agreement (PLA)</w:t>
            </w:r>
            <w:r>
              <w:rPr>
                <w:webHidden/>
              </w:rPr>
              <w:tab/>
            </w:r>
            <w:r>
              <w:rPr>
                <w:webHidden/>
              </w:rPr>
              <w:fldChar w:fldCharType="begin"/>
            </w:r>
            <w:r>
              <w:rPr>
                <w:webHidden/>
              </w:rPr>
              <w:instrText xml:space="preserve"> PAGEREF _Toc536180583 \h </w:instrText>
            </w:r>
            <w:r>
              <w:rPr>
                <w:webHidden/>
              </w:rPr>
            </w:r>
            <w:r>
              <w:rPr>
                <w:webHidden/>
              </w:rPr>
              <w:fldChar w:fldCharType="separate"/>
            </w:r>
            <w:r>
              <w:rPr>
                <w:webHidden/>
              </w:rPr>
              <w:t>27</w:t>
            </w:r>
            <w:r>
              <w:rPr>
                <w:webHidden/>
              </w:rPr>
              <w:fldChar w:fldCharType="end"/>
            </w:r>
          </w:hyperlink>
        </w:p>
        <w:p w14:paraId="658A67F6" w14:textId="2E3DEB6D"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4" w:history="1">
            <w:r w:rsidRPr="00CE7F4B">
              <w:rPr>
                <w:rStyle w:val="Hyperlink"/>
                <w:rFonts w:eastAsia="Arial"/>
              </w:rPr>
              <w:t>2.4</w:t>
            </w:r>
            <w:r>
              <w:rPr>
                <w:rFonts w:asciiTheme="minorHAnsi" w:eastAsiaTheme="minorEastAsia" w:hAnsiTheme="minorHAnsi" w:cstheme="minorBidi"/>
                <w:b w:val="0"/>
                <w:bCs w:val="0"/>
                <w:sz w:val="22"/>
                <w:szCs w:val="22"/>
              </w:rPr>
              <w:tab/>
            </w:r>
            <w:r w:rsidRPr="00CE7F4B">
              <w:rPr>
                <w:rStyle w:val="Hyperlink"/>
                <w:rFonts w:eastAsia="Arial"/>
              </w:rPr>
              <w:t>Direct Observation of Student’s Practice</w:t>
            </w:r>
            <w:r>
              <w:rPr>
                <w:webHidden/>
              </w:rPr>
              <w:tab/>
            </w:r>
            <w:r>
              <w:rPr>
                <w:webHidden/>
              </w:rPr>
              <w:fldChar w:fldCharType="begin"/>
            </w:r>
            <w:r>
              <w:rPr>
                <w:webHidden/>
              </w:rPr>
              <w:instrText xml:space="preserve"> PAGEREF _Toc536180584 \h </w:instrText>
            </w:r>
            <w:r>
              <w:rPr>
                <w:webHidden/>
              </w:rPr>
            </w:r>
            <w:r>
              <w:rPr>
                <w:webHidden/>
              </w:rPr>
              <w:fldChar w:fldCharType="separate"/>
            </w:r>
            <w:r>
              <w:rPr>
                <w:webHidden/>
              </w:rPr>
              <w:t>35</w:t>
            </w:r>
            <w:r>
              <w:rPr>
                <w:webHidden/>
              </w:rPr>
              <w:fldChar w:fldCharType="end"/>
            </w:r>
          </w:hyperlink>
        </w:p>
        <w:p w14:paraId="09C33458" w14:textId="204FD7C3"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5" w:history="1">
            <w:r w:rsidRPr="00CE7F4B">
              <w:rPr>
                <w:rStyle w:val="Hyperlink"/>
                <w:rFonts w:eastAsia="Arial"/>
              </w:rPr>
              <w:t>2.5</w:t>
            </w:r>
            <w:r>
              <w:rPr>
                <w:rFonts w:asciiTheme="minorHAnsi" w:eastAsiaTheme="minorEastAsia" w:hAnsiTheme="minorHAnsi" w:cstheme="minorBidi"/>
                <w:b w:val="0"/>
                <w:bCs w:val="0"/>
                <w:sz w:val="22"/>
                <w:szCs w:val="22"/>
              </w:rPr>
              <w:tab/>
            </w:r>
            <w:r w:rsidRPr="00CE7F4B">
              <w:rPr>
                <w:rStyle w:val="Hyperlink"/>
                <w:rFonts w:eastAsia="Arial"/>
              </w:rPr>
              <w:t>Interim Report for First (70-day) and Final (100-day) Placement</w:t>
            </w:r>
            <w:r>
              <w:rPr>
                <w:webHidden/>
              </w:rPr>
              <w:tab/>
            </w:r>
            <w:r>
              <w:rPr>
                <w:webHidden/>
              </w:rPr>
              <w:fldChar w:fldCharType="begin"/>
            </w:r>
            <w:r>
              <w:rPr>
                <w:webHidden/>
              </w:rPr>
              <w:instrText xml:space="preserve"> PAGEREF _Toc536180585 \h </w:instrText>
            </w:r>
            <w:r>
              <w:rPr>
                <w:webHidden/>
              </w:rPr>
            </w:r>
            <w:r>
              <w:rPr>
                <w:webHidden/>
              </w:rPr>
              <w:fldChar w:fldCharType="separate"/>
            </w:r>
            <w:r>
              <w:rPr>
                <w:webHidden/>
              </w:rPr>
              <w:t>37</w:t>
            </w:r>
            <w:r>
              <w:rPr>
                <w:webHidden/>
              </w:rPr>
              <w:fldChar w:fldCharType="end"/>
            </w:r>
          </w:hyperlink>
        </w:p>
        <w:p w14:paraId="20BBBDA2" w14:textId="4FF8D2F7"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6" w:history="1">
            <w:r w:rsidRPr="00CE7F4B">
              <w:rPr>
                <w:rStyle w:val="Hyperlink"/>
                <w:rFonts w:eastAsia="Arial"/>
              </w:rPr>
              <w:t>2.6</w:t>
            </w:r>
            <w:r>
              <w:rPr>
                <w:rFonts w:asciiTheme="minorHAnsi" w:eastAsiaTheme="minorEastAsia" w:hAnsiTheme="minorHAnsi" w:cstheme="minorBidi"/>
                <w:b w:val="0"/>
                <w:bCs w:val="0"/>
                <w:sz w:val="22"/>
                <w:szCs w:val="22"/>
              </w:rPr>
              <w:tab/>
            </w:r>
            <w:r w:rsidRPr="00CE7F4B">
              <w:rPr>
                <w:rStyle w:val="Hyperlink"/>
                <w:rFonts w:eastAsia="Arial"/>
              </w:rPr>
              <w:t>Final Report for First (70-day) and Final (100-day) Placement</w:t>
            </w:r>
            <w:r>
              <w:rPr>
                <w:webHidden/>
              </w:rPr>
              <w:tab/>
            </w:r>
            <w:r>
              <w:rPr>
                <w:webHidden/>
              </w:rPr>
              <w:fldChar w:fldCharType="begin"/>
            </w:r>
            <w:r>
              <w:rPr>
                <w:webHidden/>
              </w:rPr>
              <w:instrText xml:space="preserve"> PAGEREF _Toc536180586 \h </w:instrText>
            </w:r>
            <w:r>
              <w:rPr>
                <w:webHidden/>
              </w:rPr>
            </w:r>
            <w:r>
              <w:rPr>
                <w:webHidden/>
              </w:rPr>
              <w:fldChar w:fldCharType="separate"/>
            </w:r>
            <w:r>
              <w:rPr>
                <w:webHidden/>
              </w:rPr>
              <w:t>47</w:t>
            </w:r>
            <w:r>
              <w:rPr>
                <w:webHidden/>
              </w:rPr>
              <w:fldChar w:fldCharType="end"/>
            </w:r>
          </w:hyperlink>
        </w:p>
        <w:p w14:paraId="5D66A307" w14:textId="3CF77313"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7" w:history="1">
            <w:r w:rsidRPr="00CE7F4B">
              <w:rPr>
                <w:rStyle w:val="Hyperlink"/>
                <w:rFonts w:eastAsia="Arial"/>
              </w:rPr>
              <w:t>2.7</w:t>
            </w:r>
            <w:r>
              <w:rPr>
                <w:rFonts w:asciiTheme="minorHAnsi" w:eastAsiaTheme="minorEastAsia" w:hAnsiTheme="minorHAnsi" w:cstheme="minorBidi"/>
                <w:b w:val="0"/>
                <w:bCs w:val="0"/>
                <w:sz w:val="22"/>
                <w:szCs w:val="22"/>
              </w:rPr>
              <w:tab/>
            </w:r>
            <w:r w:rsidRPr="00CE7F4B">
              <w:rPr>
                <w:rStyle w:val="Hyperlink"/>
                <w:rFonts w:eastAsia="Arial"/>
              </w:rPr>
              <w:t>Action Plan Template</w:t>
            </w:r>
            <w:r>
              <w:rPr>
                <w:webHidden/>
              </w:rPr>
              <w:tab/>
            </w:r>
            <w:r>
              <w:rPr>
                <w:webHidden/>
              </w:rPr>
              <w:fldChar w:fldCharType="begin"/>
            </w:r>
            <w:r>
              <w:rPr>
                <w:webHidden/>
              </w:rPr>
              <w:instrText xml:space="preserve"> PAGEREF _Toc536180587 \h </w:instrText>
            </w:r>
            <w:r>
              <w:rPr>
                <w:webHidden/>
              </w:rPr>
            </w:r>
            <w:r>
              <w:rPr>
                <w:webHidden/>
              </w:rPr>
              <w:fldChar w:fldCharType="separate"/>
            </w:r>
            <w:r>
              <w:rPr>
                <w:webHidden/>
              </w:rPr>
              <w:t>55</w:t>
            </w:r>
            <w:r>
              <w:rPr>
                <w:webHidden/>
              </w:rPr>
              <w:fldChar w:fldCharType="end"/>
            </w:r>
          </w:hyperlink>
        </w:p>
        <w:p w14:paraId="45891FB4" w14:textId="29F36EA7"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8" w:history="1">
            <w:r w:rsidRPr="00CE7F4B">
              <w:rPr>
                <w:rStyle w:val="Hyperlink"/>
                <w:rFonts w:eastAsia="Arial"/>
              </w:rPr>
              <w:t>2.8</w:t>
            </w:r>
            <w:r>
              <w:rPr>
                <w:rFonts w:asciiTheme="minorHAnsi" w:eastAsiaTheme="minorEastAsia" w:hAnsiTheme="minorHAnsi" w:cstheme="minorBidi"/>
                <w:b w:val="0"/>
                <w:bCs w:val="0"/>
                <w:sz w:val="22"/>
                <w:szCs w:val="22"/>
              </w:rPr>
              <w:tab/>
            </w:r>
            <w:r w:rsidRPr="00CE7F4B">
              <w:rPr>
                <w:rStyle w:val="Hyperlink"/>
                <w:rFonts w:eastAsia="Arial"/>
              </w:rPr>
              <w:t>Transition to ADULTS ASYE - Initial Assessment Knowledge and Skills Statement</w:t>
            </w:r>
            <w:r>
              <w:rPr>
                <w:webHidden/>
              </w:rPr>
              <w:tab/>
            </w:r>
            <w:r>
              <w:rPr>
                <w:webHidden/>
              </w:rPr>
              <w:fldChar w:fldCharType="begin"/>
            </w:r>
            <w:r>
              <w:rPr>
                <w:webHidden/>
              </w:rPr>
              <w:instrText xml:space="preserve"> PAGEREF _Toc536180588 \h </w:instrText>
            </w:r>
            <w:r>
              <w:rPr>
                <w:webHidden/>
              </w:rPr>
            </w:r>
            <w:r>
              <w:rPr>
                <w:webHidden/>
              </w:rPr>
              <w:fldChar w:fldCharType="separate"/>
            </w:r>
            <w:r>
              <w:rPr>
                <w:webHidden/>
              </w:rPr>
              <w:t>56</w:t>
            </w:r>
            <w:r>
              <w:rPr>
                <w:webHidden/>
              </w:rPr>
              <w:fldChar w:fldCharType="end"/>
            </w:r>
          </w:hyperlink>
        </w:p>
        <w:p w14:paraId="38922644" w14:textId="4029A79B"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89" w:history="1">
            <w:r w:rsidRPr="00CE7F4B">
              <w:rPr>
                <w:rStyle w:val="Hyperlink"/>
                <w:rFonts w:eastAsia="Arial"/>
              </w:rPr>
              <w:t>2.9</w:t>
            </w:r>
            <w:r>
              <w:rPr>
                <w:rFonts w:asciiTheme="minorHAnsi" w:eastAsiaTheme="minorEastAsia" w:hAnsiTheme="minorHAnsi" w:cstheme="minorBidi"/>
                <w:b w:val="0"/>
                <w:bCs w:val="0"/>
                <w:sz w:val="22"/>
                <w:szCs w:val="22"/>
              </w:rPr>
              <w:tab/>
            </w:r>
            <w:r w:rsidRPr="00CE7F4B">
              <w:rPr>
                <w:rStyle w:val="Hyperlink"/>
                <w:rFonts w:eastAsia="Arial"/>
              </w:rPr>
              <w:t>Transition to CHILDREN’S ASYE Initial Assessment Knowledge and Skills Statement</w:t>
            </w:r>
            <w:r>
              <w:rPr>
                <w:webHidden/>
              </w:rPr>
              <w:tab/>
            </w:r>
            <w:r>
              <w:rPr>
                <w:webHidden/>
              </w:rPr>
              <w:fldChar w:fldCharType="begin"/>
            </w:r>
            <w:r>
              <w:rPr>
                <w:webHidden/>
              </w:rPr>
              <w:instrText xml:space="preserve"> PAGEREF _Toc536180589 \h </w:instrText>
            </w:r>
            <w:r>
              <w:rPr>
                <w:webHidden/>
              </w:rPr>
            </w:r>
            <w:r>
              <w:rPr>
                <w:webHidden/>
              </w:rPr>
              <w:fldChar w:fldCharType="separate"/>
            </w:r>
            <w:r>
              <w:rPr>
                <w:webHidden/>
              </w:rPr>
              <w:t>66</w:t>
            </w:r>
            <w:r>
              <w:rPr>
                <w:webHidden/>
              </w:rPr>
              <w:fldChar w:fldCharType="end"/>
            </w:r>
          </w:hyperlink>
        </w:p>
        <w:p w14:paraId="59D2CB6E" w14:textId="3CC0E7C8" w:rsidR="003F5F76" w:rsidRDefault="003F5F76">
          <w:pPr>
            <w:pStyle w:val="TOC2"/>
            <w:tabs>
              <w:tab w:val="left" w:pos="737"/>
            </w:tabs>
            <w:rPr>
              <w:rFonts w:asciiTheme="minorHAnsi" w:eastAsiaTheme="minorEastAsia" w:hAnsiTheme="minorHAnsi" w:cstheme="minorBidi"/>
              <w:b w:val="0"/>
              <w:bCs w:val="0"/>
              <w:sz w:val="22"/>
              <w:szCs w:val="22"/>
            </w:rPr>
          </w:pPr>
          <w:hyperlink w:anchor="_Toc536180590" w:history="1">
            <w:r w:rsidRPr="00CE7F4B">
              <w:rPr>
                <w:rStyle w:val="Hyperlink"/>
                <w:rFonts w:eastAsia="Arial"/>
              </w:rPr>
              <w:t>2.10</w:t>
            </w:r>
            <w:r>
              <w:rPr>
                <w:rFonts w:asciiTheme="minorHAnsi" w:eastAsiaTheme="minorEastAsia" w:hAnsiTheme="minorHAnsi" w:cstheme="minorBidi"/>
                <w:b w:val="0"/>
                <w:bCs w:val="0"/>
                <w:sz w:val="22"/>
                <w:szCs w:val="22"/>
              </w:rPr>
              <w:tab/>
            </w:r>
            <w:r w:rsidRPr="00CE7F4B">
              <w:rPr>
                <w:rStyle w:val="Hyperlink"/>
                <w:rFonts w:eastAsia="Arial"/>
              </w:rPr>
              <w:t>Student Placement Induction</w:t>
            </w:r>
            <w:r>
              <w:rPr>
                <w:webHidden/>
              </w:rPr>
              <w:tab/>
            </w:r>
            <w:r>
              <w:rPr>
                <w:webHidden/>
              </w:rPr>
              <w:fldChar w:fldCharType="begin"/>
            </w:r>
            <w:r>
              <w:rPr>
                <w:webHidden/>
              </w:rPr>
              <w:instrText xml:space="preserve"> PAGEREF _Toc536180590 \h </w:instrText>
            </w:r>
            <w:r>
              <w:rPr>
                <w:webHidden/>
              </w:rPr>
            </w:r>
            <w:r>
              <w:rPr>
                <w:webHidden/>
              </w:rPr>
              <w:fldChar w:fldCharType="separate"/>
            </w:r>
            <w:r>
              <w:rPr>
                <w:webHidden/>
              </w:rPr>
              <w:t>77</w:t>
            </w:r>
            <w:r>
              <w:rPr>
                <w:webHidden/>
              </w:rPr>
              <w:fldChar w:fldCharType="end"/>
            </w:r>
          </w:hyperlink>
        </w:p>
        <w:p w14:paraId="2BAAD998" w14:textId="4DF69200" w:rsidR="006F62DA" w:rsidRPr="00867ECB" w:rsidRDefault="006F62DA">
          <w:pPr>
            <w:sectPr w:rsidR="006F62DA" w:rsidRPr="00867ECB" w:rsidSect="00E97C2A">
              <w:headerReference w:type="default" r:id="rId13"/>
              <w:footerReference w:type="default" r:id="rId14"/>
              <w:type w:val="continuous"/>
              <w:pgSz w:w="11906" w:h="16838"/>
              <w:pgMar w:top="1440" w:right="1440" w:bottom="1440" w:left="1440" w:header="708" w:footer="708" w:gutter="0"/>
              <w:cols w:space="708"/>
              <w:docGrid w:linePitch="360"/>
            </w:sectPr>
          </w:pPr>
          <w:r>
            <w:rPr>
              <w:b/>
              <w:bCs/>
              <w:noProof/>
            </w:rPr>
            <w:fldChar w:fldCharType="end"/>
          </w:r>
        </w:p>
      </w:sdtContent>
    </w:sdt>
    <w:p w14:paraId="546A6220" w14:textId="77777777" w:rsidR="00E97C2A" w:rsidRDefault="00E97C2A">
      <w:pPr>
        <w:rPr>
          <w:sz w:val="28"/>
          <w:szCs w:val="28"/>
        </w:rPr>
      </w:pPr>
    </w:p>
    <w:p w14:paraId="10435186" w14:textId="77777777" w:rsidR="0001767A" w:rsidRDefault="0001767A">
      <w:pPr>
        <w:rPr>
          <w:sz w:val="28"/>
          <w:szCs w:val="28"/>
        </w:rPr>
      </w:pPr>
    </w:p>
    <w:p w14:paraId="019B4ABD" w14:textId="77777777" w:rsidR="0001767A" w:rsidRDefault="0001767A">
      <w:pPr>
        <w:rPr>
          <w:sz w:val="28"/>
          <w:szCs w:val="28"/>
        </w:rPr>
      </w:pPr>
    </w:p>
    <w:p w14:paraId="3D8EEBF5" w14:textId="77777777" w:rsidR="0001767A" w:rsidRDefault="0001767A">
      <w:pPr>
        <w:rPr>
          <w:sz w:val="28"/>
          <w:szCs w:val="28"/>
        </w:rPr>
      </w:pPr>
    </w:p>
    <w:p w14:paraId="2EFEF1CB" w14:textId="77777777" w:rsidR="00CE49DE" w:rsidRDefault="00CE49DE">
      <w:pPr>
        <w:rPr>
          <w:sz w:val="28"/>
          <w:szCs w:val="28"/>
        </w:rPr>
      </w:pPr>
    </w:p>
    <w:p w14:paraId="058ECB3F" w14:textId="77777777" w:rsidR="00F70548" w:rsidRDefault="00F70548">
      <w:pPr>
        <w:rPr>
          <w:sz w:val="28"/>
          <w:szCs w:val="28"/>
        </w:rPr>
      </w:pPr>
    </w:p>
    <w:p w14:paraId="5217E2D6" w14:textId="77777777" w:rsidR="00F70548" w:rsidRDefault="00F70548">
      <w:pPr>
        <w:rPr>
          <w:sz w:val="28"/>
          <w:szCs w:val="28"/>
        </w:rPr>
      </w:pPr>
    </w:p>
    <w:p w14:paraId="7966195C" w14:textId="77777777" w:rsidR="0001767A" w:rsidRDefault="0001767A">
      <w:pPr>
        <w:rPr>
          <w:sz w:val="28"/>
          <w:szCs w:val="28"/>
        </w:rPr>
      </w:pPr>
    </w:p>
    <w:p w14:paraId="5CE7D4A8" w14:textId="77777777" w:rsidR="0001767A" w:rsidRDefault="0001767A">
      <w:pPr>
        <w:rPr>
          <w:sz w:val="28"/>
          <w:szCs w:val="28"/>
        </w:rPr>
      </w:pPr>
    </w:p>
    <w:p w14:paraId="44D62326" w14:textId="77777777" w:rsidR="0001767A" w:rsidRDefault="0001767A">
      <w:pPr>
        <w:rPr>
          <w:sz w:val="28"/>
          <w:szCs w:val="28"/>
        </w:rPr>
      </w:pPr>
    </w:p>
    <w:p w14:paraId="660F34C8" w14:textId="77777777" w:rsidR="00F70548" w:rsidRDefault="00F70548">
      <w:pPr>
        <w:rPr>
          <w:sz w:val="28"/>
          <w:szCs w:val="28"/>
        </w:rPr>
      </w:pPr>
    </w:p>
    <w:p w14:paraId="7068BD89" w14:textId="77777777" w:rsidR="00F70548" w:rsidRDefault="00F70548">
      <w:pPr>
        <w:rPr>
          <w:sz w:val="28"/>
          <w:szCs w:val="28"/>
        </w:rPr>
      </w:pPr>
    </w:p>
    <w:p w14:paraId="7D3C2BA6" w14:textId="77777777" w:rsidR="003571E4" w:rsidRPr="00465D5D" w:rsidRDefault="00465D5D" w:rsidP="004A1C4E">
      <w:pPr>
        <w:pStyle w:val="Heading1"/>
        <w:rPr>
          <w:szCs w:val="96"/>
        </w:rPr>
      </w:pPr>
      <w:bookmarkStart w:id="0" w:name="_Toc536180563"/>
      <w:r w:rsidRPr="00465D5D">
        <w:rPr>
          <w:szCs w:val="96"/>
        </w:rPr>
        <w:t>PART ONE: PROCEDURES</w:t>
      </w:r>
      <w:bookmarkEnd w:id="0"/>
    </w:p>
    <w:p w14:paraId="08637B51" w14:textId="77777777" w:rsidR="003571E4" w:rsidRPr="00FF1AE8" w:rsidRDefault="003571E4" w:rsidP="00783AE3">
      <w:pPr>
        <w:rPr>
          <w:rFonts w:cs="Arial"/>
          <w:szCs w:val="24"/>
        </w:rPr>
      </w:pPr>
    </w:p>
    <w:p w14:paraId="6B7E7737" w14:textId="77777777" w:rsidR="00FF1AE8" w:rsidRDefault="00FF1AE8">
      <w:pPr>
        <w:spacing w:after="160" w:line="259" w:lineRule="auto"/>
        <w:rPr>
          <w:rFonts w:cs="Arial"/>
          <w:b/>
          <w:szCs w:val="24"/>
        </w:rPr>
      </w:pPr>
    </w:p>
    <w:p w14:paraId="6DB059EF" w14:textId="77777777" w:rsidR="00E83B0E" w:rsidRDefault="00E83B0E">
      <w:pPr>
        <w:spacing w:after="160" w:line="259" w:lineRule="auto"/>
        <w:rPr>
          <w:rFonts w:cs="Arial"/>
          <w:b/>
          <w:szCs w:val="24"/>
        </w:rPr>
      </w:pPr>
    </w:p>
    <w:p w14:paraId="217727D4" w14:textId="77777777" w:rsidR="00E83B0E" w:rsidRDefault="00E83B0E">
      <w:pPr>
        <w:spacing w:after="160" w:line="259" w:lineRule="auto"/>
        <w:rPr>
          <w:rFonts w:cs="Arial"/>
          <w:b/>
          <w:szCs w:val="24"/>
        </w:rPr>
      </w:pPr>
    </w:p>
    <w:p w14:paraId="733FA92F" w14:textId="77777777" w:rsidR="00E83B0E" w:rsidRDefault="00E83B0E">
      <w:pPr>
        <w:spacing w:after="160" w:line="259" w:lineRule="auto"/>
        <w:rPr>
          <w:rFonts w:cs="Arial"/>
          <w:b/>
          <w:szCs w:val="24"/>
        </w:rPr>
      </w:pPr>
    </w:p>
    <w:p w14:paraId="6C4A609D" w14:textId="77777777" w:rsidR="00E83B0E" w:rsidRDefault="00E83B0E">
      <w:pPr>
        <w:spacing w:after="160" w:line="259" w:lineRule="auto"/>
        <w:rPr>
          <w:rFonts w:cs="Arial"/>
          <w:b/>
          <w:szCs w:val="24"/>
        </w:rPr>
      </w:pPr>
    </w:p>
    <w:p w14:paraId="7C6960A4" w14:textId="77777777" w:rsidR="00E83B0E" w:rsidRDefault="00E83B0E">
      <w:pPr>
        <w:spacing w:after="160" w:line="259" w:lineRule="auto"/>
        <w:rPr>
          <w:rFonts w:cs="Arial"/>
          <w:b/>
          <w:szCs w:val="24"/>
        </w:rPr>
      </w:pPr>
    </w:p>
    <w:p w14:paraId="71AD6C49" w14:textId="77777777" w:rsidR="00E83B0E" w:rsidRDefault="00E83B0E">
      <w:pPr>
        <w:spacing w:after="160" w:line="259" w:lineRule="auto"/>
        <w:rPr>
          <w:rFonts w:cs="Arial"/>
          <w:b/>
          <w:szCs w:val="24"/>
        </w:rPr>
      </w:pPr>
    </w:p>
    <w:p w14:paraId="25201E56" w14:textId="77777777" w:rsidR="00E83B0E" w:rsidRDefault="00E83B0E">
      <w:pPr>
        <w:spacing w:after="160" w:line="259" w:lineRule="auto"/>
        <w:rPr>
          <w:rFonts w:cs="Arial"/>
          <w:b/>
          <w:szCs w:val="24"/>
        </w:rPr>
      </w:pPr>
    </w:p>
    <w:p w14:paraId="5C389FC8" w14:textId="77777777" w:rsidR="00E83B0E" w:rsidRDefault="00E83B0E">
      <w:pPr>
        <w:spacing w:after="160" w:line="259" w:lineRule="auto"/>
        <w:rPr>
          <w:rFonts w:cs="Arial"/>
          <w:b/>
          <w:szCs w:val="24"/>
        </w:rPr>
      </w:pPr>
    </w:p>
    <w:p w14:paraId="0356B3FF" w14:textId="77777777" w:rsidR="00E83B0E" w:rsidRDefault="00E83B0E">
      <w:pPr>
        <w:spacing w:after="160" w:line="259" w:lineRule="auto"/>
        <w:rPr>
          <w:rFonts w:cs="Arial"/>
          <w:b/>
          <w:szCs w:val="24"/>
        </w:rPr>
      </w:pPr>
    </w:p>
    <w:p w14:paraId="3043E62D" w14:textId="77777777" w:rsidR="00E83B0E" w:rsidRDefault="00E83B0E">
      <w:pPr>
        <w:spacing w:after="160" w:line="259" w:lineRule="auto"/>
        <w:rPr>
          <w:rFonts w:cs="Arial"/>
          <w:b/>
          <w:szCs w:val="24"/>
        </w:rPr>
      </w:pPr>
    </w:p>
    <w:p w14:paraId="37E20A17" w14:textId="77777777" w:rsidR="00E83B0E" w:rsidRDefault="00E83B0E">
      <w:pPr>
        <w:spacing w:after="160" w:line="259" w:lineRule="auto"/>
        <w:rPr>
          <w:rFonts w:cs="Arial"/>
          <w:b/>
          <w:szCs w:val="24"/>
        </w:rPr>
      </w:pPr>
    </w:p>
    <w:p w14:paraId="75A9E19B" w14:textId="77777777" w:rsidR="00E83B0E" w:rsidRDefault="00E83B0E">
      <w:pPr>
        <w:spacing w:after="160" w:line="259" w:lineRule="auto"/>
        <w:rPr>
          <w:rFonts w:cs="Arial"/>
          <w:b/>
          <w:szCs w:val="24"/>
        </w:rPr>
      </w:pPr>
    </w:p>
    <w:p w14:paraId="1140DB91" w14:textId="77777777" w:rsidR="00E83B0E" w:rsidRDefault="00E83B0E">
      <w:pPr>
        <w:spacing w:after="160" w:line="259" w:lineRule="auto"/>
        <w:rPr>
          <w:rFonts w:cs="Arial"/>
          <w:b/>
          <w:szCs w:val="24"/>
        </w:rPr>
      </w:pPr>
    </w:p>
    <w:p w14:paraId="0033FEA8" w14:textId="7CA6FC30" w:rsidR="00E83B0E" w:rsidRPr="00E83B0E" w:rsidRDefault="000E322B">
      <w:pPr>
        <w:spacing w:after="160" w:line="259" w:lineRule="auto"/>
        <w:rPr>
          <w:rFonts w:cs="Arial"/>
          <w:i/>
          <w:sz w:val="20"/>
          <w:szCs w:val="20"/>
        </w:rPr>
      </w:pPr>
      <w:r>
        <w:rPr>
          <w:rFonts w:cs="Arial"/>
          <w:i/>
          <w:sz w:val="20"/>
          <w:szCs w:val="20"/>
        </w:rPr>
        <w:t>Document Updated LBU: 25/01/2019</w:t>
      </w:r>
      <w:bookmarkStart w:id="1" w:name="_GoBack"/>
      <w:bookmarkEnd w:id="1"/>
    </w:p>
    <w:p w14:paraId="65BD1040" w14:textId="77777777" w:rsidR="00E83B0E" w:rsidRDefault="00E83B0E">
      <w:pPr>
        <w:spacing w:after="160" w:line="259" w:lineRule="auto"/>
        <w:rPr>
          <w:rFonts w:cs="Arial"/>
          <w:b/>
          <w:szCs w:val="24"/>
        </w:rPr>
      </w:pPr>
    </w:p>
    <w:p w14:paraId="21256150" w14:textId="77777777" w:rsidR="00E83B0E" w:rsidRDefault="00E83B0E">
      <w:pPr>
        <w:spacing w:after="160" w:line="259" w:lineRule="auto"/>
        <w:rPr>
          <w:rFonts w:cs="Arial"/>
          <w:b/>
          <w:szCs w:val="24"/>
        </w:rPr>
        <w:sectPr w:rsidR="00E83B0E" w:rsidSect="00FF1AE8">
          <w:pgSz w:w="11906" w:h="16838"/>
          <w:pgMar w:top="1440" w:right="1440" w:bottom="1440" w:left="1440" w:header="708" w:footer="708" w:gutter="0"/>
          <w:cols w:space="708"/>
          <w:docGrid w:linePitch="360"/>
        </w:sectPr>
      </w:pPr>
    </w:p>
    <w:p w14:paraId="3212F7CE" w14:textId="77777777" w:rsidR="00FF1AE8" w:rsidRDefault="00FF1AE8">
      <w:pPr>
        <w:spacing w:after="160" w:line="259" w:lineRule="auto"/>
        <w:rPr>
          <w:rFonts w:cs="Arial"/>
          <w:b/>
          <w:szCs w:val="24"/>
        </w:rPr>
      </w:pPr>
    </w:p>
    <w:p w14:paraId="1CB96717" w14:textId="1E2D548A" w:rsidR="00783AE3" w:rsidRPr="004A1FC4" w:rsidRDefault="00783AE3" w:rsidP="00E72B33">
      <w:pPr>
        <w:pStyle w:val="Heading2"/>
      </w:pPr>
      <w:bookmarkStart w:id="2" w:name="_Toc536180564"/>
      <w:r w:rsidRPr="004A1FC4">
        <w:t>Definition of Statutory Placement and Differentiation of Practice Placem</w:t>
      </w:r>
      <w:r w:rsidR="00ED36AA" w:rsidRPr="004A1FC4">
        <w:t>ent 1 and Practice Placement 2</w:t>
      </w:r>
      <w:bookmarkEnd w:id="2"/>
    </w:p>
    <w:p w14:paraId="46FE7D71" w14:textId="77777777" w:rsidR="00795900" w:rsidRDefault="00795900" w:rsidP="00783AE3">
      <w:pPr>
        <w:rPr>
          <w:rFonts w:cs="Arial"/>
          <w:b/>
          <w:szCs w:val="24"/>
        </w:rPr>
      </w:pPr>
    </w:p>
    <w:p w14:paraId="1EB49B14" w14:textId="77777777" w:rsidR="0007357F" w:rsidRPr="00783AE3" w:rsidRDefault="0007357F" w:rsidP="00783AE3">
      <w:pPr>
        <w:rPr>
          <w:rFonts w:cs="Arial"/>
          <w:b/>
          <w:szCs w:val="24"/>
        </w:rPr>
      </w:pPr>
    </w:p>
    <w:p w14:paraId="11AE03EB" w14:textId="77777777" w:rsidR="00783AE3" w:rsidRPr="00C10623" w:rsidRDefault="00783AE3" w:rsidP="00783AE3">
      <w:pPr>
        <w:rPr>
          <w:rFonts w:cs="Arial"/>
          <w:b/>
          <w:szCs w:val="24"/>
        </w:rPr>
      </w:pPr>
      <w:r w:rsidRPr="00C10623">
        <w:rPr>
          <w:rFonts w:cs="Arial"/>
          <w:b/>
          <w:szCs w:val="24"/>
        </w:rPr>
        <w:t>Background and Rationale</w:t>
      </w:r>
    </w:p>
    <w:p w14:paraId="5BD903F2" w14:textId="77777777" w:rsidR="00ED36AA" w:rsidRPr="00783AE3" w:rsidRDefault="00ED36AA" w:rsidP="00783AE3">
      <w:pPr>
        <w:rPr>
          <w:rFonts w:cs="Arial"/>
          <w:b/>
          <w:i/>
          <w:szCs w:val="24"/>
          <w:u w:val="single"/>
        </w:rPr>
      </w:pPr>
    </w:p>
    <w:p w14:paraId="2F792FE2" w14:textId="77777777" w:rsidR="00783AE3" w:rsidRDefault="00E25824" w:rsidP="00783AE3">
      <w:pPr>
        <w:rPr>
          <w:rFonts w:cs="Arial"/>
          <w:szCs w:val="24"/>
        </w:rPr>
      </w:pPr>
      <w:r>
        <w:rPr>
          <w:rFonts w:cs="Arial"/>
          <w:szCs w:val="24"/>
        </w:rPr>
        <w:t>The Leeds &amp; Wakefield Social Work Teaching Partnership (</w:t>
      </w:r>
      <w:r w:rsidR="00783AE3" w:rsidRPr="00405491">
        <w:rPr>
          <w:rFonts w:cs="Arial"/>
          <w:szCs w:val="24"/>
        </w:rPr>
        <w:t>LWSWTP</w:t>
      </w:r>
      <w:r>
        <w:rPr>
          <w:rFonts w:cs="Arial"/>
          <w:szCs w:val="24"/>
        </w:rPr>
        <w:t>)</w:t>
      </w:r>
      <w:r w:rsidR="00783AE3" w:rsidRPr="00405491">
        <w:rPr>
          <w:rFonts w:cs="Arial"/>
          <w:szCs w:val="24"/>
        </w:rPr>
        <w:t xml:space="preserve"> is committed to the introduction of two statutory placements for all social work students.  This will improve opportunities for students to develop generic and transferable social work skills.  It will enable students to have experience of statutory work in two different areas of practice, increasing employment options in the long term.  It will enable students to be more fully prepared for qualified practice, enhancing employability and successful progr</w:t>
      </w:r>
      <w:r w:rsidR="00405491">
        <w:rPr>
          <w:rFonts w:cs="Arial"/>
          <w:szCs w:val="24"/>
        </w:rPr>
        <w:t>ess through the ASYE.  From 2016, we have piloted</w:t>
      </w:r>
      <w:r w:rsidR="00783AE3" w:rsidRPr="00405491">
        <w:rPr>
          <w:rFonts w:cs="Arial"/>
          <w:szCs w:val="24"/>
        </w:rPr>
        <w:t xml:space="preserve"> the provision of statutory placements for MA1 students.  We are reviewing placement provision and aiming to build capacity, in order to roll out the allocation of two statutory placements for all students.</w:t>
      </w:r>
    </w:p>
    <w:p w14:paraId="61E4EA66" w14:textId="77777777" w:rsidR="00795900" w:rsidRDefault="00795900" w:rsidP="00783AE3">
      <w:pPr>
        <w:rPr>
          <w:rFonts w:cs="Arial"/>
          <w:szCs w:val="24"/>
        </w:rPr>
      </w:pPr>
    </w:p>
    <w:p w14:paraId="390F9284" w14:textId="77777777" w:rsidR="0007357F" w:rsidRPr="00405491" w:rsidRDefault="0007357F" w:rsidP="00783AE3">
      <w:pPr>
        <w:rPr>
          <w:rFonts w:cs="Arial"/>
          <w:szCs w:val="24"/>
        </w:rPr>
      </w:pPr>
    </w:p>
    <w:p w14:paraId="2574AE31" w14:textId="77777777" w:rsidR="00783AE3" w:rsidRPr="00C10623" w:rsidRDefault="00783AE3" w:rsidP="00783AE3">
      <w:pPr>
        <w:rPr>
          <w:rFonts w:cs="Arial"/>
          <w:b/>
          <w:szCs w:val="24"/>
        </w:rPr>
      </w:pPr>
      <w:r w:rsidRPr="00C10623">
        <w:rPr>
          <w:rFonts w:cs="Arial"/>
          <w:b/>
          <w:szCs w:val="24"/>
        </w:rPr>
        <w:t>Definition</w:t>
      </w:r>
    </w:p>
    <w:p w14:paraId="084B5849" w14:textId="77777777" w:rsidR="00783AE3" w:rsidRPr="00783AE3" w:rsidRDefault="00892E13" w:rsidP="00783AE3">
      <w:pPr>
        <w:spacing w:before="120" w:after="120" w:line="280" w:lineRule="exact"/>
        <w:rPr>
          <w:rFonts w:eastAsia="Times New Roman" w:cs="Arial"/>
          <w:szCs w:val="24"/>
        </w:rPr>
      </w:pPr>
      <w:r>
        <w:rPr>
          <w:rFonts w:eastAsia="Times New Roman" w:cs="Arial"/>
          <w:szCs w:val="24"/>
        </w:rPr>
        <w:t>THE Df</w:t>
      </w:r>
      <w:r w:rsidR="00783AE3" w:rsidRPr="00783AE3">
        <w:rPr>
          <w:rFonts w:eastAsia="Times New Roman" w:cs="Arial"/>
          <w:szCs w:val="24"/>
        </w:rPr>
        <w:t xml:space="preserve">E Teaching </w:t>
      </w:r>
      <w:r w:rsidR="0084053B">
        <w:rPr>
          <w:rFonts w:eastAsia="Times New Roman" w:cs="Arial"/>
          <w:szCs w:val="24"/>
        </w:rPr>
        <w:t>P</w:t>
      </w:r>
      <w:r w:rsidR="00783AE3" w:rsidRPr="00783AE3">
        <w:rPr>
          <w:rFonts w:eastAsia="Times New Roman" w:cs="Arial"/>
          <w:szCs w:val="24"/>
        </w:rPr>
        <w:t xml:space="preserve">artnership defines statutory placements as those that: </w:t>
      </w:r>
    </w:p>
    <w:p w14:paraId="4D868AC3" w14:textId="77777777" w:rsidR="00783AE3" w:rsidRPr="00783AE3" w:rsidRDefault="006A175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00783AE3" w:rsidRPr="00783AE3">
        <w:rPr>
          <w:rFonts w:eastAsia="Times New Roman" w:cs="Arial"/>
          <w:szCs w:val="24"/>
        </w:rPr>
        <w:t>uthority setting;</w:t>
      </w:r>
    </w:p>
    <w:p w14:paraId="3D86350E" w14:textId="77777777" w:rsidR="00783AE3" w:rsidRP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involve work on S17 and S47 cases (under the Children Act 1989);</w:t>
      </w:r>
    </w:p>
    <w:p w14:paraId="60AE283C" w14:textId="77777777" w:rsidR="00783AE3" w:rsidRPr="00783AE3" w:rsidRDefault="00783AE3" w:rsidP="00783AE3">
      <w:pPr>
        <w:numPr>
          <w:ilvl w:val="0"/>
          <w:numId w:val="3"/>
        </w:numPr>
        <w:spacing w:before="120" w:after="120" w:line="280" w:lineRule="exact"/>
        <w:rPr>
          <w:rFonts w:eastAsia="Times New Roman" w:cs="Arial"/>
          <w:szCs w:val="24"/>
        </w:rPr>
      </w:pPr>
      <w:r w:rsidRPr="00783AE3">
        <w:rPr>
          <w:rFonts w:eastAsia="Times New Roman" w:cs="Arial"/>
          <w:szCs w:val="24"/>
        </w:rPr>
        <w:t>involve work on delivering requirements of the Care Act 2014 and Mental Capacity Act 2005;</w:t>
      </w:r>
    </w:p>
    <w:p w14:paraId="144A70F3" w14:textId="77777777" w:rsidR="00783AE3" w:rsidRPr="00783AE3" w:rsidRDefault="00783AE3" w:rsidP="00783AE3">
      <w:pPr>
        <w:numPr>
          <w:ilvl w:val="0"/>
          <w:numId w:val="3"/>
        </w:numPr>
        <w:spacing w:before="120" w:after="120" w:line="280" w:lineRule="exact"/>
        <w:ind w:left="714" w:hanging="357"/>
        <w:rPr>
          <w:rFonts w:eastAsia="Times New Roman" w:cs="Arial"/>
          <w:szCs w:val="24"/>
        </w:rPr>
      </w:pPr>
      <w:proofErr w:type="gramStart"/>
      <w:r w:rsidRPr="00783AE3">
        <w:rPr>
          <w:rFonts w:eastAsia="Times New Roman" w:cs="Arial"/>
          <w:szCs w:val="24"/>
        </w:rPr>
        <w:t>require</w:t>
      </w:r>
      <w:proofErr w:type="gramEnd"/>
      <w:r w:rsidRPr="00783AE3">
        <w:rPr>
          <w:rFonts w:eastAsia="Times New Roman" w:cs="Arial"/>
          <w:szCs w:val="24"/>
        </w:rPr>
        <w:t xml:space="preserve"> case records to be updated by the student, under appropriate supervision.</w:t>
      </w:r>
    </w:p>
    <w:p w14:paraId="71E6CF17" w14:textId="77777777" w:rsidR="00795900" w:rsidRDefault="00795900" w:rsidP="004A1FC4"/>
    <w:p w14:paraId="37FB8799" w14:textId="77777777" w:rsidR="0007357F" w:rsidRPr="00783AE3" w:rsidRDefault="0007357F" w:rsidP="004A1FC4"/>
    <w:p w14:paraId="478DD09F" w14:textId="77777777" w:rsidR="00783AE3" w:rsidRPr="00C10623" w:rsidRDefault="00783AE3" w:rsidP="00783AE3">
      <w:pPr>
        <w:rPr>
          <w:rFonts w:cs="Arial"/>
          <w:b/>
          <w:szCs w:val="24"/>
        </w:rPr>
      </w:pPr>
      <w:r w:rsidRPr="00C10623">
        <w:rPr>
          <w:rFonts w:cs="Arial"/>
          <w:b/>
          <w:szCs w:val="24"/>
        </w:rPr>
        <w:t xml:space="preserve">How this will work in practice in the </w:t>
      </w:r>
      <w:r w:rsidR="00516051" w:rsidRPr="00C10623">
        <w:rPr>
          <w:rFonts w:cs="Arial"/>
          <w:b/>
          <w:szCs w:val="24"/>
        </w:rPr>
        <w:t xml:space="preserve">LWSWTP </w:t>
      </w:r>
      <w:r w:rsidRPr="00C10623">
        <w:rPr>
          <w:rFonts w:cs="Arial"/>
          <w:b/>
          <w:szCs w:val="24"/>
        </w:rPr>
        <w:t>Practice Placement 1</w:t>
      </w:r>
      <w:r w:rsidR="00ED374F">
        <w:rPr>
          <w:rFonts w:cs="Arial"/>
          <w:b/>
          <w:szCs w:val="24"/>
        </w:rPr>
        <w:t xml:space="preserve"> (PP1)</w:t>
      </w:r>
    </w:p>
    <w:p w14:paraId="26894E03" w14:textId="77777777" w:rsidR="00516051" w:rsidRPr="00783AE3" w:rsidRDefault="00516051" w:rsidP="00783AE3">
      <w:pPr>
        <w:rPr>
          <w:rFonts w:cs="Arial"/>
          <w:b/>
          <w:szCs w:val="24"/>
          <w:u w:val="single"/>
        </w:rPr>
      </w:pPr>
    </w:p>
    <w:p w14:paraId="7C82924B" w14:textId="77777777" w:rsidR="00783AE3" w:rsidRPr="00783AE3" w:rsidRDefault="00783AE3" w:rsidP="00783AE3">
      <w:pPr>
        <w:rPr>
          <w:rFonts w:cs="Arial"/>
          <w:szCs w:val="24"/>
        </w:rPr>
      </w:pPr>
      <w:r w:rsidRPr="00783AE3">
        <w:rPr>
          <w:rFonts w:cs="Arial"/>
          <w:szCs w:val="24"/>
        </w:rPr>
        <w:t>This placement requires a Local Authority</w:t>
      </w:r>
      <w:r w:rsidR="006A1757">
        <w:rPr>
          <w:rFonts w:cs="Arial"/>
          <w:szCs w:val="24"/>
        </w:rPr>
        <w:t xml:space="preserve"> (LA)</w:t>
      </w:r>
      <w:r w:rsidRPr="00783AE3">
        <w:rPr>
          <w:rFonts w:cs="Arial"/>
          <w:szCs w:val="24"/>
        </w:rPr>
        <w:t xml:space="preserve"> or a “Hub and Spoke” setting and must include practice opportunities of the following nature:</w:t>
      </w:r>
    </w:p>
    <w:p w14:paraId="383332D8"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Assessment of need, eg under section 17, Children Act 1989;</w:t>
      </w:r>
    </w:p>
    <w:p w14:paraId="1F325C04"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Formulation of intervention plans;</w:t>
      </w:r>
    </w:p>
    <w:p w14:paraId="6A00CD3B"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Direct supportive work with service users;</w:t>
      </w:r>
    </w:p>
    <w:p w14:paraId="3BCE5116" w14:textId="4C10E9BB" w:rsidR="00783AE3" w:rsidRPr="00783AE3" w:rsidRDefault="00783AE3" w:rsidP="00783AE3">
      <w:pPr>
        <w:pStyle w:val="ListParagraph"/>
        <w:numPr>
          <w:ilvl w:val="0"/>
          <w:numId w:val="1"/>
        </w:numPr>
        <w:rPr>
          <w:rFonts w:ascii="Arial" w:hAnsi="Arial" w:cs="Arial"/>
        </w:rPr>
      </w:pPr>
      <w:r w:rsidRPr="00783AE3">
        <w:rPr>
          <w:rFonts w:ascii="Arial" w:hAnsi="Arial" w:cs="Arial"/>
        </w:rPr>
        <w:t>Multi-agency working</w:t>
      </w:r>
      <w:r w:rsidR="003D76F0">
        <w:rPr>
          <w:rFonts w:ascii="Arial" w:hAnsi="Arial" w:cs="Arial"/>
        </w:rPr>
        <w:t>;</w:t>
      </w:r>
    </w:p>
    <w:p w14:paraId="75098E1C"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Section 47</w:t>
      </w:r>
      <w:r w:rsidR="003D76F0">
        <w:rPr>
          <w:rFonts w:ascii="Arial" w:hAnsi="Arial" w:cs="Arial"/>
        </w:rPr>
        <w:t>.</w:t>
      </w:r>
    </w:p>
    <w:p w14:paraId="0A9DAF34" w14:textId="77777777" w:rsidR="0007357F" w:rsidRDefault="0007357F">
      <w:pPr>
        <w:spacing w:after="160" w:line="259" w:lineRule="auto"/>
        <w:rPr>
          <w:rFonts w:cs="Arial"/>
          <w:szCs w:val="24"/>
        </w:rPr>
      </w:pPr>
      <w:r>
        <w:rPr>
          <w:rFonts w:cs="Arial"/>
          <w:szCs w:val="24"/>
        </w:rPr>
        <w:br w:type="page"/>
      </w:r>
    </w:p>
    <w:p w14:paraId="5E570813" w14:textId="77777777" w:rsidR="00783AE3" w:rsidRPr="00783AE3" w:rsidRDefault="00783AE3" w:rsidP="00783AE3">
      <w:pPr>
        <w:rPr>
          <w:rFonts w:cs="Arial"/>
          <w:szCs w:val="24"/>
        </w:rPr>
      </w:pPr>
    </w:p>
    <w:p w14:paraId="4BDDA4DB" w14:textId="77777777" w:rsidR="00783AE3" w:rsidRDefault="00783AE3" w:rsidP="00783AE3">
      <w:pPr>
        <w:rPr>
          <w:rFonts w:cs="Arial"/>
          <w:b/>
          <w:szCs w:val="24"/>
        </w:rPr>
      </w:pPr>
      <w:r w:rsidRPr="00783AE3">
        <w:rPr>
          <w:rFonts w:cs="Arial"/>
          <w:b/>
          <w:szCs w:val="24"/>
        </w:rPr>
        <w:t>Hub and Spoke Placements</w:t>
      </w:r>
    </w:p>
    <w:p w14:paraId="110A4B3D" w14:textId="77777777" w:rsidR="00C10623" w:rsidRPr="00783AE3" w:rsidRDefault="00C10623" w:rsidP="00783AE3">
      <w:pPr>
        <w:rPr>
          <w:rFonts w:cs="Arial"/>
          <w:b/>
          <w:szCs w:val="24"/>
        </w:rPr>
      </w:pPr>
    </w:p>
    <w:p w14:paraId="52F5294B" w14:textId="4ADCD2CD" w:rsidR="005D4D89" w:rsidRDefault="00783AE3" w:rsidP="00783AE3">
      <w:pPr>
        <w:rPr>
          <w:rFonts w:cs="Arial"/>
          <w:szCs w:val="24"/>
        </w:rPr>
      </w:pPr>
      <w:r w:rsidRPr="00783AE3">
        <w:rPr>
          <w:rFonts w:cs="Arial"/>
          <w:szCs w:val="24"/>
        </w:rPr>
        <w:t>To allow for flexibility an</w:t>
      </w:r>
      <w:r w:rsidR="001551B6">
        <w:rPr>
          <w:rFonts w:cs="Arial"/>
          <w:szCs w:val="24"/>
        </w:rPr>
        <w:t>d wider e</w:t>
      </w:r>
      <w:r w:rsidR="005D4D89">
        <w:rPr>
          <w:rFonts w:cs="Arial"/>
          <w:szCs w:val="24"/>
        </w:rPr>
        <w:t>xperience in PPI the LWSWTP</w:t>
      </w:r>
      <w:r w:rsidRPr="00783AE3">
        <w:rPr>
          <w:rFonts w:cs="Arial"/>
          <w:szCs w:val="24"/>
        </w:rPr>
        <w:t xml:space="preserve"> may use a </w:t>
      </w:r>
      <w:r w:rsidR="005F7CDA">
        <w:rPr>
          <w:rFonts w:cs="Arial"/>
          <w:szCs w:val="24"/>
        </w:rPr>
        <w:t>H</w:t>
      </w:r>
      <w:r w:rsidRPr="00783AE3">
        <w:rPr>
          <w:rFonts w:cs="Arial"/>
          <w:szCs w:val="24"/>
        </w:rPr>
        <w:t xml:space="preserve">ub and </w:t>
      </w:r>
      <w:r w:rsidR="005F7CDA">
        <w:rPr>
          <w:rFonts w:cs="Arial"/>
          <w:szCs w:val="24"/>
        </w:rPr>
        <w:t>S</w:t>
      </w:r>
      <w:r w:rsidRPr="00783AE3">
        <w:rPr>
          <w:rFonts w:cs="Arial"/>
          <w:szCs w:val="24"/>
        </w:rPr>
        <w:t>poke model.  Students may be placed within the following Local Authority settings or agencies that carry out commissioned statutory duties.</w:t>
      </w:r>
    </w:p>
    <w:p w14:paraId="223DFCB0" w14:textId="77777777" w:rsidR="005D4D89" w:rsidRDefault="005D4D89" w:rsidP="00783AE3">
      <w:pPr>
        <w:rPr>
          <w:rFonts w:cs="Arial"/>
          <w:szCs w:val="24"/>
        </w:rPr>
      </w:pPr>
    </w:p>
    <w:p w14:paraId="3F13A8A1" w14:textId="77777777" w:rsidR="00783AE3" w:rsidRDefault="00783AE3" w:rsidP="00783AE3">
      <w:pPr>
        <w:rPr>
          <w:rFonts w:cs="Arial"/>
          <w:szCs w:val="24"/>
        </w:rPr>
      </w:pPr>
      <w:r w:rsidRPr="00783AE3">
        <w:rPr>
          <w:rFonts w:cs="Arial"/>
          <w:szCs w:val="24"/>
        </w:rPr>
        <w:t xml:space="preserve">They will have an individualised learning plan to identify learning needs focusing on understanding the journey of the child in Children’s Services.  All students should have additional learning opportunities of a minimum of 20 days in either a </w:t>
      </w:r>
      <w:r w:rsidR="005D4D89">
        <w:rPr>
          <w:rFonts w:cs="Arial"/>
          <w:szCs w:val="24"/>
        </w:rPr>
        <w:t>Child Protection T</w:t>
      </w:r>
      <w:r w:rsidR="00C1317E">
        <w:rPr>
          <w:rFonts w:cs="Arial"/>
          <w:szCs w:val="24"/>
        </w:rPr>
        <w:t>eam (S17 and S47) or an Adults Duty and Assessment T</w:t>
      </w:r>
      <w:r w:rsidRPr="00783AE3">
        <w:rPr>
          <w:rFonts w:cs="Arial"/>
          <w:szCs w:val="24"/>
        </w:rPr>
        <w:t>eam/ Social Care Direct (Care Act).</w:t>
      </w:r>
    </w:p>
    <w:p w14:paraId="70390745" w14:textId="327BA6B2" w:rsidR="005D4D89" w:rsidRDefault="005D4D89" w:rsidP="00783AE3">
      <w:pPr>
        <w:rPr>
          <w:rFonts w:cs="Arial"/>
          <w:szCs w:val="24"/>
        </w:rPr>
      </w:pPr>
    </w:p>
    <w:p w14:paraId="4CB6BCD3" w14:textId="77777777" w:rsidR="00795900" w:rsidRPr="00783AE3" w:rsidRDefault="00795900" w:rsidP="00783AE3">
      <w:pPr>
        <w:rPr>
          <w:rFonts w:cs="Arial"/>
          <w:szCs w:val="24"/>
        </w:rPr>
      </w:pPr>
    </w:p>
    <w:p w14:paraId="56D8D9A7" w14:textId="77777777" w:rsidR="00783AE3" w:rsidRPr="00783AE3" w:rsidRDefault="00783AE3" w:rsidP="00783AE3">
      <w:pPr>
        <w:rPr>
          <w:rFonts w:cs="Arial"/>
          <w:b/>
          <w:szCs w:val="24"/>
        </w:rPr>
      </w:pPr>
      <w:r w:rsidRPr="00783AE3">
        <w:rPr>
          <w:rFonts w:cs="Arial"/>
          <w:b/>
          <w:szCs w:val="24"/>
        </w:rPr>
        <w:t>Children’s Services Teams for PP1</w:t>
      </w:r>
    </w:p>
    <w:p w14:paraId="5822B19C" w14:textId="77777777" w:rsidR="00783AE3" w:rsidRPr="00783AE3" w:rsidRDefault="00783AE3" w:rsidP="00783AE3">
      <w:pPr>
        <w:pStyle w:val="ListParagraph"/>
        <w:numPr>
          <w:ilvl w:val="0"/>
          <w:numId w:val="4"/>
        </w:numPr>
        <w:rPr>
          <w:rFonts w:ascii="Arial" w:hAnsi="Arial" w:cs="Arial"/>
          <w:b/>
        </w:rPr>
      </w:pPr>
      <w:r w:rsidRPr="00783AE3">
        <w:rPr>
          <w:rFonts w:ascii="Arial" w:hAnsi="Arial" w:cs="Arial"/>
          <w:b/>
        </w:rPr>
        <w:t xml:space="preserve">PP2 placement settings with workloads adapted for PP1 students </w:t>
      </w:r>
    </w:p>
    <w:p w14:paraId="460494A0"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Child Sexual Exploitation teams;</w:t>
      </w:r>
    </w:p>
    <w:p w14:paraId="38C687A1"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Children Looked After teams;</w:t>
      </w:r>
    </w:p>
    <w:p w14:paraId="334E0C99"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Fostering and Adoption;</w:t>
      </w:r>
    </w:p>
    <w:p w14:paraId="54460CA4"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Children’s Hospital social work teams;</w:t>
      </w:r>
    </w:p>
    <w:p w14:paraId="1E5FDF39"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Residential children’s homes;</w:t>
      </w:r>
    </w:p>
    <w:p w14:paraId="5F0359E8" w14:textId="5F897CF9" w:rsidR="00783AE3" w:rsidRPr="00783AE3" w:rsidRDefault="00783AE3" w:rsidP="00783AE3">
      <w:pPr>
        <w:pStyle w:val="ListParagraph"/>
        <w:numPr>
          <w:ilvl w:val="0"/>
          <w:numId w:val="4"/>
        </w:numPr>
        <w:rPr>
          <w:rFonts w:ascii="Arial" w:hAnsi="Arial" w:cs="Arial"/>
        </w:rPr>
      </w:pPr>
      <w:r w:rsidRPr="00783AE3">
        <w:rPr>
          <w:rFonts w:ascii="Arial" w:hAnsi="Arial" w:cs="Arial"/>
        </w:rPr>
        <w:t xml:space="preserve">Children’s </w:t>
      </w:r>
      <w:r w:rsidR="00B96CE7">
        <w:rPr>
          <w:rFonts w:ascii="Arial" w:hAnsi="Arial" w:cs="Arial"/>
        </w:rPr>
        <w:t>C</w:t>
      </w:r>
      <w:r w:rsidRPr="00783AE3">
        <w:rPr>
          <w:rFonts w:ascii="Arial" w:hAnsi="Arial" w:cs="Arial"/>
        </w:rPr>
        <w:t>entres</w:t>
      </w:r>
      <w:r w:rsidR="00B96CE7">
        <w:rPr>
          <w:rFonts w:ascii="Arial" w:hAnsi="Arial" w:cs="Arial"/>
        </w:rPr>
        <w:t>.</w:t>
      </w:r>
    </w:p>
    <w:p w14:paraId="1E9D0F12" w14:textId="5541EFAD" w:rsidR="00783AE3" w:rsidRDefault="00783AE3" w:rsidP="00783AE3">
      <w:pPr>
        <w:rPr>
          <w:rFonts w:cs="Arial"/>
          <w:b/>
          <w:szCs w:val="24"/>
        </w:rPr>
      </w:pPr>
    </w:p>
    <w:p w14:paraId="5D94B64F" w14:textId="77777777" w:rsidR="00795900" w:rsidRPr="00783AE3" w:rsidRDefault="00795900" w:rsidP="00783AE3">
      <w:pPr>
        <w:rPr>
          <w:rFonts w:cs="Arial"/>
          <w:b/>
          <w:szCs w:val="24"/>
        </w:rPr>
      </w:pPr>
    </w:p>
    <w:p w14:paraId="0A57EDB3" w14:textId="77777777" w:rsidR="00783AE3" w:rsidRPr="00783AE3" w:rsidRDefault="00783AE3" w:rsidP="00783AE3">
      <w:pPr>
        <w:rPr>
          <w:rFonts w:cs="Arial"/>
          <w:b/>
          <w:szCs w:val="24"/>
        </w:rPr>
      </w:pPr>
      <w:r w:rsidRPr="00783AE3">
        <w:rPr>
          <w:rFonts w:cs="Arial"/>
          <w:b/>
          <w:szCs w:val="24"/>
        </w:rPr>
        <w:t>Adult Services for PP1</w:t>
      </w:r>
    </w:p>
    <w:p w14:paraId="6A469C6E" w14:textId="77777777" w:rsidR="00783AE3" w:rsidRPr="00783AE3" w:rsidRDefault="00783AE3" w:rsidP="00783AE3">
      <w:pPr>
        <w:pStyle w:val="ListParagraph"/>
        <w:numPr>
          <w:ilvl w:val="0"/>
          <w:numId w:val="5"/>
        </w:numPr>
        <w:rPr>
          <w:rFonts w:ascii="Arial" w:hAnsi="Arial" w:cs="Arial"/>
          <w:b/>
        </w:rPr>
      </w:pPr>
      <w:r w:rsidRPr="00783AE3">
        <w:rPr>
          <w:rFonts w:ascii="Arial" w:hAnsi="Arial" w:cs="Arial"/>
          <w:b/>
        </w:rPr>
        <w:t>PP2 placement settings with wor</w:t>
      </w:r>
      <w:r w:rsidR="00EB27B4">
        <w:rPr>
          <w:rFonts w:ascii="Arial" w:hAnsi="Arial" w:cs="Arial"/>
          <w:b/>
        </w:rPr>
        <w:t>kloads adapted for PP1 students</w:t>
      </w:r>
    </w:p>
    <w:p w14:paraId="31EC0ED7"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Substance misuse services;</w:t>
      </w:r>
    </w:p>
    <w:p w14:paraId="480210A4"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NHS services;</w:t>
      </w:r>
    </w:p>
    <w:p w14:paraId="124548CF"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Mental health transition services;</w:t>
      </w:r>
    </w:p>
    <w:p w14:paraId="0706EFE4"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Resource Centres;</w:t>
      </w:r>
    </w:p>
    <w:p w14:paraId="302DA445" w14:textId="25E88F3C" w:rsidR="00783AE3" w:rsidRPr="00783AE3" w:rsidRDefault="00783AE3" w:rsidP="00783AE3">
      <w:pPr>
        <w:pStyle w:val="ListParagraph"/>
        <w:numPr>
          <w:ilvl w:val="0"/>
          <w:numId w:val="5"/>
        </w:numPr>
        <w:rPr>
          <w:rFonts w:ascii="Arial" w:hAnsi="Arial" w:cs="Arial"/>
        </w:rPr>
      </w:pPr>
      <w:r w:rsidRPr="00783AE3">
        <w:rPr>
          <w:rFonts w:ascii="Arial" w:hAnsi="Arial" w:cs="Arial"/>
        </w:rPr>
        <w:t>Relevant older people’s and carers’ services</w:t>
      </w:r>
      <w:r w:rsidR="00B96CE7">
        <w:rPr>
          <w:rFonts w:ascii="Arial" w:hAnsi="Arial" w:cs="Arial"/>
        </w:rPr>
        <w:t>.</w:t>
      </w:r>
    </w:p>
    <w:p w14:paraId="5174791E" w14:textId="77777777" w:rsidR="00795900" w:rsidRDefault="00795900" w:rsidP="00783AE3">
      <w:pPr>
        <w:pStyle w:val="NormalWeb"/>
        <w:rPr>
          <w:rFonts w:ascii="Arial" w:hAnsi="Arial" w:cs="Arial"/>
          <w:b/>
          <w:bCs/>
          <w:color w:val="212121"/>
        </w:rPr>
      </w:pPr>
    </w:p>
    <w:p w14:paraId="40F16024" w14:textId="77777777" w:rsidR="0007357F" w:rsidRPr="00783AE3" w:rsidRDefault="0007357F" w:rsidP="00783AE3">
      <w:pPr>
        <w:pStyle w:val="NormalWeb"/>
        <w:rPr>
          <w:rFonts w:ascii="Arial" w:hAnsi="Arial" w:cs="Arial"/>
          <w:b/>
          <w:bCs/>
          <w:color w:val="212121"/>
        </w:rPr>
      </w:pPr>
    </w:p>
    <w:p w14:paraId="07021ED9" w14:textId="77777777" w:rsidR="00783AE3" w:rsidRPr="00783AE3" w:rsidRDefault="00783AE3" w:rsidP="00783AE3">
      <w:pPr>
        <w:pStyle w:val="NormalWeb"/>
        <w:rPr>
          <w:rFonts w:ascii="Arial" w:hAnsi="Arial" w:cs="Arial"/>
          <w:b/>
          <w:bCs/>
          <w:color w:val="212121"/>
        </w:rPr>
      </w:pPr>
      <w:r w:rsidRPr="00783AE3">
        <w:rPr>
          <w:rFonts w:ascii="Arial" w:hAnsi="Arial" w:cs="Arial"/>
          <w:b/>
          <w:bCs/>
          <w:color w:val="212121"/>
        </w:rPr>
        <w:t>Assessment of PP1</w:t>
      </w:r>
    </w:p>
    <w:p w14:paraId="77660F2B" w14:textId="77777777" w:rsidR="00783AE3" w:rsidRPr="00783AE3" w:rsidRDefault="00783AE3" w:rsidP="00783AE3">
      <w:pPr>
        <w:rPr>
          <w:rFonts w:cs="Arial"/>
          <w:color w:val="212121"/>
          <w:szCs w:val="24"/>
          <w:lang w:eastAsia="en-GB"/>
        </w:rPr>
      </w:pPr>
    </w:p>
    <w:p w14:paraId="2160E87F" w14:textId="77777777" w:rsidR="00783AE3" w:rsidRPr="00783AE3" w:rsidRDefault="00783AE3" w:rsidP="00783AE3">
      <w:pPr>
        <w:rPr>
          <w:rFonts w:eastAsia="Times New Roman" w:cs="Arial"/>
          <w:color w:val="1F497D"/>
          <w:szCs w:val="24"/>
        </w:rPr>
      </w:pPr>
      <w:r w:rsidRPr="00783AE3">
        <w:rPr>
          <w:rFonts w:eastAsia="Times New Roman" w:cs="Arial"/>
          <w:szCs w:val="24"/>
        </w:rPr>
        <w:t>Assessment of</w:t>
      </w:r>
      <w:r w:rsidR="00EB27B4">
        <w:rPr>
          <w:rFonts w:eastAsia="Times New Roman" w:cs="Arial"/>
          <w:szCs w:val="24"/>
        </w:rPr>
        <w:t xml:space="preserve"> PP1 is at intermediate level.  </w:t>
      </w:r>
      <w:r w:rsidRPr="00783AE3">
        <w:rPr>
          <w:rFonts w:eastAsia="Times New Roman" w:cs="Arial"/>
          <w:szCs w:val="24"/>
        </w:rPr>
        <w:t>This is described as:</w:t>
      </w:r>
      <w:r w:rsidRPr="00783AE3">
        <w:rPr>
          <w:rFonts w:eastAsia="Times New Roman" w:cs="Arial"/>
          <w:color w:val="1F497D"/>
          <w:szCs w:val="24"/>
        </w:rPr>
        <w:t xml:space="preserve"> </w:t>
      </w:r>
      <w:r w:rsidRPr="00783AE3">
        <w:rPr>
          <w:rFonts w:eastAsia="Times New Roman" w:cs="Arial"/>
          <w:i/>
          <w:iCs/>
          <w:szCs w:val="24"/>
        </w:rPr>
        <w:t xml:space="preserve">By the end of the first placement students should demonstrate effective use of knowledge, skills and commitment to core values in social work in a given setting in predominantly less complex situations, with supervision and support. </w:t>
      </w:r>
      <w:r w:rsidR="00EB27B4">
        <w:rPr>
          <w:rFonts w:eastAsia="Times New Roman" w:cs="Arial"/>
          <w:i/>
          <w:iCs/>
          <w:szCs w:val="24"/>
        </w:rPr>
        <w:t xml:space="preserve"> </w:t>
      </w:r>
      <w:r w:rsidRPr="00783AE3">
        <w:rPr>
          <w:rFonts w:eastAsia="Times New Roman" w:cs="Arial"/>
          <w:i/>
          <w:iCs/>
          <w:szCs w:val="24"/>
        </w:rPr>
        <w:t xml:space="preserve">They will have demonstrated capacity to work with people and situations where there may not be simple clear-cut solutions. </w:t>
      </w:r>
    </w:p>
    <w:p w14:paraId="1DC41DFD" w14:textId="77777777" w:rsidR="00783AE3" w:rsidRPr="00783AE3" w:rsidRDefault="00783AE3" w:rsidP="00783AE3">
      <w:pPr>
        <w:rPr>
          <w:rFonts w:eastAsia="Times New Roman" w:cs="Arial"/>
          <w:color w:val="212121"/>
          <w:szCs w:val="24"/>
        </w:rPr>
      </w:pPr>
    </w:p>
    <w:p w14:paraId="07BF4230" w14:textId="1C82DFFB" w:rsidR="00783AE3" w:rsidRDefault="00783AE3" w:rsidP="00783AE3">
      <w:pPr>
        <w:rPr>
          <w:rFonts w:cs="Arial"/>
          <w:color w:val="212121"/>
          <w:szCs w:val="24"/>
        </w:rPr>
      </w:pPr>
      <w:r w:rsidRPr="00783AE3">
        <w:rPr>
          <w:rFonts w:eastAsia="Times New Roman" w:cs="Arial"/>
          <w:color w:val="212121"/>
          <w:szCs w:val="24"/>
        </w:rPr>
        <w:t>The assessment is based on the nine domains of the P</w:t>
      </w:r>
      <w:r w:rsidR="00EB27B4">
        <w:rPr>
          <w:rFonts w:eastAsia="Times New Roman" w:cs="Arial"/>
          <w:color w:val="212121"/>
          <w:szCs w:val="24"/>
        </w:rPr>
        <w:t>rofessional Capabilities Framework (P</w:t>
      </w:r>
      <w:r w:rsidRPr="00783AE3">
        <w:rPr>
          <w:rFonts w:eastAsia="Times New Roman" w:cs="Arial"/>
          <w:color w:val="212121"/>
          <w:szCs w:val="24"/>
        </w:rPr>
        <w:t>CF</w:t>
      </w:r>
      <w:r w:rsidR="00EB27B4">
        <w:rPr>
          <w:rFonts w:eastAsia="Times New Roman" w:cs="Arial"/>
          <w:color w:val="212121"/>
          <w:szCs w:val="24"/>
        </w:rPr>
        <w:t>)</w:t>
      </w:r>
      <w:r w:rsidRPr="00783AE3">
        <w:rPr>
          <w:rFonts w:eastAsia="Times New Roman" w:cs="Arial"/>
          <w:color w:val="212121"/>
          <w:szCs w:val="24"/>
        </w:rPr>
        <w:t>.  Indicators of capability may be accessed</w:t>
      </w:r>
      <w:r w:rsidRPr="00783AE3">
        <w:rPr>
          <w:rFonts w:cs="Arial"/>
          <w:color w:val="212121"/>
          <w:szCs w:val="24"/>
        </w:rPr>
        <w:t xml:space="preserve"> by clicking on each of the domains here:</w:t>
      </w:r>
    </w:p>
    <w:p w14:paraId="63D76856" w14:textId="77777777" w:rsidR="00B6134D" w:rsidRPr="00783AE3" w:rsidRDefault="00B6134D" w:rsidP="00783AE3">
      <w:pPr>
        <w:rPr>
          <w:rFonts w:eastAsia="Times New Roman" w:cs="Arial"/>
          <w:color w:val="212121"/>
          <w:szCs w:val="24"/>
        </w:rPr>
      </w:pPr>
    </w:p>
    <w:p w14:paraId="4F5AE5A8" w14:textId="77777777" w:rsidR="00783AE3" w:rsidRPr="00783AE3" w:rsidRDefault="007632C7" w:rsidP="00783AE3">
      <w:pPr>
        <w:pStyle w:val="NormalWeb"/>
        <w:rPr>
          <w:rFonts w:ascii="Arial" w:hAnsi="Arial" w:cs="Arial"/>
          <w:color w:val="212121"/>
        </w:rPr>
      </w:pPr>
      <w:hyperlink r:id="rId15" w:anchor="start" w:history="1">
        <w:r w:rsidR="00783AE3" w:rsidRPr="00783AE3">
          <w:rPr>
            <w:rStyle w:val="Hyperlink"/>
            <w:rFonts w:ascii="Arial" w:hAnsi="Arial" w:cs="Arial"/>
            <w:color w:val="auto"/>
          </w:rPr>
          <w:t>https://www.basw.co.uk/pcf/capabilities/?level=8&amp;domain=1#start</w:t>
        </w:r>
      </w:hyperlink>
    </w:p>
    <w:p w14:paraId="6D293D0A" w14:textId="7ACA63A4" w:rsidR="00783AE3" w:rsidRDefault="00783AE3" w:rsidP="00783AE3">
      <w:pPr>
        <w:rPr>
          <w:rFonts w:cs="Arial"/>
          <w:szCs w:val="24"/>
        </w:rPr>
      </w:pPr>
    </w:p>
    <w:p w14:paraId="415D8204" w14:textId="77777777" w:rsidR="00795900" w:rsidRDefault="00795900" w:rsidP="00783AE3">
      <w:pPr>
        <w:rPr>
          <w:rFonts w:cs="Arial"/>
          <w:szCs w:val="24"/>
        </w:rPr>
      </w:pPr>
    </w:p>
    <w:p w14:paraId="3CCC987F" w14:textId="77777777" w:rsidR="00783AE3" w:rsidRPr="00E32786" w:rsidRDefault="00E32786" w:rsidP="00783AE3">
      <w:pPr>
        <w:rPr>
          <w:rFonts w:cs="Arial"/>
          <w:b/>
          <w:szCs w:val="24"/>
        </w:rPr>
      </w:pPr>
      <w:r w:rsidRPr="00E32786">
        <w:rPr>
          <w:rFonts w:cs="Arial"/>
          <w:b/>
          <w:szCs w:val="24"/>
        </w:rPr>
        <w:t>Practice Placement 2</w:t>
      </w:r>
    </w:p>
    <w:p w14:paraId="100308D2" w14:textId="77777777" w:rsidR="00E32786" w:rsidRPr="00783AE3" w:rsidRDefault="00E32786" w:rsidP="00783AE3">
      <w:pPr>
        <w:rPr>
          <w:rFonts w:cs="Arial"/>
          <w:b/>
          <w:szCs w:val="24"/>
          <w:u w:val="single"/>
        </w:rPr>
      </w:pPr>
    </w:p>
    <w:p w14:paraId="5F761B1B" w14:textId="77777777" w:rsidR="00783AE3" w:rsidRDefault="00783AE3" w:rsidP="00783AE3">
      <w:pPr>
        <w:rPr>
          <w:rFonts w:cs="Arial"/>
          <w:szCs w:val="24"/>
        </w:rPr>
      </w:pPr>
      <w:r w:rsidRPr="00783AE3">
        <w:rPr>
          <w:rFonts w:cs="Arial"/>
          <w:szCs w:val="24"/>
        </w:rPr>
        <w:t>These placements are prioritised for final year students.</w:t>
      </w:r>
    </w:p>
    <w:p w14:paraId="50FACB33" w14:textId="77777777" w:rsidR="004D0CAE" w:rsidRPr="00783AE3" w:rsidRDefault="004D0CAE" w:rsidP="00783AE3">
      <w:pPr>
        <w:rPr>
          <w:rFonts w:cs="Arial"/>
          <w:szCs w:val="24"/>
        </w:rPr>
      </w:pPr>
    </w:p>
    <w:p w14:paraId="40524F0D" w14:textId="77777777" w:rsidR="00783AE3" w:rsidRPr="00783AE3" w:rsidRDefault="00783AE3" w:rsidP="00783AE3">
      <w:pPr>
        <w:rPr>
          <w:rFonts w:cs="Arial"/>
          <w:szCs w:val="24"/>
        </w:rPr>
      </w:pPr>
      <w:r w:rsidRPr="00783AE3">
        <w:rPr>
          <w:rFonts w:cs="Arial"/>
          <w:szCs w:val="24"/>
        </w:rPr>
        <w:t>This placement requires a Local Authority setting and must include practice opportunities of the following nature:</w:t>
      </w:r>
    </w:p>
    <w:p w14:paraId="30AF724D" w14:textId="4AC6118B" w:rsidR="00783AE3" w:rsidRPr="00783AE3" w:rsidRDefault="00783AE3" w:rsidP="00783AE3">
      <w:pPr>
        <w:pStyle w:val="ListParagraph"/>
        <w:numPr>
          <w:ilvl w:val="0"/>
          <w:numId w:val="2"/>
        </w:numPr>
        <w:rPr>
          <w:rFonts w:ascii="Arial" w:hAnsi="Arial" w:cs="Arial"/>
        </w:rPr>
      </w:pPr>
      <w:r w:rsidRPr="00783AE3">
        <w:rPr>
          <w:rFonts w:ascii="Arial" w:hAnsi="Arial" w:cs="Arial"/>
        </w:rPr>
        <w:t>Safeguarding children or adults at risk</w:t>
      </w:r>
      <w:r w:rsidR="005D7F26">
        <w:rPr>
          <w:rFonts w:ascii="Arial" w:hAnsi="Arial" w:cs="Arial"/>
        </w:rPr>
        <w:t>;</w:t>
      </w:r>
    </w:p>
    <w:p w14:paraId="55C0BFE0"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Assessment and management of significant risk, eg under section 47, Children Act, 1989;</w:t>
      </w:r>
    </w:p>
    <w:p w14:paraId="5E8DCE4A"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Presentation of professional recommendations to a formal multi-agency panel or meeting eg Court, Mental Health Tribunal, Funding Panel, Safeguarding Case Conference /</w:t>
      </w:r>
      <w:r w:rsidR="004D0CAE">
        <w:rPr>
          <w:rFonts w:ascii="Arial" w:hAnsi="Arial" w:cs="Arial"/>
        </w:rPr>
        <w:t xml:space="preserve"> </w:t>
      </w:r>
      <w:r w:rsidRPr="00783AE3">
        <w:rPr>
          <w:rFonts w:ascii="Arial" w:hAnsi="Arial" w:cs="Arial"/>
        </w:rPr>
        <w:t>Risk Management</w:t>
      </w:r>
      <w:r w:rsidR="004D0CAE">
        <w:rPr>
          <w:rFonts w:ascii="Arial" w:hAnsi="Arial" w:cs="Arial"/>
        </w:rPr>
        <w:t>;</w:t>
      </w:r>
    </w:p>
    <w:p w14:paraId="012FC587"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Accountability for a case load with experience of complex situations</w:t>
      </w:r>
      <w:r w:rsidR="004D0CAE">
        <w:rPr>
          <w:rFonts w:ascii="Arial" w:hAnsi="Arial" w:cs="Arial"/>
        </w:rPr>
        <w:t>;</w:t>
      </w:r>
    </w:p>
    <w:p w14:paraId="20B97AF3"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Ability to work towards the requirements of the KSS.</w:t>
      </w:r>
    </w:p>
    <w:p w14:paraId="7112AD78" w14:textId="77777777" w:rsidR="0007357F" w:rsidRPr="00783AE3" w:rsidRDefault="0007357F" w:rsidP="00783AE3">
      <w:pPr>
        <w:pStyle w:val="ListParagraph"/>
        <w:rPr>
          <w:rFonts w:ascii="Arial" w:hAnsi="Arial" w:cs="Arial"/>
        </w:rPr>
      </w:pPr>
    </w:p>
    <w:p w14:paraId="334297D1" w14:textId="77777777" w:rsidR="00795900" w:rsidRDefault="00795900" w:rsidP="00783AE3">
      <w:pPr>
        <w:rPr>
          <w:rFonts w:cs="Arial"/>
          <w:b/>
          <w:szCs w:val="24"/>
        </w:rPr>
      </w:pPr>
    </w:p>
    <w:p w14:paraId="7495C0FA" w14:textId="26876536" w:rsidR="00783AE3" w:rsidRDefault="00783AE3" w:rsidP="00783AE3">
      <w:pPr>
        <w:rPr>
          <w:rFonts w:cs="Arial"/>
          <w:b/>
          <w:szCs w:val="24"/>
        </w:rPr>
      </w:pPr>
      <w:r w:rsidRPr="00783AE3">
        <w:rPr>
          <w:rFonts w:cs="Arial"/>
          <w:b/>
          <w:szCs w:val="24"/>
        </w:rPr>
        <w:t>Examples of placements might include</w:t>
      </w:r>
      <w:r w:rsidR="00A17BCC">
        <w:rPr>
          <w:rFonts w:cs="Arial"/>
          <w:b/>
          <w:szCs w:val="24"/>
        </w:rPr>
        <w:t>:</w:t>
      </w:r>
    </w:p>
    <w:p w14:paraId="30191A1A" w14:textId="77777777" w:rsidR="00A17BCC" w:rsidRPr="00783AE3" w:rsidRDefault="00A17BCC" w:rsidP="00783AE3">
      <w:pPr>
        <w:rPr>
          <w:rFonts w:cs="Arial"/>
          <w:b/>
          <w:szCs w:val="24"/>
        </w:rPr>
      </w:pPr>
    </w:p>
    <w:p w14:paraId="4E0B24D9" w14:textId="77777777" w:rsidR="00783AE3" w:rsidRPr="00783AE3" w:rsidRDefault="00783AE3" w:rsidP="00783AE3">
      <w:pPr>
        <w:rPr>
          <w:rFonts w:cs="Arial"/>
          <w:b/>
          <w:szCs w:val="24"/>
        </w:rPr>
      </w:pPr>
      <w:r w:rsidRPr="00783AE3">
        <w:rPr>
          <w:rFonts w:cs="Arial"/>
          <w:b/>
          <w:szCs w:val="24"/>
        </w:rPr>
        <w:t>Children’s Service</w:t>
      </w:r>
      <w:r w:rsidR="00A17BCC">
        <w:rPr>
          <w:rFonts w:cs="Arial"/>
          <w:b/>
          <w:szCs w:val="24"/>
        </w:rPr>
        <w:t>s</w:t>
      </w:r>
    </w:p>
    <w:p w14:paraId="1C9164A9" w14:textId="77777777" w:rsidR="00783AE3" w:rsidRPr="00783AE3" w:rsidRDefault="00783AE3" w:rsidP="00783AE3">
      <w:pPr>
        <w:pStyle w:val="ListParagraph"/>
        <w:numPr>
          <w:ilvl w:val="0"/>
          <w:numId w:val="7"/>
        </w:numPr>
        <w:rPr>
          <w:rFonts w:ascii="Arial" w:hAnsi="Arial" w:cs="Arial"/>
        </w:rPr>
      </w:pPr>
      <w:r w:rsidRPr="00783AE3">
        <w:rPr>
          <w:rFonts w:ascii="Arial" w:hAnsi="Arial" w:cs="Arial"/>
        </w:rPr>
        <w:t>Child protection teams;</w:t>
      </w:r>
    </w:p>
    <w:p w14:paraId="10CF7A58" w14:textId="77777777" w:rsidR="00783AE3" w:rsidRPr="00783AE3" w:rsidRDefault="00783AE3" w:rsidP="00783AE3">
      <w:pPr>
        <w:pStyle w:val="ListParagraph"/>
        <w:numPr>
          <w:ilvl w:val="0"/>
          <w:numId w:val="7"/>
        </w:numPr>
        <w:rPr>
          <w:rFonts w:ascii="Arial" w:hAnsi="Arial" w:cs="Arial"/>
        </w:rPr>
      </w:pPr>
      <w:r w:rsidRPr="00783AE3">
        <w:rPr>
          <w:rFonts w:ascii="Arial" w:hAnsi="Arial" w:cs="Arial"/>
        </w:rPr>
        <w:t>Ch</w:t>
      </w:r>
      <w:r w:rsidR="00A17BCC">
        <w:rPr>
          <w:rFonts w:ascii="Arial" w:hAnsi="Arial" w:cs="Arial"/>
        </w:rPr>
        <w:t>ildren with disabilities teams;</w:t>
      </w:r>
    </w:p>
    <w:p w14:paraId="0295385F" w14:textId="77777777" w:rsidR="00783AE3" w:rsidRPr="00783AE3" w:rsidRDefault="00A17BCC" w:rsidP="00783AE3">
      <w:pPr>
        <w:pStyle w:val="ListParagraph"/>
        <w:numPr>
          <w:ilvl w:val="0"/>
          <w:numId w:val="7"/>
        </w:numPr>
        <w:rPr>
          <w:rFonts w:ascii="Arial" w:hAnsi="Arial" w:cs="Arial"/>
        </w:rPr>
      </w:pPr>
      <w:r>
        <w:rPr>
          <w:rFonts w:ascii="Arial" w:hAnsi="Arial" w:cs="Arial"/>
        </w:rPr>
        <w:t>Transitions services;</w:t>
      </w:r>
    </w:p>
    <w:p w14:paraId="31A0430B" w14:textId="77777777" w:rsidR="00783AE3" w:rsidRPr="00783AE3" w:rsidRDefault="00783AE3" w:rsidP="00783AE3">
      <w:pPr>
        <w:pStyle w:val="ListParagraph"/>
        <w:numPr>
          <w:ilvl w:val="0"/>
          <w:numId w:val="7"/>
        </w:numPr>
        <w:rPr>
          <w:rFonts w:ascii="Arial" w:hAnsi="Arial" w:cs="Arial"/>
        </w:rPr>
      </w:pPr>
      <w:r w:rsidRPr="00783AE3">
        <w:rPr>
          <w:rFonts w:ascii="Arial" w:hAnsi="Arial" w:cs="Arial"/>
        </w:rPr>
        <w:t>Locality teams</w:t>
      </w:r>
      <w:r w:rsidR="00A17BCC">
        <w:rPr>
          <w:rFonts w:ascii="Arial" w:hAnsi="Arial" w:cs="Arial"/>
        </w:rPr>
        <w:t>.</w:t>
      </w:r>
    </w:p>
    <w:p w14:paraId="6C38CF1E" w14:textId="77777777" w:rsidR="00783AE3" w:rsidRPr="00783AE3" w:rsidRDefault="00783AE3" w:rsidP="00783AE3">
      <w:pPr>
        <w:rPr>
          <w:rFonts w:cs="Arial"/>
          <w:b/>
          <w:szCs w:val="24"/>
        </w:rPr>
      </w:pPr>
    </w:p>
    <w:p w14:paraId="5A6EA5BC" w14:textId="77777777" w:rsidR="00783AE3" w:rsidRPr="00783AE3" w:rsidRDefault="00A17BCC" w:rsidP="00783AE3">
      <w:pPr>
        <w:rPr>
          <w:rFonts w:cs="Arial"/>
          <w:b/>
          <w:szCs w:val="24"/>
        </w:rPr>
      </w:pPr>
      <w:r>
        <w:rPr>
          <w:rFonts w:cs="Arial"/>
          <w:b/>
          <w:szCs w:val="24"/>
        </w:rPr>
        <w:t>Adult Services</w:t>
      </w:r>
    </w:p>
    <w:p w14:paraId="61D9169B"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Care Management teams;</w:t>
      </w:r>
    </w:p>
    <w:p w14:paraId="60451511"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Mental Health teams;</w:t>
      </w:r>
    </w:p>
    <w:p w14:paraId="5546286F"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Disability teams;</w:t>
      </w:r>
    </w:p>
    <w:p w14:paraId="7F89FC71"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Hospital social work teams.</w:t>
      </w:r>
    </w:p>
    <w:p w14:paraId="00C7EEA7" w14:textId="77777777" w:rsidR="00795900" w:rsidRDefault="00795900" w:rsidP="00783AE3">
      <w:pPr>
        <w:pStyle w:val="wordsection1"/>
        <w:rPr>
          <w:rStyle w:val="Strong"/>
        </w:rPr>
      </w:pPr>
    </w:p>
    <w:p w14:paraId="6D46392F" w14:textId="77777777" w:rsidR="0007357F" w:rsidRPr="00783AE3" w:rsidRDefault="0007357F" w:rsidP="00783AE3">
      <w:pPr>
        <w:pStyle w:val="wordsection1"/>
        <w:rPr>
          <w:rStyle w:val="Strong"/>
        </w:rPr>
      </w:pPr>
    </w:p>
    <w:p w14:paraId="3A0CBB7B" w14:textId="77777777" w:rsidR="00783AE3" w:rsidRPr="00783AE3" w:rsidRDefault="00783AE3" w:rsidP="00783AE3">
      <w:pPr>
        <w:pStyle w:val="NormalWeb"/>
        <w:rPr>
          <w:rFonts w:ascii="Arial" w:hAnsi="Arial" w:cs="Arial"/>
          <w:b/>
          <w:bCs/>
          <w:color w:val="212121"/>
        </w:rPr>
      </w:pPr>
      <w:r w:rsidRPr="00783AE3">
        <w:rPr>
          <w:rFonts w:ascii="Arial" w:hAnsi="Arial" w:cs="Arial"/>
          <w:b/>
          <w:bCs/>
          <w:color w:val="212121"/>
        </w:rPr>
        <w:t>Assessment of PP2</w:t>
      </w:r>
    </w:p>
    <w:p w14:paraId="15813DD2" w14:textId="77777777" w:rsidR="00783AE3" w:rsidRPr="00783AE3" w:rsidRDefault="00783AE3" w:rsidP="00783AE3">
      <w:pPr>
        <w:pStyle w:val="NormalWeb"/>
        <w:rPr>
          <w:rFonts w:ascii="Arial" w:hAnsi="Arial" w:cs="Arial"/>
          <w:color w:val="212121"/>
        </w:rPr>
      </w:pPr>
    </w:p>
    <w:p w14:paraId="1A2D567E" w14:textId="77777777" w:rsidR="00783AE3" w:rsidRPr="00783AE3" w:rsidRDefault="00783AE3" w:rsidP="00783AE3">
      <w:pPr>
        <w:rPr>
          <w:rFonts w:eastAsia="Times New Roman" w:cs="Arial"/>
          <w:i/>
          <w:szCs w:val="24"/>
        </w:rPr>
      </w:pPr>
      <w:r w:rsidRPr="00783AE3">
        <w:rPr>
          <w:rFonts w:eastAsia="Times New Roman" w:cs="Arial"/>
          <w:szCs w:val="24"/>
        </w:rPr>
        <w:t>Assessment of PP2 is at qualif</w:t>
      </w:r>
      <w:r w:rsidR="005E5365">
        <w:rPr>
          <w:rFonts w:eastAsia="Times New Roman" w:cs="Arial"/>
          <w:szCs w:val="24"/>
        </w:rPr>
        <w:t xml:space="preserve">ying level. </w:t>
      </w:r>
      <w:r w:rsidRPr="00783AE3">
        <w:rPr>
          <w:rFonts w:eastAsia="Times New Roman" w:cs="Arial"/>
          <w:szCs w:val="24"/>
        </w:rPr>
        <w:t xml:space="preserve"> This is described as:</w:t>
      </w:r>
      <w:r w:rsidRPr="00783AE3">
        <w:rPr>
          <w:rFonts w:eastAsia="Times New Roman" w:cs="Arial"/>
          <w:color w:val="1F497D"/>
          <w:szCs w:val="24"/>
        </w:rPr>
        <w:t xml:space="preserve"> </w:t>
      </w:r>
      <w:r w:rsidRPr="00783AE3">
        <w:rPr>
          <w:rFonts w:eastAsia="Times New Roman" w:cs="Arial"/>
          <w:i/>
          <w:szCs w:val="24"/>
        </w:rPr>
        <w:t>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r w:rsidR="005E5365">
        <w:rPr>
          <w:rFonts w:eastAsia="Times New Roman" w:cs="Arial"/>
          <w:i/>
          <w:szCs w:val="24"/>
        </w:rPr>
        <w:t>.</w:t>
      </w:r>
    </w:p>
    <w:p w14:paraId="585BD1E6" w14:textId="77777777" w:rsidR="00783AE3" w:rsidRPr="00783AE3" w:rsidRDefault="00783AE3" w:rsidP="00783AE3">
      <w:pPr>
        <w:rPr>
          <w:rFonts w:eastAsia="Times New Roman" w:cs="Arial"/>
          <w:i/>
          <w:szCs w:val="24"/>
        </w:rPr>
      </w:pPr>
    </w:p>
    <w:p w14:paraId="55905240" w14:textId="4BA11A63" w:rsidR="00783AE3" w:rsidRDefault="00783AE3" w:rsidP="00783AE3">
      <w:pPr>
        <w:rPr>
          <w:rFonts w:cs="Arial"/>
          <w:color w:val="212121"/>
          <w:szCs w:val="24"/>
        </w:rPr>
      </w:pPr>
      <w:r w:rsidRPr="00783AE3">
        <w:rPr>
          <w:rFonts w:eastAsia="Times New Roman" w:cs="Arial"/>
          <w:color w:val="212121"/>
          <w:szCs w:val="24"/>
        </w:rPr>
        <w:t>The assessment is based on the nine domains of the PCF.  Indicators of capability may be accessed</w:t>
      </w:r>
      <w:r w:rsidRPr="00783AE3">
        <w:rPr>
          <w:rFonts w:cs="Arial"/>
          <w:color w:val="212121"/>
          <w:szCs w:val="24"/>
        </w:rPr>
        <w:t xml:space="preserve"> by clicking on each of the domains here:</w:t>
      </w:r>
    </w:p>
    <w:p w14:paraId="7E7E33C8" w14:textId="77777777" w:rsidR="005D7F26" w:rsidRPr="00783AE3" w:rsidRDefault="005D7F26" w:rsidP="00783AE3">
      <w:pPr>
        <w:rPr>
          <w:rFonts w:cs="Arial"/>
          <w:color w:val="212121"/>
          <w:szCs w:val="24"/>
        </w:rPr>
      </w:pPr>
    </w:p>
    <w:p w14:paraId="1CB03818" w14:textId="77777777" w:rsidR="00783AE3" w:rsidRPr="00783AE3" w:rsidRDefault="007632C7" w:rsidP="00783AE3">
      <w:pPr>
        <w:rPr>
          <w:rFonts w:eastAsia="Times New Roman" w:cs="Arial"/>
          <w:color w:val="212121"/>
          <w:szCs w:val="24"/>
        </w:rPr>
      </w:pPr>
      <w:hyperlink r:id="rId16" w:anchor="start" w:history="1">
        <w:r w:rsidR="00783AE3" w:rsidRPr="00783AE3">
          <w:rPr>
            <w:rStyle w:val="Hyperlink"/>
            <w:rFonts w:eastAsia="Times New Roman" w:cs="Arial"/>
            <w:szCs w:val="24"/>
          </w:rPr>
          <w:t>https://www.basw.co.uk/pcf/capabilities/?level=7&amp;domain=1#start</w:t>
        </w:r>
      </w:hyperlink>
    </w:p>
    <w:p w14:paraId="2F64B834" w14:textId="77777777" w:rsidR="00783AE3" w:rsidRPr="00783AE3" w:rsidRDefault="00783AE3" w:rsidP="00783AE3">
      <w:pPr>
        <w:rPr>
          <w:rFonts w:eastAsia="Times New Roman" w:cs="Arial"/>
          <w:color w:val="212121"/>
          <w:szCs w:val="24"/>
        </w:rPr>
      </w:pPr>
    </w:p>
    <w:p w14:paraId="45FB614E" w14:textId="388C4DF9" w:rsidR="00783AE3" w:rsidRDefault="00783AE3" w:rsidP="00783AE3">
      <w:pPr>
        <w:rPr>
          <w:rFonts w:eastAsia="Times New Roman" w:cs="Arial"/>
          <w:color w:val="212121"/>
          <w:szCs w:val="24"/>
        </w:rPr>
      </w:pPr>
      <w:r w:rsidRPr="00783AE3">
        <w:rPr>
          <w:rFonts w:eastAsia="Times New Roman" w:cs="Arial"/>
          <w:color w:val="212121"/>
          <w:szCs w:val="24"/>
        </w:rPr>
        <w:t>In</w:t>
      </w:r>
      <w:r w:rsidR="00263D4E">
        <w:rPr>
          <w:rFonts w:eastAsia="Times New Roman" w:cs="Arial"/>
          <w:color w:val="212121"/>
          <w:szCs w:val="24"/>
        </w:rPr>
        <w:t xml:space="preserve"> exceptional circumstances the</w:t>
      </w:r>
      <w:r w:rsidR="001F26CE">
        <w:rPr>
          <w:rFonts w:eastAsia="Times New Roman" w:cs="Arial"/>
          <w:color w:val="212121"/>
          <w:szCs w:val="24"/>
        </w:rPr>
        <w:t xml:space="preserve"> Teaching</w:t>
      </w:r>
      <w:r w:rsidR="00263D4E">
        <w:rPr>
          <w:rFonts w:eastAsia="Times New Roman" w:cs="Arial"/>
          <w:color w:val="212121"/>
          <w:szCs w:val="24"/>
        </w:rPr>
        <w:t xml:space="preserve"> P</w:t>
      </w:r>
      <w:r w:rsidRPr="00783AE3">
        <w:rPr>
          <w:rFonts w:eastAsia="Times New Roman" w:cs="Arial"/>
          <w:color w:val="212121"/>
          <w:szCs w:val="24"/>
        </w:rPr>
        <w:t>artnership may seek to place</w:t>
      </w:r>
      <w:r w:rsidR="00EA6B69">
        <w:rPr>
          <w:rFonts w:eastAsia="Times New Roman" w:cs="Arial"/>
          <w:color w:val="212121"/>
          <w:szCs w:val="24"/>
        </w:rPr>
        <w:t xml:space="preserve"> the student outside the LWSWTP</w:t>
      </w:r>
      <w:r w:rsidRPr="00783AE3">
        <w:rPr>
          <w:rFonts w:eastAsia="Times New Roman" w:cs="Arial"/>
          <w:color w:val="212121"/>
          <w:szCs w:val="24"/>
        </w:rPr>
        <w:t xml:space="preserve"> and </w:t>
      </w:r>
      <w:r w:rsidR="005D7F26">
        <w:rPr>
          <w:rFonts w:eastAsia="Times New Roman" w:cs="Arial"/>
          <w:color w:val="212121"/>
          <w:szCs w:val="24"/>
        </w:rPr>
        <w:t xml:space="preserve">the </w:t>
      </w:r>
      <w:r w:rsidRPr="00783AE3">
        <w:rPr>
          <w:rFonts w:eastAsia="Times New Roman" w:cs="Arial"/>
          <w:color w:val="212121"/>
          <w:szCs w:val="24"/>
        </w:rPr>
        <w:t xml:space="preserve">decision will be based on fulfilling the student’s needs. </w:t>
      </w:r>
      <w:r w:rsidR="00EA6B69">
        <w:rPr>
          <w:rFonts w:eastAsia="Times New Roman" w:cs="Arial"/>
          <w:color w:val="212121"/>
          <w:szCs w:val="24"/>
        </w:rPr>
        <w:t xml:space="preserve"> </w:t>
      </w:r>
      <w:r w:rsidRPr="00783AE3">
        <w:rPr>
          <w:rFonts w:eastAsia="Times New Roman" w:cs="Arial"/>
          <w:color w:val="212121"/>
          <w:szCs w:val="24"/>
        </w:rPr>
        <w:t>The decision is made by the relevant University</w:t>
      </w:r>
      <w:r w:rsidR="00EA6B69">
        <w:rPr>
          <w:rFonts w:eastAsia="Times New Roman" w:cs="Arial"/>
          <w:color w:val="212121"/>
          <w:szCs w:val="24"/>
        </w:rPr>
        <w:t>.</w:t>
      </w:r>
    </w:p>
    <w:p w14:paraId="57D0D2F0" w14:textId="77777777" w:rsidR="005E5365" w:rsidRDefault="005E5365" w:rsidP="00783AE3">
      <w:pPr>
        <w:rPr>
          <w:rFonts w:eastAsia="Times New Roman" w:cs="Arial"/>
          <w:color w:val="212121"/>
          <w:szCs w:val="24"/>
        </w:rPr>
      </w:pPr>
    </w:p>
    <w:p w14:paraId="013926B8" w14:textId="79982A69" w:rsidR="0007357F" w:rsidRDefault="0007357F">
      <w:pPr>
        <w:spacing w:after="160" w:line="259" w:lineRule="auto"/>
        <w:rPr>
          <w:rFonts w:eastAsia="Times New Roman" w:cs="Arial"/>
          <w:color w:val="212121"/>
          <w:szCs w:val="24"/>
        </w:rPr>
      </w:pPr>
    </w:p>
    <w:p w14:paraId="088F190B" w14:textId="77777777" w:rsidR="00783AE3" w:rsidRPr="003571E4" w:rsidRDefault="00783AE3" w:rsidP="00E72B33">
      <w:pPr>
        <w:pStyle w:val="Heading2"/>
        <w:rPr>
          <w:lang w:eastAsia="en-GB"/>
        </w:rPr>
      </w:pPr>
      <w:bookmarkStart w:id="3" w:name="_Toc536180565"/>
      <w:r w:rsidRPr="00783AE3">
        <w:t>Additional Guidance about PP1 Statutory Placements</w:t>
      </w:r>
      <w:bookmarkEnd w:id="3"/>
    </w:p>
    <w:p w14:paraId="74C07750" w14:textId="77777777" w:rsidR="00783AE3" w:rsidRPr="00783AE3" w:rsidRDefault="00783AE3" w:rsidP="00783AE3">
      <w:pPr>
        <w:pStyle w:val="NormalWeb"/>
        <w:rPr>
          <w:rFonts w:ascii="Arial" w:hAnsi="Arial" w:cs="Arial"/>
          <w:b/>
          <w:bCs/>
          <w:color w:val="212121"/>
        </w:rPr>
      </w:pPr>
    </w:p>
    <w:p w14:paraId="16AE25DF" w14:textId="77777777" w:rsidR="00783AE3" w:rsidRPr="00405491" w:rsidRDefault="00783AE3" w:rsidP="00E25BAA">
      <w:pPr>
        <w:pStyle w:val="NormalWeb"/>
        <w:numPr>
          <w:ilvl w:val="0"/>
          <w:numId w:val="20"/>
        </w:numPr>
        <w:rPr>
          <w:rFonts w:ascii="Arial" w:hAnsi="Arial" w:cs="Arial"/>
          <w:bCs/>
        </w:rPr>
      </w:pPr>
      <w:r w:rsidRPr="00405491">
        <w:rPr>
          <w:rFonts w:ascii="Arial" w:hAnsi="Arial" w:cs="Arial"/>
          <w:bCs/>
        </w:rPr>
        <w:t xml:space="preserve">Induction may need to be longer than the initial two weeks. </w:t>
      </w:r>
      <w:r w:rsidR="002E5141">
        <w:rPr>
          <w:rFonts w:ascii="Arial" w:hAnsi="Arial" w:cs="Arial"/>
          <w:bCs/>
        </w:rPr>
        <w:t xml:space="preserve"> </w:t>
      </w:r>
      <w:r w:rsidRPr="00405491">
        <w:rPr>
          <w:rFonts w:ascii="Arial" w:hAnsi="Arial" w:cs="Arial"/>
          <w:bCs/>
        </w:rPr>
        <w:t>Students need to gain a comprehensive understanding of the work of other local services and community resources – eg day centres, children’s centres.  Shadowing opportunities with a range of colleagues from the local community should be facilitated.</w:t>
      </w:r>
    </w:p>
    <w:p w14:paraId="31EFAA2A" w14:textId="77777777" w:rsidR="00783AE3" w:rsidRPr="00405491" w:rsidRDefault="00783AE3" w:rsidP="00E25BAA">
      <w:pPr>
        <w:pStyle w:val="NormalWeb"/>
        <w:numPr>
          <w:ilvl w:val="0"/>
          <w:numId w:val="20"/>
        </w:numPr>
        <w:rPr>
          <w:rFonts w:ascii="Arial" w:hAnsi="Arial" w:cs="Arial"/>
          <w:bCs/>
        </w:rPr>
      </w:pPr>
      <w:r w:rsidRPr="00405491">
        <w:rPr>
          <w:rFonts w:ascii="Arial" w:hAnsi="Arial" w:cs="Arial"/>
          <w:bCs/>
        </w:rPr>
        <w:t>After the induction period, students should be getting into practice, rather than just shadowing – but they may need to build their knowledge and skills at first by carrying out co-work or fulfilling the roles that might be allocated to social work assistants.</w:t>
      </w:r>
    </w:p>
    <w:p w14:paraId="525FD20B" w14:textId="77777777" w:rsidR="00783AE3" w:rsidRPr="00405491" w:rsidRDefault="00783AE3" w:rsidP="00E25BAA">
      <w:pPr>
        <w:pStyle w:val="NormalWeb"/>
        <w:numPr>
          <w:ilvl w:val="0"/>
          <w:numId w:val="20"/>
        </w:numPr>
        <w:rPr>
          <w:rFonts w:ascii="Arial" w:hAnsi="Arial" w:cs="Arial"/>
          <w:bCs/>
        </w:rPr>
      </w:pPr>
      <w:r w:rsidRPr="00405491">
        <w:rPr>
          <w:rFonts w:ascii="Arial" w:hAnsi="Arial" w:cs="Arial"/>
          <w:bCs/>
        </w:rPr>
        <w:t>Opportunities to carry out some co-work / groupwork (not just shadowing) with a colleague in a local community service would be useful – ie to undertake a piece of work at that would be at a lower threshold than the statutory team would allocate / to have the opportunity to be involved in early intervention.</w:t>
      </w:r>
    </w:p>
    <w:p w14:paraId="4109C018" w14:textId="77777777" w:rsidR="00783AE3" w:rsidRPr="00405491" w:rsidRDefault="00783AE3" w:rsidP="00E25BAA">
      <w:pPr>
        <w:pStyle w:val="NormalWeb"/>
        <w:numPr>
          <w:ilvl w:val="0"/>
          <w:numId w:val="20"/>
        </w:numPr>
        <w:rPr>
          <w:rFonts w:ascii="Arial" w:hAnsi="Arial" w:cs="Arial"/>
          <w:bCs/>
        </w:rPr>
      </w:pPr>
      <w:r w:rsidRPr="00405491">
        <w:rPr>
          <w:rFonts w:ascii="Arial" w:hAnsi="Arial" w:cs="Arial"/>
          <w:bCs/>
        </w:rPr>
        <w:t>Opportunities to take responsibility for a piece of work that is part of the overall case of a social worker would be useful – eg life story work / reminiscence work.</w:t>
      </w:r>
    </w:p>
    <w:p w14:paraId="2E1B393A" w14:textId="77777777" w:rsidR="00783AE3" w:rsidRPr="00405491" w:rsidRDefault="00783AE3" w:rsidP="00E25BAA">
      <w:pPr>
        <w:pStyle w:val="NormalWeb"/>
        <w:numPr>
          <w:ilvl w:val="0"/>
          <w:numId w:val="20"/>
        </w:numPr>
        <w:rPr>
          <w:rFonts w:ascii="Arial" w:hAnsi="Arial" w:cs="Arial"/>
          <w:bCs/>
        </w:rPr>
      </w:pPr>
      <w:r w:rsidRPr="00405491">
        <w:rPr>
          <w:rFonts w:ascii="Arial" w:hAnsi="Arial" w:cs="Arial"/>
          <w:bCs/>
        </w:rPr>
        <w:t>For many students, PP1 is an important opportunity to gain understanding of the social work rol</w:t>
      </w:r>
      <w:r w:rsidR="00635783">
        <w:rPr>
          <w:rFonts w:ascii="Arial" w:hAnsi="Arial" w:cs="Arial"/>
          <w:bCs/>
        </w:rPr>
        <w:t xml:space="preserve">e and to begin to develop their skills of communication and </w:t>
      </w:r>
      <w:r w:rsidRPr="00405491">
        <w:rPr>
          <w:rFonts w:ascii="Arial" w:hAnsi="Arial" w:cs="Arial"/>
          <w:bCs/>
        </w:rPr>
        <w:t>engagem</w:t>
      </w:r>
      <w:r w:rsidR="00635783">
        <w:rPr>
          <w:rFonts w:ascii="Arial" w:hAnsi="Arial" w:cs="Arial"/>
          <w:bCs/>
        </w:rPr>
        <w:t xml:space="preserve">ent, assessment and reflection. </w:t>
      </w:r>
      <w:r w:rsidRPr="00405491">
        <w:rPr>
          <w:rFonts w:ascii="Arial" w:hAnsi="Arial" w:cs="Arial"/>
          <w:bCs/>
        </w:rPr>
        <w:t xml:space="preserve"> Some students may need to build their confidence and capability around telephone contacts, home visits, contributing t</w:t>
      </w:r>
      <w:r w:rsidR="00635783">
        <w:rPr>
          <w:rFonts w:ascii="Arial" w:hAnsi="Arial" w:cs="Arial"/>
          <w:bCs/>
        </w:rPr>
        <w:t>o meetings and recording work.</w:t>
      </w:r>
    </w:p>
    <w:p w14:paraId="656F3E1C" w14:textId="77777777" w:rsidR="00783AE3" w:rsidRPr="00405491" w:rsidRDefault="00783AE3" w:rsidP="00E25BAA">
      <w:pPr>
        <w:pStyle w:val="NormalWeb"/>
        <w:numPr>
          <w:ilvl w:val="0"/>
          <w:numId w:val="20"/>
        </w:numPr>
        <w:rPr>
          <w:rFonts w:ascii="Arial" w:hAnsi="Arial" w:cs="Arial"/>
          <w:bCs/>
        </w:rPr>
      </w:pPr>
      <w:r w:rsidRPr="00405491">
        <w:rPr>
          <w:rFonts w:ascii="Arial" w:hAnsi="Arial" w:cs="Arial"/>
          <w:bCs/>
        </w:rPr>
        <w:t>Using the systems and processes of the statutory social work office</w:t>
      </w:r>
      <w:r w:rsidR="00635783">
        <w:rPr>
          <w:rFonts w:ascii="Arial" w:hAnsi="Arial" w:cs="Arial"/>
          <w:bCs/>
        </w:rPr>
        <w:t xml:space="preserve"> will be new to most students.</w:t>
      </w:r>
    </w:p>
    <w:p w14:paraId="77AEA26B" w14:textId="31B0FC82" w:rsidR="00783AE3" w:rsidRPr="00405491" w:rsidRDefault="00783AE3" w:rsidP="00E25BAA">
      <w:pPr>
        <w:pStyle w:val="NormalWeb"/>
        <w:numPr>
          <w:ilvl w:val="0"/>
          <w:numId w:val="20"/>
        </w:numPr>
        <w:rPr>
          <w:rFonts w:ascii="Arial" w:hAnsi="Arial" w:cs="Arial"/>
          <w:bCs/>
        </w:rPr>
      </w:pPr>
      <w:r w:rsidRPr="00405491">
        <w:rPr>
          <w:rFonts w:ascii="Arial" w:hAnsi="Arial" w:cs="Arial"/>
          <w:bCs/>
        </w:rPr>
        <w:t>Most students will need support to apply theory to practice</w:t>
      </w:r>
      <w:r w:rsidR="00635783">
        <w:rPr>
          <w:rFonts w:ascii="Arial" w:hAnsi="Arial" w:cs="Arial"/>
          <w:bCs/>
        </w:rPr>
        <w:t xml:space="preserve"> and to examine ethical issues. </w:t>
      </w:r>
      <w:r w:rsidR="00022AE0">
        <w:rPr>
          <w:rFonts w:ascii="Arial" w:hAnsi="Arial" w:cs="Arial"/>
          <w:bCs/>
        </w:rPr>
        <w:t xml:space="preserve"> </w:t>
      </w:r>
      <w:r w:rsidRPr="00405491">
        <w:rPr>
          <w:rFonts w:ascii="Arial" w:hAnsi="Arial" w:cs="Arial"/>
          <w:bCs/>
        </w:rPr>
        <w:t>It will be important to ensure that time in supervision is prioritised to enable this work, and to provide feedback around the student’s developing reflective skills.</w:t>
      </w:r>
    </w:p>
    <w:p w14:paraId="0199D272" w14:textId="77777777" w:rsidR="00783AE3" w:rsidRPr="00405491" w:rsidRDefault="00635783" w:rsidP="00E25BAA">
      <w:pPr>
        <w:pStyle w:val="NormalWeb"/>
        <w:numPr>
          <w:ilvl w:val="0"/>
          <w:numId w:val="20"/>
        </w:numPr>
        <w:rPr>
          <w:rFonts w:ascii="Arial" w:hAnsi="Arial" w:cs="Arial"/>
          <w:bCs/>
        </w:rPr>
      </w:pPr>
      <w:r>
        <w:rPr>
          <w:rFonts w:ascii="Arial" w:hAnsi="Arial" w:cs="Arial"/>
          <w:bCs/>
        </w:rPr>
        <w:t xml:space="preserve">Students </w:t>
      </w:r>
      <w:r w:rsidR="00783AE3" w:rsidRPr="00405491">
        <w:rPr>
          <w:rFonts w:ascii="Arial" w:hAnsi="Arial" w:cs="Arial"/>
          <w:bCs/>
        </w:rPr>
        <w:t xml:space="preserve">will need regular formal supervision and opportunities for informal support within the team in order to develop their confidence as very new social </w:t>
      </w:r>
      <w:r>
        <w:rPr>
          <w:rFonts w:ascii="Arial" w:hAnsi="Arial" w:cs="Arial"/>
          <w:bCs/>
        </w:rPr>
        <w:t>workers in a statutory setting.</w:t>
      </w:r>
    </w:p>
    <w:p w14:paraId="052AFE5D" w14:textId="77777777" w:rsidR="00783AE3" w:rsidRPr="00405491" w:rsidRDefault="00783AE3" w:rsidP="00E25BAA">
      <w:pPr>
        <w:pStyle w:val="NormalWeb"/>
        <w:numPr>
          <w:ilvl w:val="0"/>
          <w:numId w:val="20"/>
        </w:numPr>
        <w:rPr>
          <w:rFonts w:ascii="Arial" w:hAnsi="Arial" w:cs="Arial"/>
          <w:bCs/>
        </w:rPr>
      </w:pPr>
      <w:r w:rsidRPr="00405491">
        <w:rPr>
          <w:rFonts w:ascii="Arial" w:hAnsi="Arial" w:cs="Arial"/>
          <w:bCs/>
        </w:rPr>
        <w:t>By the time of the Interim meeting students should be carrying a sm</w:t>
      </w:r>
      <w:r w:rsidR="00635783">
        <w:rPr>
          <w:rFonts w:ascii="Arial" w:hAnsi="Arial" w:cs="Arial"/>
          <w:bCs/>
        </w:rPr>
        <w:t xml:space="preserve">all caseload of their own work.  </w:t>
      </w:r>
      <w:r w:rsidRPr="00405491">
        <w:rPr>
          <w:rFonts w:ascii="Arial" w:hAnsi="Arial" w:cs="Arial"/>
          <w:bCs/>
        </w:rPr>
        <w:t>This might include a few cases they are fully responsible for and pieces of joint work, where they are leading certain aspects of work on a case held by a colleague.  These would be l</w:t>
      </w:r>
      <w:r w:rsidR="00635783">
        <w:rPr>
          <w:rFonts w:ascii="Arial" w:hAnsi="Arial" w:cs="Arial"/>
          <w:bCs/>
        </w:rPr>
        <w:t>ess complex cases than in PP2.</w:t>
      </w:r>
    </w:p>
    <w:p w14:paraId="55B300F2" w14:textId="77777777" w:rsidR="00795900" w:rsidRPr="00B90AFF" w:rsidRDefault="00795900" w:rsidP="00783AE3">
      <w:pPr>
        <w:pStyle w:val="NormalWeb"/>
        <w:rPr>
          <w:rFonts w:ascii="Arial" w:hAnsi="Arial" w:cs="Arial"/>
          <w:bCs/>
        </w:rPr>
      </w:pPr>
    </w:p>
    <w:p w14:paraId="36576B58" w14:textId="77777777" w:rsidR="0007357F" w:rsidRPr="0091684E" w:rsidRDefault="0007357F" w:rsidP="00783AE3">
      <w:pPr>
        <w:pStyle w:val="NormalWeb"/>
        <w:rPr>
          <w:rFonts w:ascii="Arial" w:hAnsi="Arial" w:cs="Arial"/>
          <w:b/>
          <w:bCs/>
        </w:rPr>
      </w:pPr>
    </w:p>
    <w:p w14:paraId="52BDF0AD" w14:textId="77777777" w:rsidR="00154E3E" w:rsidRPr="0033062A" w:rsidRDefault="00C2511D" w:rsidP="00E72B33">
      <w:pPr>
        <w:pStyle w:val="Heading2"/>
        <w:rPr>
          <w:rStyle w:val="Hyperlink"/>
          <w:color w:val="auto"/>
          <w:u w:val="none"/>
        </w:rPr>
      </w:pPr>
      <w:bookmarkStart w:id="4" w:name="_Toc536180566"/>
      <w:r w:rsidRPr="0033062A">
        <w:rPr>
          <w:rStyle w:val="Hyperlink"/>
          <w:color w:val="auto"/>
          <w:u w:val="none"/>
        </w:rPr>
        <w:t>Long-A</w:t>
      </w:r>
      <w:r w:rsidR="00154E3E" w:rsidRPr="0033062A">
        <w:rPr>
          <w:rStyle w:val="Hyperlink"/>
          <w:color w:val="auto"/>
          <w:u w:val="none"/>
        </w:rPr>
        <w:t>rm Practice Educators</w:t>
      </w:r>
      <w:r w:rsidR="0033062A">
        <w:rPr>
          <w:rStyle w:val="Hyperlink"/>
          <w:color w:val="auto"/>
          <w:u w:val="none"/>
        </w:rPr>
        <w:t xml:space="preserve"> (LAPE)</w:t>
      </w:r>
      <w:bookmarkEnd w:id="4"/>
    </w:p>
    <w:p w14:paraId="5BC6F14A" w14:textId="77777777" w:rsidR="00154E3E" w:rsidRPr="00B90AFF" w:rsidRDefault="00154E3E" w:rsidP="0007357F">
      <w:pPr>
        <w:pStyle w:val="NormalWeb"/>
        <w:rPr>
          <w:rFonts w:cs="Arial"/>
          <w:bCs/>
        </w:rPr>
      </w:pPr>
    </w:p>
    <w:p w14:paraId="7A2398EB" w14:textId="77777777" w:rsidR="00154E3E" w:rsidRPr="0091684E" w:rsidRDefault="00154E3E" w:rsidP="0007357F">
      <w:pPr>
        <w:pStyle w:val="NormalWeb"/>
        <w:rPr>
          <w:rStyle w:val="Hyperlink"/>
          <w:color w:val="auto"/>
        </w:rPr>
      </w:pPr>
      <w:r w:rsidRPr="0091684E">
        <w:rPr>
          <w:rStyle w:val="Hyperlink"/>
          <w:rFonts w:ascii="Arial" w:hAnsi="Arial" w:cs="Arial"/>
          <w:color w:val="auto"/>
          <w:u w:val="none"/>
        </w:rPr>
        <w:t xml:space="preserve">The term Long-arm Practice Educator (LAPE) refers to a Practice Educator who does not work within the team where the student is placed. </w:t>
      </w:r>
      <w:r w:rsidR="00D8769A">
        <w:rPr>
          <w:rStyle w:val="Hyperlink"/>
          <w:rFonts w:ascii="Arial" w:hAnsi="Arial" w:cs="Arial"/>
          <w:color w:val="auto"/>
          <w:u w:val="none"/>
        </w:rPr>
        <w:t xml:space="preserve"> </w:t>
      </w:r>
      <w:r w:rsidRPr="0091684E">
        <w:rPr>
          <w:rStyle w:val="Hyperlink"/>
          <w:rFonts w:ascii="Arial" w:hAnsi="Arial" w:cs="Arial"/>
          <w:color w:val="auto"/>
          <w:u w:val="none"/>
        </w:rPr>
        <w:t>The placement will pro</w:t>
      </w:r>
      <w:r w:rsidR="00D8769A">
        <w:rPr>
          <w:rStyle w:val="Hyperlink"/>
          <w:rFonts w:ascii="Arial" w:hAnsi="Arial" w:cs="Arial"/>
          <w:color w:val="auto"/>
          <w:u w:val="none"/>
        </w:rPr>
        <w:t>vide a Practice Supervisor (PS)</w:t>
      </w:r>
      <w:r w:rsidRPr="0091684E">
        <w:rPr>
          <w:rStyle w:val="Hyperlink"/>
          <w:rFonts w:ascii="Arial" w:hAnsi="Arial" w:cs="Arial"/>
          <w:color w:val="auto"/>
          <w:u w:val="none"/>
        </w:rPr>
        <w:t xml:space="preserve"> who will be responsible for the student’s case management. </w:t>
      </w:r>
      <w:r w:rsidR="00D8769A">
        <w:rPr>
          <w:rStyle w:val="Hyperlink"/>
          <w:rFonts w:ascii="Arial" w:hAnsi="Arial" w:cs="Arial"/>
          <w:color w:val="auto"/>
          <w:u w:val="none"/>
        </w:rPr>
        <w:t xml:space="preserve"> </w:t>
      </w:r>
      <w:r w:rsidR="003571E4" w:rsidRPr="0091684E">
        <w:rPr>
          <w:rFonts w:ascii="Arial" w:hAnsi="Arial" w:cs="Arial"/>
        </w:rPr>
        <w:t>LAPEs</w:t>
      </w:r>
      <w:r w:rsidR="008A3E2B" w:rsidRPr="0091684E">
        <w:rPr>
          <w:rFonts w:ascii="Arial" w:hAnsi="Arial" w:cs="Arial"/>
        </w:rPr>
        <w:t xml:space="preserve"> are there to support, educate and assess the student. </w:t>
      </w:r>
      <w:r w:rsidR="00D8769A">
        <w:rPr>
          <w:rFonts w:ascii="Arial" w:hAnsi="Arial" w:cs="Arial"/>
        </w:rPr>
        <w:t xml:space="preserve"> They</w:t>
      </w:r>
      <w:r w:rsidR="008A3E2B" w:rsidRPr="0091684E">
        <w:rPr>
          <w:rFonts w:ascii="Arial" w:hAnsi="Arial" w:cs="Arial"/>
        </w:rPr>
        <w:t xml:space="preserve"> will see the student fortnightly for supervision, undertake two out of the minimum of three direct observations and </w:t>
      </w:r>
      <w:r w:rsidR="003571E4" w:rsidRPr="0091684E">
        <w:rPr>
          <w:rFonts w:ascii="Arial" w:hAnsi="Arial" w:cs="Arial"/>
        </w:rPr>
        <w:t xml:space="preserve">participate in all meetings. </w:t>
      </w:r>
      <w:r w:rsidR="00D8769A">
        <w:rPr>
          <w:rFonts w:ascii="Arial" w:hAnsi="Arial" w:cs="Arial"/>
        </w:rPr>
        <w:t xml:space="preserve"> </w:t>
      </w:r>
      <w:r w:rsidR="003571E4" w:rsidRPr="0091684E">
        <w:rPr>
          <w:rFonts w:ascii="Arial" w:hAnsi="Arial" w:cs="Arial"/>
        </w:rPr>
        <w:t>The LAPE</w:t>
      </w:r>
      <w:r w:rsidR="008A3E2B" w:rsidRPr="0091684E">
        <w:rPr>
          <w:rFonts w:ascii="Arial" w:hAnsi="Arial" w:cs="Arial"/>
        </w:rPr>
        <w:t xml:space="preserve"> will need to lia</w:t>
      </w:r>
      <w:r w:rsidR="00D8769A">
        <w:rPr>
          <w:rFonts w:ascii="Arial" w:hAnsi="Arial" w:cs="Arial"/>
        </w:rPr>
        <w:t>ise with the PS</w:t>
      </w:r>
      <w:r w:rsidR="008A3E2B" w:rsidRPr="0091684E">
        <w:rPr>
          <w:rFonts w:ascii="Arial" w:hAnsi="Arial" w:cs="Arial"/>
        </w:rPr>
        <w:t xml:space="preserve"> throughout the placement.</w:t>
      </w:r>
    </w:p>
    <w:p w14:paraId="42AE64EF" w14:textId="77777777" w:rsidR="00154E3E" w:rsidRPr="0091684E" w:rsidRDefault="00154E3E" w:rsidP="0007357F">
      <w:pPr>
        <w:pStyle w:val="NormalWeb"/>
        <w:rPr>
          <w:rStyle w:val="Hyperlink"/>
          <w:color w:val="auto"/>
        </w:rPr>
      </w:pPr>
    </w:p>
    <w:p w14:paraId="3762FE84" w14:textId="77777777" w:rsidR="00154E3E" w:rsidRPr="00314E61" w:rsidRDefault="00154E3E" w:rsidP="0007357F">
      <w:pPr>
        <w:pStyle w:val="NormalWeb"/>
        <w:rPr>
          <w:rFonts w:ascii="Arial" w:hAnsi="Arial" w:cs="Arial"/>
        </w:rPr>
      </w:pPr>
      <w:r w:rsidRPr="0091684E">
        <w:rPr>
          <w:rFonts w:ascii="Arial" w:hAnsi="Arial" w:cs="Arial"/>
        </w:rPr>
        <w:t xml:space="preserve">Taking responsibility for a student placement can be a demanding role even when </w:t>
      </w:r>
      <w:r w:rsidRPr="00314E61">
        <w:rPr>
          <w:rFonts w:ascii="Arial" w:hAnsi="Arial" w:cs="Arial"/>
        </w:rPr>
        <w:t>the student is placed within one’s own team or s</w:t>
      </w:r>
      <w:r w:rsidR="008A3E2B">
        <w:rPr>
          <w:rFonts w:ascii="Arial" w:hAnsi="Arial" w:cs="Arial"/>
        </w:rPr>
        <w:t>etting, but in the case of a long-arm</w:t>
      </w:r>
      <w:r w:rsidRPr="00314E61">
        <w:rPr>
          <w:rFonts w:ascii="Arial" w:hAnsi="Arial" w:cs="Arial"/>
        </w:rPr>
        <w:t xml:space="preserve"> arrangement there are added issues to consider.  These are just some of them:</w:t>
      </w:r>
    </w:p>
    <w:p w14:paraId="6BCAD1B0"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maintain a good level of support and supervision when you only see the student once a fortnight?</w:t>
      </w:r>
    </w:p>
    <w:p w14:paraId="5EDB2E91"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maintain a positive working relationship between you and the student, especially if there are particular learning needs to address?</w:t>
      </w:r>
    </w:p>
    <w:p w14:paraId="19966498"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maintain a working relationship with the agency hosting the placement and the Practice Supervisor particularly when there may be differing perspectives about the performance of the student?</w:t>
      </w:r>
    </w:p>
    <w:p w14:paraId="399DCE9F"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ensure you are aware of important events occurring on the student’s caseload?</w:t>
      </w:r>
    </w:p>
    <w:p w14:paraId="760C7476"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ensure the student has enough work of the correct type to meet their learning needs?</w:t>
      </w:r>
    </w:p>
    <w:p w14:paraId="56DCD6BD"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meaningfully incorporate the views of other relevant professionals and service users and carers into the assessment process?</w:t>
      </w:r>
    </w:p>
    <w:p w14:paraId="712704DF"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address concerns in a timely fashion?</w:t>
      </w:r>
    </w:p>
    <w:p w14:paraId="00F2D4A7" w14:textId="77777777" w:rsidR="00154E3E" w:rsidRPr="00314E61" w:rsidRDefault="00154E3E" w:rsidP="0007357F">
      <w:pPr>
        <w:rPr>
          <w:rFonts w:cs="Arial"/>
        </w:rPr>
      </w:pPr>
    </w:p>
    <w:p w14:paraId="7ED4C509" w14:textId="77777777" w:rsidR="00154E3E" w:rsidRPr="00A709F0" w:rsidRDefault="003571E4" w:rsidP="0007357F">
      <w:pPr>
        <w:rPr>
          <w:rFonts w:cs="Arial"/>
          <w:szCs w:val="24"/>
        </w:rPr>
      </w:pPr>
      <w:r>
        <w:rPr>
          <w:rFonts w:cs="Arial"/>
          <w:szCs w:val="24"/>
        </w:rPr>
        <w:t xml:space="preserve">LAPEs </w:t>
      </w:r>
      <w:r w:rsidR="00A709F0">
        <w:rPr>
          <w:rFonts w:cs="Arial"/>
          <w:szCs w:val="24"/>
        </w:rPr>
        <w:t xml:space="preserve">should apply all the practice educating principles of being an on-site PE. However, there are some additional </w:t>
      </w:r>
      <w:r w:rsidR="00154E3E" w:rsidRPr="008A3E2B">
        <w:rPr>
          <w:rFonts w:cs="Arial"/>
          <w:szCs w:val="24"/>
        </w:rPr>
        <w:t>principles, which if you bear them in mind, should really help the placement to run smoothly.</w:t>
      </w:r>
    </w:p>
    <w:p w14:paraId="34C4E21E" w14:textId="77777777" w:rsidR="00795900" w:rsidRDefault="00795900" w:rsidP="0007357F">
      <w:pPr>
        <w:rPr>
          <w:rFonts w:eastAsiaTheme="majorEastAsia" w:cs="Arial"/>
          <w:b/>
          <w:bCs/>
          <w:u w:val="single"/>
        </w:rPr>
      </w:pPr>
      <w:bookmarkStart w:id="5" w:name="_Toc342039286"/>
      <w:bookmarkStart w:id="6" w:name="_Toc342039285"/>
    </w:p>
    <w:p w14:paraId="33284268" w14:textId="77777777" w:rsidR="001C0787" w:rsidRPr="00314E61" w:rsidRDefault="001C0787" w:rsidP="0007357F">
      <w:pPr>
        <w:rPr>
          <w:rFonts w:eastAsiaTheme="majorEastAsia" w:cs="Arial"/>
          <w:b/>
          <w:bCs/>
          <w:u w:val="single"/>
        </w:rPr>
      </w:pPr>
    </w:p>
    <w:p w14:paraId="2A885910" w14:textId="77777777" w:rsidR="00154E3E" w:rsidRDefault="00A709F0" w:rsidP="0032469B">
      <w:pPr>
        <w:rPr>
          <w:b/>
        </w:rPr>
      </w:pPr>
      <w:bookmarkStart w:id="7" w:name="_Toc461782257"/>
      <w:r w:rsidRPr="0032469B">
        <w:rPr>
          <w:b/>
        </w:rPr>
        <w:t xml:space="preserve">Good </w:t>
      </w:r>
      <w:r w:rsidR="00154E3E" w:rsidRPr="0032469B">
        <w:rPr>
          <w:b/>
        </w:rPr>
        <w:t>Communication</w:t>
      </w:r>
      <w:bookmarkEnd w:id="5"/>
      <w:bookmarkEnd w:id="7"/>
    </w:p>
    <w:p w14:paraId="4BCD8704" w14:textId="77777777" w:rsidR="0032469B" w:rsidRPr="0032469B" w:rsidRDefault="0032469B" w:rsidP="0032469B">
      <w:pPr>
        <w:rPr>
          <w:b/>
        </w:rPr>
      </w:pPr>
    </w:p>
    <w:p w14:paraId="26C173E1" w14:textId="77777777" w:rsidR="00154E3E" w:rsidRDefault="00DA5654" w:rsidP="005A32CF">
      <w:pPr>
        <w:rPr>
          <w:rFonts w:cs="Arial"/>
          <w:szCs w:val="24"/>
        </w:rPr>
      </w:pPr>
      <w:r w:rsidRPr="00A709F0">
        <w:rPr>
          <w:rFonts w:cs="Arial"/>
          <w:szCs w:val="24"/>
        </w:rPr>
        <w:t xml:space="preserve">Good communication is vital. </w:t>
      </w:r>
      <w:r w:rsidR="00D17E39">
        <w:rPr>
          <w:rFonts w:cs="Arial"/>
          <w:szCs w:val="24"/>
        </w:rPr>
        <w:t xml:space="preserve"> </w:t>
      </w:r>
      <w:r w:rsidRPr="00A709F0">
        <w:rPr>
          <w:rFonts w:cs="Arial"/>
          <w:szCs w:val="24"/>
        </w:rPr>
        <w:t>Communicat</w:t>
      </w:r>
      <w:r w:rsidR="003571E4">
        <w:rPr>
          <w:rFonts w:cs="Arial"/>
          <w:szCs w:val="24"/>
        </w:rPr>
        <w:t xml:space="preserve">ing with the PS will enable the LAPE </w:t>
      </w:r>
      <w:r w:rsidRPr="00A709F0">
        <w:rPr>
          <w:rFonts w:cs="Arial"/>
          <w:szCs w:val="24"/>
        </w:rPr>
        <w:t>to keep track of the student’s progress and identify early any concerns</w:t>
      </w:r>
      <w:r w:rsidR="00950368" w:rsidRPr="00A709F0">
        <w:rPr>
          <w:rFonts w:cs="Arial"/>
          <w:szCs w:val="24"/>
        </w:rPr>
        <w:t>.</w:t>
      </w:r>
      <w:r w:rsidR="00D17E39">
        <w:rPr>
          <w:rFonts w:cs="Arial"/>
          <w:szCs w:val="24"/>
        </w:rPr>
        <w:t xml:space="preserve"> </w:t>
      </w:r>
      <w:r w:rsidR="00950368" w:rsidRPr="00A709F0">
        <w:rPr>
          <w:rFonts w:cs="Arial"/>
          <w:szCs w:val="24"/>
        </w:rPr>
        <w:t xml:space="preserve"> Specifically, the LA</w:t>
      </w:r>
      <w:r w:rsidR="00154E3E" w:rsidRPr="00A709F0">
        <w:rPr>
          <w:rFonts w:cs="Arial"/>
          <w:szCs w:val="24"/>
        </w:rPr>
        <w:t>PE has the role of co-ordinating the student’s whole learning experience, so it is essent</w:t>
      </w:r>
      <w:r w:rsidR="003571E4">
        <w:rPr>
          <w:rFonts w:cs="Arial"/>
          <w:szCs w:val="24"/>
        </w:rPr>
        <w:t xml:space="preserve">ial to liaise with the PS </w:t>
      </w:r>
      <w:r w:rsidR="00154E3E" w:rsidRPr="00A709F0">
        <w:rPr>
          <w:rFonts w:cs="Arial"/>
          <w:szCs w:val="24"/>
        </w:rPr>
        <w:t>to ensure a suitable induction period is provided and that an appropriate range of work is provided in a sufficient, but not excessive quantity.  It is vital to make regular opportunities available to have a discussion about how the student is progressing – these meetings can of course include the student and should aim to make maximum use of all the learning opportunities available.</w:t>
      </w:r>
    </w:p>
    <w:p w14:paraId="668746E4" w14:textId="77777777" w:rsidR="00D17E39" w:rsidRPr="00A709F0" w:rsidRDefault="00D17E39" w:rsidP="005A32CF">
      <w:pPr>
        <w:rPr>
          <w:rFonts w:cs="Arial"/>
          <w:szCs w:val="24"/>
        </w:rPr>
      </w:pPr>
    </w:p>
    <w:p w14:paraId="6EB795F5" w14:textId="5E2CAB3B" w:rsidR="00154E3E" w:rsidRDefault="00950368" w:rsidP="005A32CF">
      <w:pPr>
        <w:rPr>
          <w:rFonts w:cs="Arial"/>
          <w:szCs w:val="24"/>
        </w:rPr>
      </w:pPr>
      <w:r w:rsidRPr="00A709F0">
        <w:rPr>
          <w:rFonts w:cs="Arial"/>
          <w:szCs w:val="24"/>
        </w:rPr>
        <w:t>As with any PE experience, i</w:t>
      </w:r>
      <w:r w:rsidR="00154E3E" w:rsidRPr="00A709F0">
        <w:rPr>
          <w:rFonts w:cs="Arial"/>
          <w:szCs w:val="24"/>
        </w:rPr>
        <w:t xml:space="preserve">f you are experiencing difficulties, please let the </w:t>
      </w:r>
      <w:r w:rsidR="00D37244">
        <w:rPr>
          <w:rFonts w:cs="Arial"/>
          <w:szCs w:val="24"/>
        </w:rPr>
        <w:t>T</w:t>
      </w:r>
      <w:r w:rsidR="00154E3E" w:rsidRPr="00A709F0">
        <w:rPr>
          <w:rFonts w:cs="Arial"/>
          <w:szCs w:val="24"/>
        </w:rPr>
        <w:t xml:space="preserve">utor know. </w:t>
      </w:r>
      <w:r w:rsidR="00D17E39">
        <w:rPr>
          <w:rFonts w:cs="Arial"/>
          <w:szCs w:val="24"/>
        </w:rPr>
        <w:t xml:space="preserve"> </w:t>
      </w:r>
      <w:r w:rsidR="00154E3E" w:rsidRPr="00A709F0">
        <w:rPr>
          <w:rFonts w:cs="Arial"/>
          <w:szCs w:val="24"/>
        </w:rPr>
        <w:t xml:space="preserve">On most occasions, the PE can resolve the issues, but it is always good to alert the </w:t>
      </w:r>
      <w:r w:rsidR="00FC0947">
        <w:rPr>
          <w:rFonts w:cs="Arial"/>
          <w:szCs w:val="24"/>
        </w:rPr>
        <w:t>T</w:t>
      </w:r>
      <w:r w:rsidR="00154E3E" w:rsidRPr="00A709F0">
        <w:rPr>
          <w:rFonts w:cs="Arial"/>
          <w:szCs w:val="24"/>
        </w:rPr>
        <w:t>utor to any concerns.</w:t>
      </w:r>
      <w:bookmarkEnd w:id="6"/>
    </w:p>
    <w:p w14:paraId="1400BEE2" w14:textId="77777777" w:rsidR="0032469B" w:rsidRPr="00A709F0" w:rsidRDefault="0032469B" w:rsidP="005A32CF">
      <w:pPr>
        <w:rPr>
          <w:rFonts w:cs="Arial"/>
          <w:szCs w:val="24"/>
        </w:rPr>
      </w:pPr>
    </w:p>
    <w:p w14:paraId="7BA7A6B6" w14:textId="77777777" w:rsidR="00154E3E" w:rsidRPr="00A709F0" w:rsidRDefault="00154E3E" w:rsidP="005A32CF">
      <w:pPr>
        <w:rPr>
          <w:rFonts w:cs="Arial"/>
          <w:szCs w:val="24"/>
        </w:rPr>
      </w:pPr>
      <w:r w:rsidRPr="00A709F0">
        <w:rPr>
          <w:rFonts w:cs="Arial"/>
          <w:szCs w:val="24"/>
        </w:rPr>
        <w:t>The student wil</w:t>
      </w:r>
      <w:r w:rsidR="003571E4">
        <w:rPr>
          <w:rFonts w:cs="Arial"/>
          <w:szCs w:val="24"/>
        </w:rPr>
        <w:t>l have far less contact with their LAPE</w:t>
      </w:r>
      <w:r w:rsidRPr="00A709F0">
        <w:rPr>
          <w:rFonts w:cs="Arial"/>
          <w:szCs w:val="24"/>
        </w:rPr>
        <w:t xml:space="preserve"> than they wil</w:t>
      </w:r>
      <w:r w:rsidR="003571E4">
        <w:rPr>
          <w:rFonts w:cs="Arial"/>
          <w:szCs w:val="24"/>
        </w:rPr>
        <w:t>l with their PS</w:t>
      </w:r>
      <w:r w:rsidRPr="00A709F0">
        <w:rPr>
          <w:rFonts w:cs="Arial"/>
          <w:szCs w:val="24"/>
        </w:rPr>
        <w:t xml:space="preserve">.  They need to be aware </w:t>
      </w:r>
      <w:r w:rsidR="00950368" w:rsidRPr="00A709F0">
        <w:rPr>
          <w:rFonts w:cs="Arial"/>
          <w:szCs w:val="24"/>
        </w:rPr>
        <w:t xml:space="preserve">of each person’s roles and responsibilities, </w:t>
      </w:r>
      <w:r w:rsidRPr="00A709F0">
        <w:rPr>
          <w:rFonts w:cs="Arial"/>
          <w:szCs w:val="24"/>
        </w:rPr>
        <w:t xml:space="preserve">what everyone contributes to their learning experience and whom to approach with which issue.  They need to be confident how to contact you and what your availability is outside of scheduled supervisions and observations. </w:t>
      </w:r>
      <w:r w:rsidR="00D17E39">
        <w:rPr>
          <w:rFonts w:cs="Arial"/>
          <w:szCs w:val="24"/>
        </w:rPr>
        <w:t xml:space="preserve"> </w:t>
      </w:r>
      <w:r w:rsidR="00950368" w:rsidRPr="00A709F0">
        <w:rPr>
          <w:rFonts w:cs="Arial"/>
          <w:szCs w:val="24"/>
        </w:rPr>
        <w:t xml:space="preserve">These </w:t>
      </w:r>
      <w:r w:rsidRPr="00A709F0">
        <w:rPr>
          <w:rFonts w:cs="Arial"/>
          <w:szCs w:val="24"/>
        </w:rPr>
        <w:t xml:space="preserve">issues </w:t>
      </w:r>
      <w:r w:rsidR="00950368" w:rsidRPr="00A709F0">
        <w:rPr>
          <w:rFonts w:cs="Arial"/>
          <w:szCs w:val="24"/>
        </w:rPr>
        <w:t>should be discussed, agreed and</w:t>
      </w:r>
      <w:r w:rsidRPr="00A709F0">
        <w:rPr>
          <w:rFonts w:cs="Arial"/>
          <w:szCs w:val="24"/>
        </w:rPr>
        <w:t xml:space="preserve"> documented in the Prac</w:t>
      </w:r>
      <w:r w:rsidR="00950368" w:rsidRPr="00A709F0">
        <w:rPr>
          <w:rFonts w:cs="Arial"/>
          <w:szCs w:val="24"/>
        </w:rPr>
        <w:t>tice Learning Agreement</w:t>
      </w:r>
      <w:r w:rsidR="00D17E39">
        <w:rPr>
          <w:rFonts w:cs="Arial"/>
          <w:szCs w:val="24"/>
        </w:rPr>
        <w:t xml:space="preserve"> (PLA)</w:t>
      </w:r>
      <w:r w:rsidR="00950368" w:rsidRPr="00A709F0">
        <w:rPr>
          <w:rFonts w:cs="Arial"/>
          <w:szCs w:val="24"/>
        </w:rPr>
        <w:t xml:space="preserve"> meeting</w:t>
      </w:r>
      <w:r w:rsidRPr="00A709F0">
        <w:rPr>
          <w:rFonts w:cs="Arial"/>
          <w:szCs w:val="24"/>
        </w:rPr>
        <w:t>.</w:t>
      </w:r>
      <w:r w:rsidR="00A709F0" w:rsidRPr="00A709F0">
        <w:rPr>
          <w:rFonts w:cs="Arial"/>
          <w:szCs w:val="24"/>
        </w:rPr>
        <w:t xml:space="preserve"> </w:t>
      </w:r>
      <w:r w:rsidR="00D17E39">
        <w:rPr>
          <w:rFonts w:cs="Arial"/>
          <w:szCs w:val="24"/>
        </w:rPr>
        <w:t xml:space="preserve"> </w:t>
      </w:r>
      <w:r w:rsidR="00A709F0" w:rsidRPr="00A709F0">
        <w:rPr>
          <w:rFonts w:cs="Arial"/>
          <w:szCs w:val="24"/>
        </w:rPr>
        <w:t xml:space="preserve">It is very important to give regular feedback to the student, both positive and developmental. </w:t>
      </w:r>
      <w:r w:rsidR="00D17E39">
        <w:rPr>
          <w:rFonts w:cs="Arial"/>
          <w:szCs w:val="24"/>
        </w:rPr>
        <w:t xml:space="preserve"> </w:t>
      </w:r>
      <w:r w:rsidR="00A709F0" w:rsidRPr="00A709F0">
        <w:rPr>
          <w:rFonts w:cs="Arial"/>
          <w:szCs w:val="24"/>
        </w:rPr>
        <w:t>Timely, constructive feedback enables the student to progress.</w:t>
      </w:r>
    </w:p>
    <w:p w14:paraId="69B38050" w14:textId="77777777" w:rsidR="001C0787" w:rsidRDefault="001C0787" w:rsidP="005A32CF">
      <w:pPr>
        <w:spacing w:after="160"/>
        <w:rPr>
          <w:rFonts w:cs="Arial"/>
          <w:szCs w:val="24"/>
        </w:rPr>
      </w:pPr>
      <w:r>
        <w:rPr>
          <w:rFonts w:cs="Arial"/>
          <w:szCs w:val="24"/>
        </w:rPr>
        <w:br w:type="page"/>
      </w:r>
    </w:p>
    <w:p w14:paraId="264E61FE" w14:textId="77777777" w:rsidR="00154E3E" w:rsidRDefault="00154E3E" w:rsidP="00D17E39">
      <w:pPr>
        <w:rPr>
          <w:b/>
        </w:rPr>
      </w:pPr>
      <w:bookmarkStart w:id="8" w:name="_Toc342039287"/>
      <w:bookmarkStart w:id="9" w:name="_Toc461782259"/>
      <w:r w:rsidRPr="00D17E39">
        <w:rPr>
          <w:b/>
        </w:rPr>
        <w:t>Organisation</w:t>
      </w:r>
      <w:bookmarkEnd w:id="8"/>
      <w:bookmarkEnd w:id="9"/>
      <w:r w:rsidR="001C0787">
        <w:rPr>
          <w:b/>
        </w:rPr>
        <w:t>al S</w:t>
      </w:r>
      <w:r w:rsidR="00A709F0" w:rsidRPr="00D17E39">
        <w:rPr>
          <w:b/>
        </w:rPr>
        <w:t>kills</w:t>
      </w:r>
    </w:p>
    <w:p w14:paraId="28121A74" w14:textId="77777777" w:rsidR="00D17E39" w:rsidRPr="00D17E39" w:rsidRDefault="00D17E39" w:rsidP="00D17E39">
      <w:pPr>
        <w:rPr>
          <w:b/>
        </w:rPr>
      </w:pPr>
    </w:p>
    <w:p w14:paraId="598D8B10" w14:textId="77777777" w:rsidR="00A709F0" w:rsidRDefault="00154E3E" w:rsidP="0023498B">
      <w:pPr>
        <w:rPr>
          <w:rFonts w:cs="Arial"/>
          <w:szCs w:val="24"/>
        </w:rPr>
      </w:pPr>
      <w:r w:rsidRPr="00A709F0">
        <w:rPr>
          <w:rFonts w:cs="Arial"/>
          <w:szCs w:val="24"/>
        </w:rPr>
        <w:t>Many future problems can be avoided by good planning and organisation.</w:t>
      </w:r>
      <w:r w:rsidR="00950368" w:rsidRPr="00A709F0">
        <w:rPr>
          <w:rFonts w:cs="Arial"/>
          <w:szCs w:val="24"/>
        </w:rPr>
        <w:t xml:space="preserve"> </w:t>
      </w:r>
      <w:r w:rsidR="00D17E39">
        <w:rPr>
          <w:rFonts w:cs="Arial"/>
          <w:szCs w:val="24"/>
        </w:rPr>
        <w:t xml:space="preserve"> </w:t>
      </w:r>
      <w:r w:rsidRPr="00A709F0">
        <w:rPr>
          <w:rFonts w:cs="Arial"/>
          <w:szCs w:val="24"/>
        </w:rPr>
        <w:t xml:space="preserve">The </w:t>
      </w:r>
      <w:r w:rsidR="00950368" w:rsidRPr="00A709F0">
        <w:rPr>
          <w:rFonts w:cs="Arial"/>
          <w:szCs w:val="24"/>
        </w:rPr>
        <w:t>LA</w:t>
      </w:r>
      <w:r w:rsidRPr="00A709F0">
        <w:rPr>
          <w:rFonts w:cs="Arial"/>
          <w:szCs w:val="24"/>
        </w:rPr>
        <w:t xml:space="preserve">PE needs to be involved in the placement right from the start and a placement should never commence </w:t>
      </w:r>
      <w:r w:rsidR="00950368" w:rsidRPr="00A709F0">
        <w:rPr>
          <w:rFonts w:cs="Arial"/>
          <w:szCs w:val="24"/>
        </w:rPr>
        <w:t>before</w:t>
      </w:r>
      <w:r w:rsidRPr="00A709F0">
        <w:rPr>
          <w:rFonts w:cs="Arial"/>
          <w:szCs w:val="24"/>
        </w:rPr>
        <w:t xml:space="preserve"> the </w:t>
      </w:r>
      <w:r w:rsidR="00D17E39">
        <w:rPr>
          <w:rFonts w:cs="Arial"/>
          <w:szCs w:val="24"/>
        </w:rPr>
        <w:t>PLA</w:t>
      </w:r>
      <w:r w:rsidRPr="00A709F0">
        <w:rPr>
          <w:rFonts w:cs="Arial"/>
          <w:szCs w:val="24"/>
        </w:rPr>
        <w:t xml:space="preserve"> Meeting</w:t>
      </w:r>
      <w:r w:rsidR="00950368" w:rsidRPr="00A709F0">
        <w:rPr>
          <w:rFonts w:cs="Arial"/>
          <w:szCs w:val="24"/>
        </w:rPr>
        <w:t>,</w:t>
      </w:r>
      <w:r w:rsidRPr="00A709F0">
        <w:rPr>
          <w:rFonts w:cs="Arial"/>
          <w:szCs w:val="24"/>
        </w:rPr>
        <w:t xml:space="preserve"> attended by </w:t>
      </w:r>
      <w:r w:rsidR="00D17E39" w:rsidRPr="00A709F0">
        <w:rPr>
          <w:rFonts w:cs="Arial"/>
          <w:b/>
          <w:szCs w:val="24"/>
        </w:rPr>
        <w:t>all parties</w:t>
      </w:r>
      <w:r w:rsidR="00950368" w:rsidRPr="00A709F0">
        <w:rPr>
          <w:rFonts w:cs="Arial"/>
          <w:b/>
          <w:szCs w:val="24"/>
        </w:rPr>
        <w:t xml:space="preserve">. </w:t>
      </w:r>
      <w:r w:rsidR="00D17E39">
        <w:rPr>
          <w:rFonts w:cs="Arial"/>
          <w:b/>
          <w:szCs w:val="24"/>
        </w:rPr>
        <w:t xml:space="preserve"> </w:t>
      </w:r>
      <w:r w:rsidR="00950368" w:rsidRPr="00A709F0">
        <w:rPr>
          <w:rFonts w:cs="Arial"/>
          <w:szCs w:val="24"/>
        </w:rPr>
        <w:t>The fortnightly supervisions should be pre-booked, and both the student and PS aware of the schedule.</w:t>
      </w:r>
      <w:r w:rsidR="00A709F0" w:rsidRPr="00A709F0">
        <w:rPr>
          <w:rFonts w:cs="Arial"/>
          <w:szCs w:val="24"/>
        </w:rPr>
        <w:t xml:space="preserve"> </w:t>
      </w:r>
    </w:p>
    <w:p w14:paraId="261CC420" w14:textId="77777777" w:rsidR="00D17E39" w:rsidRPr="00A709F0" w:rsidRDefault="00D17E39" w:rsidP="0023498B">
      <w:pPr>
        <w:rPr>
          <w:rFonts w:cs="Arial"/>
          <w:szCs w:val="24"/>
        </w:rPr>
      </w:pPr>
    </w:p>
    <w:p w14:paraId="389CB4E6" w14:textId="5B7C194B" w:rsidR="00154E3E" w:rsidRDefault="00154E3E" w:rsidP="0023498B">
      <w:pPr>
        <w:rPr>
          <w:rFonts w:cs="Arial"/>
          <w:szCs w:val="24"/>
        </w:rPr>
      </w:pPr>
      <w:r w:rsidRPr="00A709F0">
        <w:rPr>
          <w:rFonts w:cs="Arial"/>
          <w:szCs w:val="24"/>
        </w:rPr>
        <w:t>Time passes incredibly quickly when students are on placement and because direct observations with service users are more difficult to ar</w:t>
      </w:r>
      <w:r w:rsidR="003571E4">
        <w:rPr>
          <w:rFonts w:cs="Arial"/>
          <w:szCs w:val="24"/>
        </w:rPr>
        <w:t xml:space="preserve">range when you are off-site, </w:t>
      </w:r>
      <w:r w:rsidRPr="00A709F0">
        <w:rPr>
          <w:rFonts w:cs="Arial"/>
          <w:szCs w:val="24"/>
        </w:rPr>
        <w:t>forward planning should occur well in advance.  It is acceptable</w:t>
      </w:r>
      <w:r w:rsidR="003571E4">
        <w:rPr>
          <w:rFonts w:cs="Arial"/>
          <w:szCs w:val="24"/>
        </w:rPr>
        <w:t xml:space="preserve"> to ask the PS </w:t>
      </w:r>
      <w:r w:rsidRPr="00A709F0">
        <w:rPr>
          <w:rFonts w:cs="Arial"/>
          <w:szCs w:val="24"/>
        </w:rPr>
        <w:t>to undertake one of the three direct observations</w:t>
      </w:r>
      <w:r w:rsidR="002C46B5">
        <w:rPr>
          <w:rFonts w:cs="Arial"/>
          <w:szCs w:val="24"/>
        </w:rPr>
        <w:t xml:space="preserve">. </w:t>
      </w:r>
      <w:r w:rsidRPr="00A709F0">
        <w:rPr>
          <w:rFonts w:cs="Arial"/>
          <w:szCs w:val="24"/>
        </w:rPr>
        <w:t xml:space="preserve"> </w:t>
      </w:r>
      <w:r w:rsidR="002C46B5">
        <w:rPr>
          <w:rFonts w:cs="Arial"/>
          <w:szCs w:val="24"/>
        </w:rPr>
        <w:t>I</w:t>
      </w:r>
      <w:r w:rsidRPr="00A709F0">
        <w:rPr>
          <w:rFonts w:cs="Arial"/>
          <w:szCs w:val="24"/>
        </w:rPr>
        <w:t>t is part of the</w:t>
      </w:r>
      <w:r w:rsidR="00A709F0" w:rsidRPr="00A709F0">
        <w:rPr>
          <w:rFonts w:cs="Arial"/>
          <w:szCs w:val="24"/>
        </w:rPr>
        <w:t xml:space="preserve"> LA</w:t>
      </w:r>
      <w:r w:rsidRPr="00A709F0">
        <w:rPr>
          <w:rFonts w:cs="Arial"/>
          <w:szCs w:val="24"/>
        </w:rPr>
        <w:t xml:space="preserve">PE role to ensure that the person who does one on your behalf is fully briefed as to the requirements and is prepared to </w:t>
      </w:r>
      <w:r w:rsidR="00765FDF">
        <w:rPr>
          <w:rFonts w:cs="Arial"/>
          <w:szCs w:val="24"/>
        </w:rPr>
        <w:t>give timely, written feedback.</w:t>
      </w:r>
    </w:p>
    <w:p w14:paraId="6ED4BB03" w14:textId="77777777" w:rsidR="0023498B" w:rsidRPr="00A709F0" w:rsidRDefault="0023498B" w:rsidP="0023498B">
      <w:pPr>
        <w:rPr>
          <w:rFonts w:cs="Arial"/>
          <w:szCs w:val="24"/>
        </w:rPr>
      </w:pPr>
    </w:p>
    <w:p w14:paraId="72174BA9" w14:textId="42E34B41" w:rsidR="00154E3E" w:rsidRPr="00A709F0" w:rsidRDefault="003571E4" w:rsidP="0023498B">
      <w:pPr>
        <w:rPr>
          <w:rFonts w:cs="Arial"/>
          <w:szCs w:val="24"/>
        </w:rPr>
      </w:pPr>
      <w:r>
        <w:rPr>
          <w:rFonts w:cs="Arial"/>
          <w:szCs w:val="24"/>
        </w:rPr>
        <w:t>The LAPE</w:t>
      </w:r>
      <w:r w:rsidR="00A709F0" w:rsidRPr="00A709F0">
        <w:rPr>
          <w:rFonts w:cs="Arial"/>
          <w:szCs w:val="24"/>
        </w:rPr>
        <w:t xml:space="preserve"> should meet with the PS at times throughout the placement, but as a minimum</w:t>
      </w:r>
      <w:r w:rsidR="001842DD">
        <w:rPr>
          <w:rFonts w:cs="Arial"/>
          <w:szCs w:val="24"/>
        </w:rPr>
        <w:t>:</w:t>
      </w:r>
      <w:r w:rsidR="00A709F0" w:rsidRPr="00A709F0">
        <w:rPr>
          <w:rFonts w:cs="Arial"/>
          <w:szCs w:val="24"/>
        </w:rPr>
        <w:t xml:space="preserve"> prior to placement starting, prior to interim meeting and prior to writing the final report. </w:t>
      </w:r>
      <w:r w:rsidR="00765FDF">
        <w:rPr>
          <w:rFonts w:cs="Arial"/>
          <w:szCs w:val="24"/>
        </w:rPr>
        <w:t xml:space="preserve"> </w:t>
      </w:r>
      <w:r w:rsidR="00154E3E" w:rsidRPr="00A709F0">
        <w:rPr>
          <w:rFonts w:cs="Arial"/>
          <w:szCs w:val="24"/>
        </w:rPr>
        <w:t>This is particularly important if there are specific learning goals as yet to be achieved or if any particular difficulties are being identified in relation to the student’s progress.</w:t>
      </w:r>
      <w:r w:rsidR="00A709F0" w:rsidRPr="00A709F0">
        <w:rPr>
          <w:rFonts w:cs="Arial"/>
          <w:szCs w:val="24"/>
        </w:rPr>
        <w:t xml:space="preserve"> </w:t>
      </w:r>
      <w:r w:rsidR="00765FDF">
        <w:rPr>
          <w:rFonts w:cs="Arial"/>
          <w:szCs w:val="24"/>
        </w:rPr>
        <w:t xml:space="preserve"> </w:t>
      </w:r>
      <w:r w:rsidR="00A709F0" w:rsidRPr="00A709F0">
        <w:rPr>
          <w:rFonts w:cs="Arial"/>
          <w:szCs w:val="24"/>
        </w:rPr>
        <w:t>This should include the student where appropriate.</w:t>
      </w:r>
    </w:p>
    <w:p w14:paraId="7EEB19BE" w14:textId="77777777" w:rsidR="00795900" w:rsidRDefault="00795900" w:rsidP="0023498B">
      <w:pPr>
        <w:rPr>
          <w:rStyle w:val="Hyperlink"/>
          <w:rFonts w:cs="Arial"/>
          <w:color w:val="auto"/>
          <w:szCs w:val="24"/>
          <w:lang w:eastAsia="en-GB"/>
        </w:rPr>
      </w:pPr>
    </w:p>
    <w:p w14:paraId="63A90DB9" w14:textId="77777777" w:rsidR="0023498B" w:rsidRPr="00765FDF" w:rsidRDefault="0023498B" w:rsidP="0023498B">
      <w:pPr>
        <w:rPr>
          <w:rStyle w:val="Hyperlink"/>
          <w:rFonts w:cs="Arial"/>
          <w:color w:val="auto"/>
          <w:szCs w:val="24"/>
          <w:lang w:eastAsia="en-GB"/>
        </w:rPr>
      </w:pPr>
    </w:p>
    <w:p w14:paraId="67806B97" w14:textId="77777777" w:rsidR="00C74AB9" w:rsidRPr="007B63E8" w:rsidRDefault="00765FDF" w:rsidP="00E72B33">
      <w:pPr>
        <w:pStyle w:val="Heading2"/>
        <w:rPr>
          <w:rStyle w:val="Hyperlink"/>
          <w:color w:val="auto"/>
          <w:u w:val="none"/>
        </w:rPr>
      </w:pPr>
      <w:bookmarkStart w:id="10" w:name="_Toc536180567"/>
      <w:r w:rsidRPr="007B63E8">
        <w:rPr>
          <w:rStyle w:val="Hyperlink"/>
          <w:color w:val="auto"/>
          <w:u w:val="none"/>
        </w:rPr>
        <w:t>Practice Champions</w:t>
      </w:r>
      <w:bookmarkEnd w:id="10"/>
    </w:p>
    <w:p w14:paraId="44AC7A97" w14:textId="77777777" w:rsidR="00765FDF" w:rsidRPr="00765FDF" w:rsidRDefault="00765FDF" w:rsidP="00C74AB9">
      <w:pPr>
        <w:rPr>
          <w:rStyle w:val="Hyperlink"/>
          <w:color w:val="auto"/>
        </w:rPr>
      </w:pPr>
    </w:p>
    <w:p w14:paraId="27E7BA90" w14:textId="77777777" w:rsidR="00C74AB9" w:rsidRDefault="00C74AB9" w:rsidP="00C74AB9">
      <w:pPr>
        <w:rPr>
          <w:rStyle w:val="Hyperlink"/>
          <w:rFonts w:cs="Arial"/>
          <w:color w:val="auto"/>
          <w:u w:val="none"/>
        </w:rPr>
      </w:pPr>
      <w:r w:rsidRPr="00765FDF">
        <w:rPr>
          <w:rStyle w:val="Hyperlink"/>
          <w:rFonts w:cs="Arial"/>
          <w:color w:val="auto"/>
          <w:u w:val="none"/>
        </w:rPr>
        <w:t xml:space="preserve">The </w:t>
      </w:r>
      <w:r w:rsidR="00584782" w:rsidRPr="00765FDF">
        <w:rPr>
          <w:rStyle w:val="Hyperlink"/>
          <w:rFonts w:cs="Arial"/>
          <w:color w:val="auto"/>
          <w:u w:val="none"/>
        </w:rPr>
        <w:t>Teaching P</w:t>
      </w:r>
      <w:r w:rsidRPr="00765FDF">
        <w:rPr>
          <w:rStyle w:val="Hyperlink"/>
          <w:rFonts w:cs="Arial"/>
          <w:color w:val="auto"/>
          <w:u w:val="none"/>
        </w:rPr>
        <w:t xml:space="preserve">artnership </w:t>
      </w:r>
      <w:r w:rsidR="008B0184">
        <w:rPr>
          <w:rStyle w:val="Hyperlink"/>
          <w:rFonts w:cs="Arial"/>
          <w:color w:val="auto"/>
          <w:u w:val="none"/>
        </w:rPr>
        <w:t>has</w:t>
      </w:r>
      <w:r w:rsidR="00584782" w:rsidRPr="00765FDF">
        <w:rPr>
          <w:rStyle w:val="Hyperlink"/>
          <w:rFonts w:cs="Arial"/>
          <w:color w:val="auto"/>
          <w:u w:val="none"/>
        </w:rPr>
        <w:t xml:space="preserve"> Practice C</w:t>
      </w:r>
      <w:r w:rsidRPr="00765FDF">
        <w:rPr>
          <w:rStyle w:val="Hyperlink"/>
          <w:rFonts w:cs="Arial"/>
          <w:color w:val="auto"/>
          <w:u w:val="none"/>
        </w:rPr>
        <w:t xml:space="preserve">hampions </w:t>
      </w:r>
      <w:r w:rsidR="008B0184">
        <w:rPr>
          <w:rStyle w:val="Hyperlink"/>
          <w:rFonts w:cs="Arial"/>
          <w:color w:val="auto"/>
          <w:u w:val="none"/>
        </w:rPr>
        <w:t>across the partners</w:t>
      </w:r>
      <w:r w:rsidR="00584782" w:rsidRPr="00765FDF">
        <w:rPr>
          <w:rStyle w:val="Hyperlink"/>
          <w:rFonts w:cs="Arial"/>
          <w:color w:val="auto"/>
          <w:u w:val="none"/>
        </w:rPr>
        <w:t>.  The purpose of the Practice C</w:t>
      </w:r>
      <w:r w:rsidR="00036885">
        <w:rPr>
          <w:rStyle w:val="Hyperlink"/>
          <w:rFonts w:cs="Arial"/>
          <w:color w:val="auto"/>
          <w:u w:val="none"/>
        </w:rPr>
        <w:t>hampion</w:t>
      </w:r>
      <w:r w:rsidRPr="00765FDF">
        <w:rPr>
          <w:rStyle w:val="Hyperlink"/>
          <w:rFonts w:cs="Arial"/>
          <w:color w:val="auto"/>
          <w:u w:val="none"/>
        </w:rPr>
        <w:t xml:space="preserve"> </w:t>
      </w:r>
      <w:r w:rsidR="00765FDF">
        <w:rPr>
          <w:rStyle w:val="Hyperlink"/>
          <w:rFonts w:cs="Arial"/>
          <w:color w:val="auto"/>
          <w:u w:val="none"/>
        </w:rPr>
        <w:t>is</w:t>
      </w:r>
      <w:r w:rsidR="00036885">
        <w:rPr>
          <w:rStyle w:val="Hyperlink"/>
          <w:rFonts w:cs="Arial"/>
          <w:color w:val="auto"/>
          <w:u w:val="none"/>
        </w:rPr>
        <w:t xml:space="preserve"> to embed high quality practice education in the four Local Authority</w:t>
      </w:r>
      <w:r w:rsidRPr="00765FDF">
        <w:rPr>
          <w:rStyle w:val="Hyperlink"/>
          <w:rFonts w:cs="Arial"/>
          <w:color w:val="auto"/>
          <w:u w:val="none"/>
        </w:rPr>
        <w:t xml:space="preserve"> service areas </w:t>
      </w:r>
      <w:r w:rsidR="00036885">
        <w:rPr>
          <w:rStyle w:val="Hyperlink"/>
          <w:rFonts w:cs="Arial"/>
          <w:color w:val="auto"/>
          <w:u w:val="none"/>
        </w:rPr>
        <w:t>to</w:t>
      </w:r>
      <w:r w:rsidRPr="00765FDF">
        <w:rPr>
          <w:rStyle w:val="Hyperlink"/>
          <w:rFonts w:cs="Arial"/>
          <w:color w:val="auto"/>
          <w:u w:val="none"/>
        </w:rPr>
        <w:t xml:space="preserve"> ensure better support </w:t>
      </w:r>
      <w:r w:rsidR="00036885">
        <w:rPr>
          <w:rStyle w:val="Hyperlink"/>
          <w:rFonts w:cs="Arial"/>
          <w:color w:val="auto"/>
          <w:u w:val="none"/>
        </w:rPr>
        <w:t>and ongoing quality assurance.</w:t>
      </w:r>
    </w:p>
    <w:p w14:paraId="7FECF9A1" w14:textId="77777777" w:rsidR="00036885" w:rsidRPr="00765FDF" w:rsidRDefault="00036885" w:rsidP="00C74AB9">
      <w:pPr>
        <w:rPr>
          <w:rStyle w:val="Hyperlink"/>
          <w:rFonts w:cs="Arial"/>
          <w:color w:val="auto"/>
          <w:u w:val="none"/>
        </w:rPr>
      </w:pPr>
    </w:p>
    <w:p w14:paraId="41319517" w14:textId="77777777" w:rsidR="00C74AB9" w:rsidRPr="00765FDF" w:rsidRDefault="00F37D8C" w:rsidP="00C74AB9">
      <w:pPr>
        <w:rPr>
          <w:rStyle w:val="Hyperlink"/>
          <w:color w:val="auto"/>
        </w:rPr>
      </w:pPr>
      <w:r>
        <w:rPr>
          <w:rStyle w:val="Hyperlink"/>
          <w:rFonts w:cs="Arial"/>
          <w:color w:val="auto"/>
          <w:u w:val="none"/>
        </w:rPr>
        <w:t>Roles:</w:t>
      </w:r>
    </w:p>
    <w:p w14:paraId="26317A16" w14:textId="53441E87" w:rsidR="00C74AB9" w:rsidRPr="00F37D8C" w:rsidRDefault="00C74AB9" w:rsidP="00E25BAA">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Co-deliver Practice Education </w:t>
      </w:r>
      <w:r w:rsidR="00C833DA">
        <w:rPr>
          <w:rStyle w:val="Hyperlink"/>
          <w:rFonts w:ascii="Arial" w:hAnsi="Arial" w:cs="Arial"/>
          <w:color w:val="auto"/>
          <w:u w:val="none"/>
        </w:rPr>
        <w:t>training - 18 days in total per annum</w:t>
      </w:r>
      <w:r w:rsidR="00A42349">
        <w:rPr>
          <w:rStyle w:val="Hyperlink"/>
          <w:rFonts w:ascii="Arial" w:hAnsi="Arial" w:cs="Arial"/>
          <w:color w:val="auto"/>
          <w:u w:val="none"/>
        </w:rPr>
        <w:t>;</w:t>
      </w:r>
    </w:p>
    <w:p w14:paraId="53255297" w14:textId="27E15E18" w:rsidR="00C74AB9" w:rsidRPr="00F37D8C" w:rsidRDefault="00C833DA" w:rsidP="00E25BAA">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Co-facilitate Practice Educator Support Groups – 16 per annum</w:t>
      </w:r>
      <w:r w:rsidR="00A42349">
        <w:rPr>
          <w:rStyle w:val="Hyperlink"/>
          <w:rFonts w:ascii="Arial" w:hAnsi="Arial" w:cs="Arial"/>
          <w:color w:val="auto"/>
          <w:u w:val="none"/>
        </w:rPr>
        <w:t>;</w:t>
      </w:r>
    </w:p>
    <w:p w14:paraId="59DE5853" w14:textId="6F441E55" w:rsidR="00C74AB9" w:rsidRPr="00F37D8C" w:rsidRDefault="00C74AB9" w:rsidP="00E25BAA">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Sit </w:t>
      </w:r>
      <w:r w:rsidR="00C833DA">
        <w:rPr>
          <w:rStyle w:val="Hyperlink"/>
          <w:rFonts w:ascii="Arial" w:hAnsi="Arial" w:cs="Arial"/>
          <w:color w:val="auto"/>
          <w:u w:val="none"/>
        </w:rPr>
        <w:t xml:space="preserve">on Validating Assessments Panels </w:t>
      </w:r>
      <w:r w:rsidRPr="00765FDF">
        <w:rPr>
          <w:rStyle w:val="Hyperlink"/>
          <w:rFonts w:ascii="Arial" w:hAnsi="Arial" w:cs="Arial"/>
          <w:color w:val="auto"/>
          <w:u w:val="none"/>
        </w:rPr>
        <w:t>for PE</w:t>
      </w:r>
      <w:r w:rsidR="00C833DA">
        <w:rPr>
          <w:rStyle w:val="Hyperlink"/>
          <w:rFonts w:ascii="Arial" w:hAnsi="Arial" w:cs="Arial"/>
          <w:color w:val="auto"/>
          <w:u w:val="none"/>
        </w:rPr>
        <w:t>2 certification -  4-6 days per annum</w:t>
      </w:r>
      <w:r w:rsidR="00A42349">
        <w:rPr>
          <w:rStyle w:val="Hyperlink"/>
          <w:rFonts w:ascii="Arial" w:hAnsi="Arial" w:cs="Arial"/>
          <w:color w:val="auto"/>
          <w:u w:val="none"/>
        </w:rPr>
        <w:t>;</w:t>
      </w:r>
    </w:p>
    <w:p w14:paraId="41EF5074" w14:textId="77777777" w:rsidR="00C74AB9" w:rsidRPr="00F37D8C" w:rsidRDefault="00C74AB9" w:rsidP="00E25BAA">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Localised peer supp</w:t>
      </w:r>
      <w:r w:rsidR="00C833DA">
        <w:rPr>
          <w:rStyle w:val="Hyperlink"/>
          <w:rFonts w:ascii="Arial" w:hAnsi="Arial" w:cs="Arial"/>
          <w:color w:val="auto"/>
          <w:u w:val="none"/>
        </w:rPr>
        <w:t xml:space="preserve">ort </w:t>
      </w:r>
      <w:r w:rsidRPr="00765FDF">
        <w:rPr>
          <w:rStyle w:val="Hyperlink"/>
          <w:rFonts w:ascii="Arial" w:hAnsi="Arial" w:cs="Arial"/>
          <w:color w:val="auto"/>
          <w:u w:val="none"/>
        </w:rPr>
        <w:t>/ be point of conta</w:t>
      </w:r>
      <w:r w:rsidR="00C833DA">
        <w:rPr>
          <w:rStyle w:val="Hyperlink"/>
          <w:rFonts w:ascii="Arial" w:hAnsi="Arial" w:cs="Arial"/>
          <w:color w:val="auto"/>
          <w:u w:val="none"/>
        </w:rPr>
        <w:t>ct as expert for any PE queries.</w:t>
      </w:r>
    </w:p>
    <w:p w14:paraId="14EE45FD" w14:textId="77777777" w:rsidR="00C74AB9" w:rsidRPr="00765FDF" w:rsidRDefault="00C74AB9" w:rsidP="00C74AB9">
      <w:pPr>
        <w:rPr>
          <w:rStyle w:val="Hyperlink"/>
          <w:rFonts w:ascii="Times New Roman" w:hAnsi="Times New Roman" w:cs="Times New Roman"/>
          <w:color w:val="auto"/>
          <w:szCs w:val="24"/>
          <w:lang w:eastAsia="en-GB"/>
        </w:rPr>
      </w:pPr>
    </w:p>
    <w:p w14:paraId="13FFB834" w14:textId="77777777" w:rsidR="00C74AB9" w:rsidRPr="00765FDF" w:rsidRDefault="00F37D8C" w:rsidP="00C74AB9">
      <w:pPr>
        <w:rPr>
          <w:rStyle w:val="Hyperlink"/>
          <w:color w:val="auto"/>
        </w:rPr>
      </w:pPr>
      <w:r>
        <w:rPr>
          <w:rStyle w:val="Hyperlink"/>
          <w:rFonts w:cs="Arial"/>
          <w:color w:val="auto"/>
          <w:u w:val="none"/>
        </w:rPr>
        <w:t>Criteria for role:</w:t>
      </w:r>
    </w:p>
    <w:p w14:paraId="544A6CB2" w14:textId="24CAE3DE" w:rsidR="00C74AB9" w:rsidRPr="00F37D8C" w:rsidRDefault="00C74AB9" w:rsidP="00E25BAA">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Active PE2 qualified w</w:t>
      </w:r>
      <w:r w:rsidR="007677E5">
        <w:rPr>
          <w:rStyle w:val="Hyperlink"/>
          <w:rFonts w:ascii="Arial" w:hAnsi="Arial" w:cs="Arial"/>
          <w:color w:val="auto"/>
          <w:u w:val="none"/>
        </w:rPr>
        <w:t xml:space="preserve">ith experience in mentoring PE1 </w:t>
      </w:r>
      <w:r w:rsidRPr="00F37D8C">
        <w:rPr>
          <w:rStyle w:val="Hyperlink"/>
          <w:rFonts w:ascii="Arial" w:hAnsi="Arial" w:cs="Arial"/>
          <w:color w:val="auto"/>
          <w:u w:val="none"/>
        </w:rPr>
        <w:t>in training</w:t>
      </w:r>
      <w:r w:rsidR="00E061D7">
        <w:rPr>
          <w:rStyle w:val="Hyperlink"/>
          <w:rFonts w:ascii="Arial" w:hAnsi="Arial" w:cs="Arial"/>
          <w:color w:val="auto"/>
          <w:u w:val="none"/>
        </w:rPr>
        <w:t>;</w:t>
      </w:r>
    </w:p>
    <w:p w14:paraId="4638BF48" w14:textId="3ED542F0" w:rsidR="00C74AB9" w:rsidRPr="00F37D8C" w:rsidRDefault="00A337D3" w:rsidP="00E25BAA">
      <w:pPr>
        <w:pStyle w:val="ListParagraph"/>
        <w:numPr>
          <w:ilvl w:val="0"/>
          <w:numId w:val="17"/>
        </w:numPr>
        <w:rPr>
          <w:rStyle w:val="Hyperlink"/>
          <w:rFonts w:ascii="Arial" w:hAnsi="Arial" w:cs="Arial"/>
          <w:color w:val="auto"/>
        </w:rPr>
      </w:pPr>
      <w:r>
        <w:rPr>
          <w:rStyle w:val="Hyperlink"/>
          <w:rFonts w:ascii="Arial" w:hAnsi="Arial" w:cs="Arial"/>
          <w:color w:val="auto"/>
          <w:u w:val="none"/>
        </w:rPr>
        <w:t>Have</w:t>
      </w:r>
      <w:r w:rsidR="00C74AB9" w:rsidRPr="00F37D8C">
        <w:rPr>
          <w:rStyle w:val="Hyperlink"/>
          <w:rFonts w:ascii="Arial" w:hAnsi="Arial" w:cs="Arial"/>
          <w:color w:val="auto"/>
          <w:u w:val="none"/>
        </w:rPr>
        <w:t xml:space="preserve"> an</w:t>
      </w:r>
      <w:r w:rsidR="007677E5">
        <w:rPr>
          <w:rStyle w:val="Hyperlink"/>
          <w:rFonts w:ascii="Arial" w:hAnsi="Arial" w:cs="Arial"/>
          <w:color w:val="auto"/>
          <w:u w:val="none"/>
        </w:rPr>
        <w:t xml:space="preserve"> interest in </w:t>
      </w:r>
      <w:r>
        <w:rPr>
          <w:rStyle w:val="Hyperlink"/>
          <w:rFonts w:ascii="Arial" w:hAnsi="Arial" w:cs="Arial"/>
          <w:color w:val="auto"/>
          <w:u w:val="none"/>
        </w:rPr>
        <w:t xml:space="preserve">furthering </w:t>
      </w:r>
      <w:r w:rsidR="007677E5">
        <w:rPr>
          <w:rStyle w:val="Hyperlink"/>
          <w:rFonts w:ascii="Arial" w:hAnsi="Arial" w:cs="Arial"/>
          <w:color w:val="auto"/>
          <w:u w:val="none"/>
        </w:rPr>
        <w:t>Practice Education</w:t>
      </w:r>
      <w:r w:rsidR="00E061D7">
        <w:rPr>
          <w:rStyle w:val="Hyperlink"/>
          <w:rFonts w:ascii="Arial" w:hAnsi="Arial" w:cs="Arial"/>
          <w:color w:val="auto"/>
          <w:u w:val="none"/>
        </w:rPr>
        <w:t>;</w:t>
      </w:r>
    </w:p>
    <w:p w14:paraId="0A0F061A" w14:textId="529598FB" w:rsidR="00C74AB9" w:rsidRPr="00F37D8C" w:rsidRDefault="00C74AB9" w:rsidP="00E25BAA">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Indicati</w:t>
      </w:r>
      <w:r w:rsidR="007677E5">
        <w:rPr>
          <w:rStyle w:val="Hyperlink"/>
          <w:rFonts w:ascii="Arial" w:hAnsi="Arial" w:cs="Arial"/>
          <w:color w:val="auto"/>
          <w:u w:val="none"/>
        </w:rPr>
        <w:t>ve time – 2-3 sessions per year</w:t>
      </w:r>
      <w:r w:rsidR="00E061D7">
        <w:rPr>
          <w:rStyle w:val="Hyperlink"/>
          <w:rFonts w:ascii="Arial" w:hAnsi="Arial" w:cs="Arial"/>
          <w:color w:val="auto"/>
          <w:u w:val="none"/>
        </w:rPr>
        <w:t>.</w:t>
      </w:r>
    </w:p>
    <w:p w14:paraId="7D69B7DB" w14:textId="77777777" w:rsidR="00584782" w:rsidRPr="00765FDF" w:rsidRDefault="00584782" w:rsidP="00C74AB9">
      <w:pPr>
        <w:rPr>
          <w:rStyle w:val="Hyperlink"/>
          <w:rFonts w:cs="Arial"/>
          <w:color w:val="auto"/>
          <w:u w:val="none"/>
        </w:rPr>
      </w:pPr>
    </w:p>
    <w:p w14:paraId="5BBF5766" w14:textId="77777777" w:rsidR="00C74AB9" w:rsidRPr="00765FDF" w:rsidRDefault="007677E5" w:rsidP="00C74AB9">
      <w:pPr>
        <w:rPr>
          <w:rStyle w:val="Hyperlink"/>
          <w:color w:val="auto"/>
        </w:rPr>
      </w:pPr>
      <w:r>
        <w:rPr>
          <w:rStyle w:val="Hyperlink"/>
          <w:rFonts w:cs="Arial"/>
          <w:color w:val="auto"/>
          <w:u w:val="none"/>
        </w:rPr>
        <w:t>Support:</w:t>
      </w:r>
    </w:p>
    <w:p w14:paraId="5688D439" w14:textId="77777777" w:rsidR="007177F0" w:rsidRPr="00765FDF" w:rsidRDefault="00584782" w:rsidP="00E76137">
      <w:pPr>
        <w:rPr>
          <w:rStyle w:val="Hyperlink"/>
          <w:rFonts w:cs="Arial"/>
          <w:b/>
          <w:color w:val="auto"/>
          <w:u w:val="none"/>
        </w:rPr>
      </w:pPr>
      <w:r w:rsidRPr="00765FDF">
        <w:rPr>
          <w:rStyle w:val="Hyperlink"/>
          <w:rFonts w:cs="Arial"/>
          <w:color w:val="auto"/>
          <w:u w:val="none"/>
        </w:rPr>
        <w:t>T</w:t>
      </w:r>
      <w:r w:rsidR="008B0184">
        <w:rPr>
          <w:rStyle w:val="Hyperlink"/>
          <w:rFonts w:cs="Arial"/>
          <w:color w:val="auto"/>
          <w:u w:val="none"/>
        </w:rPr>
        <w:t>here will be</w:t>
      </w:r>
      <w:r w:rsidR="00C74AB9" w:rsidRPr="00765FDF">
        <w:rPr>
          <w:rStyle w:val="Hyperlink"/>
          <w:rFonts w:cs="Arial"/>
          <w:color w:val="auto"/>
          <w:u w:val="none"/>
        </w:rPr>
        <w:t xml:space="preserve"> ongoing support as required</w:t>
      </w:r>
      <w:r w:rsidRPr="00765FDF">
        <w:rPr>
          <w:rStyle w:val="Hyperlink"/>
          <w:rFonts w:cs="Arial"/>
          <w:color w:val="auto"/>
          <w:u w:val="none"/>
        </w:rPr>
        <w:t>.</w:t>
      </w:r>
    </w:p>
    <w:p w14:paraId="5A426553" w14:textId="77777777" w:rsidR="009A7852" w:rsidRDefault="009A7852">
      <w:pPr>
        <w:spacing w:after="160" w:line="259" w:lineRule="auto"/>
        <w:rPr>
          <w:rFonts w:cs="Arial"/>
          <w:sz w:val="28"/>
          <w:szCs w:val="28"/>
        </w:rPr>
      </w:pPr>
      <w:r>
        <w:rPr>
          <w:rFonts w:cs="Arial"/>
          <w:sz w:val="28"/>
          <w:szCs w:val="28"/>
        </w:rPr>
        <w:br w:type="page"/>
      </w:r>
    </w:p>
    <w:p w14:paraId="30D0BD90" w14:textId="59D63143" w:rsidR="00E72B33" w:rsidRDefault="00E76137" w:rsidP="00E72B33">
      <w:pPr>
        <w:pStyle w:val="Heading2"/>
      </w:pPr>
      <w:bookmarkStart w:id="11" w:name="_Placement_Indicative_Timelines"/>
      <w:bookmarkStart w:id="12" w:name="_Toc536180568"/>
      <w:bookmarkEnd w:id="11"/>
      <w:r w:rsidRPr="005B5D98">
        <w:t>P</w:t>
      </w:r>
      <w:r w:rsidR="008C3B05">
        <w:t>lacement</w:t>
      </w:r>
      <w:r w:rsidRPr="005B5D98">
        <w:t xml:space="preserve"> </w:t>
      </w:r>
      <w:r w:rsidR="007D197C" w:rsidRPr="00B90AFF">
        <w:rPr>
          <w:i/>
        </w:rPr>
        <w:t>Indicative</w:t>
      </w:r>
      <w:r w:rsidR="007D197C">
        <w:t xml:space="preserve"> </w:t>
      </w:r>
      <w:r w:rsidRPr="005B5D98">
        <w:t>Timeline</w:t>
      </w:r>
      <w:r w:rsidR="00CB54FD">
        <w:t>s</w:t>
      </w:r>
      <w:r w:rsidRPr="005B5D98">
        <w:t xml:space="preserve"> 201</w:t>
      </w:r>
      <w:r w:rsidR="008B0184">
        <w:t>8-19</w:t>
      </w:r>
      <w:bookmarkEnd w:id="12"/>
    </w:p>
    <w:p w14:paraId="4035FA18" w14:textId="70625D61" w:rsidR="00E76137" w:rsidRPr="008D5033" w:rsidRDefault="00682C5F" w:rsidP="00B90AFF">
      <w:pPr>
        <w:ind w:left="576"/>
      </w:pPr>
      <w:r w:rsidRPr="006A0142">
        <w:rPr>
          <w:b/>
          <w:highlight w:val="yellow"/>
        </w:rPr>
        <w:t>(</w:t>
      </w:r>
      <w:r w:rsidR="00E72B33" w:rsidRPr="006A0142">
        <w:rPr>
          <w:b/>
          <w:highlight w:val="yellow"/>
        </w:rPr>
        <w:t xml:space="preserve">NB: All dates are </w:t>
      </w:r>
      <w:r w:rsidRPr="006A0142">
        <w:rPr>
          <w:b/>
          <w:highlight w:val="yellow"/>
        </w:rPr>
        <w:t xml:space="preserve">subject to </w:t>
      </w:r>
      <w:r w:rsidR="00632481" w:rsidRPr="006A0142">
        <w:rPr>
          <w:b/>
          <w:highlight w:val="yellow"/>
        </w:rPr>
        <w:t xml:space="preserve">ongoing </w:t>
      </w:r>
      <w:r w:rsidRPr="006A0142">
        <w:rPr>
          <w:b/>
          <w:highlight w:val="yellow"/>
        </w:rPr>
        <w:t>review</w:t>
      </w:r>
      <w:r w:rsidR="006A0142">
        <w:rPr>
          <w:b/>
          <w:highlight w:val="yellow"/>
        </w:rPr>
        <w:t>.  2019-20 dates to be added late Feb 19</w:t>
      </w:r>
      <w:r w:rsidRPr="006A0142">
        <w:rPr>
          <w:b/>
          <w:highlight w:val="yellow"/>
        </w:rPr>
        <w:t>)</w:t>
      </w:r>
    </w:p>
    <w:p w14:paraId="0B20A61B" w14:textId="77777777" w:rsidR="00E72B33" w:rsidRDefault="00E72B33" w:rsidP="00B90AFF"/>
    <w:p w14:paraId="2C29445C" w14:textId="77777777" w:rsidR="00E72B33" w:rsidRPr="00B90AFF" w:rsidRDefault="00E72B33" w:rsidP="00E72B33">
      <w:pPr>
        <w:rPr>
          <w:b/>
        </w:rPr>
      </w:pPr>
      <w:r w:rsidRPr="00B90AFF">
        <w:rPr>
          <w:b/>
        </w:rPr>
        <w:t>Placement Dates</w:t>
      </w:r>
    </w:p>
    <w:p w14:paraId="02FEAE0D" w14:textId="77777777" w:rsidR="00EC3D6A" w:rsidRDefault="00EC3D6A" w:rsidP="00E72B33"/>
    <w:tbl>
      <w:tblPr>
        <w:tblStyle w:val="TableGrid"/>
        <w:tblW w:w="9129" w:type="dxa"/>
        <w:tblLayout w:type="fixed"/>
        <w:tblLook w:val="04A0" w:firstRow="1" w:lastRow="0" w:firstColumn="1" w:lastColumn="0" w:noHBand="0" w:noVBand="1"/>
      </w:tblPr>
      <w:tblGrid>
        <w:gridCol w:w="3256"/>
        <w:gridCol w:w="1136"/>
        <w:gridCol w:w="910"/>
        <w:gridCol w:w="1284"/>
        <w:gridCol w:w="1284"/>
        <w:gridCol w:w="1259"/>
      </w:tblGrid>
      <w:tr w:rsidR="006B000B" w:rsidRPr="00E72B33" w14:paraId="232AA092" w14:textId="77777777" w:rsidTr="00B90AFF">
        <w:tc>
          <w:tcPr>
            <w:tcW w:w="3256" w:type="dxa"/>
            <w:shd w:val="clear" w:color="auto" w:fill="F2F2F2" w:themeFill="background1" w:themeFillShade="F2"/>
          </w:tcPr>
          <w:p w14:paraId="431E2A3A" w14:textId="77777777" w:rsidR="00E72B33" w:rsidRPr="00B90AFF" w:rsidRDefault="00E72B33" w:rsidP="00E72B33">
            <w:pPr>
              <w:rPr>
                <w:b/>
              </w:rPr>
            </w:pPr>
            <w:r w:rsidRPr="00B90AFF">
              <w:rPr>
                <w:b/>
              </w:rPr>
              <w:t>HEI</w:t>
            </w:r>
          </w:p>
        </w:tc>
        <w:tc>
          <w:tcPr>
            <w:tcW w:w="1136" w:type="dxa"/>
            <w:shd w:val="clear" w:color="auto" w:fill="F2F2F2" w:themeFill="background1" w:themeFillShade="F2"/>
          </w:tcPr>
          <w:p w14:paraId="5F793D31" w14:textId="4977487C" w:rsidR="00E72B33" w:rsidRPr="00E72B33" w:rsidRDefault="00E72B33" w:rsidP="00E72B33">
            <w:pPr>
              <w:rPr>
                <w:b/>
              </w:rPr>
            </w:pPr>
            <w:r>
              <w:rPr>
                <w:b/>
              </w:rPr>
              <w:t>Cohort</w:t>
            </w:r>
          </w:p>
        </w:tc>
        <w:tc>
          <w:tcPr>
            <w:tcW w:w="910" w:type="dxa"/>
            <w:shd w:val="clear" w:color="auto" w:fill="F2F2F2" w:themeFill="background1" w:themeFillShade="F2"/>
          </w:tcPr>
          <w:p w14:paraId="7746BAC6" w14:textId="4449D4E5" w:rsidR="00E72B33" w:rsidRPr="00B90AFF" w:rsidRDefault="00E72B33" w:rsidP="00E72B33">
            <w:pPr>
              <w:rPr>
                <w:b/>
              </w:rPr>
            </w:pPr>
            <w:r w:rsidRPr="00B90AFF">
              <w:rPr>
                <w:b/>
              </w:rPr>
              <w:t>Type</w:t>
            </w:r>
          </w:p>
        </w:tc>
        <w:tc>
          <w:tcPr>
            <w:tcW w:w="1284" w:type="dxa"/>
            <w:shd w:val="clear" w:color="auto" w:fill="F2F2F2" w:themeFill="background1" w:themeFillShade="F2"/>
          </w:tcPr>
          <w:p w14:paraId="6F78379C" w14:textId="77777777" w:rsidR="00E72B33" w:rsidRPr="00B90AFF" w:rsidRDefault="00E72B33" w:rsidP="00E72B33">
            <w:pPr>
              <w:rPr>
                <w:b/>
              </w:rPr>
            </w:pPr>
            <w:r w:rsidRPr="00B90AFF">
              <w:rPr>
                <w:b/>
              </w:rPr>
              <w:t xml:space="preserve">From </w:t>
            </w:r>
          </w:p>
        </w:tc>
        <w:tc>
          <w:tcPr>
            <w:tcW w:w="1284" w:type="dxa"/>
            <w:shd w:val="clear" w:color="auto" w:fill="F2F2F2" w:themeFill="background1" w:themeFillShade="F2"/>
          </w:tcPr>
          <w:p w14:paraId="71FA5B46" w14:textId="77777777" w:rsidR="00E72B33" w:rsidRPr="00B90AFF" w:rsidRDefault="00E72B33" w:rsidP="00E72B33">
            <w:pPr>
              <w:rPr>
                <w:b/>
              </w:rPr>
            </w:pPr>
            <w:r w:rsidRPr="00B90AFF">
              <w:rPr>
                <w:b/>
              </w:rPr>
              <w:t>To</w:t>
            </w:r>
          </w:p>
        </w:tc>
        <w:tc>
          <w:tcPr>
            <w:tcW w:w="1259" w:type="dxa"/>
            <w:shd w:val="clear" w:color="auto" w:fill="F2F2F2" w:themeFill="background1" w:themeFillShade="F2"/>
          </w:tcPr>
          <w:p w14:paraId="2C8C7328" w14:textId="77777777" w:rsidR="00E72B33" w:rsidRPr="00B90AFF" w:rsidRDefault="00E72B33" w:rsidP="00E72B33">
            <w:pPr>
              <w:rPr>
                <w:b/>
              </w:rPr>
            </w:pPr>
            <w:r w:rsidRPr="00B90AFF">
              <w:rPr>
                <w:b/>
              </w:rPr>
              <w:t>No of Days</w:t>
            </w:r>
          </w:p>
        </w:tc>
      </w:tr>
      <w:tr w:rsidR="00C352E1" w:rsidRPr="00C352E1" w14:paraId="6F6CA200" w14:textId="77777777" w:rsidTr="00B90AFF">
        <w:tc>
          <w:tcPr>
            <w:tcW w:w="3256" w:type="dxa"/>
          </w:tcPr>
          <w:p w14:paraId="5128FF36" w14:textId="4D45926F" w:rsidR="00C352E1" w:rsidRPr="00B90AFF" w:rsidRDefault="00C352E1" w:rsidP="00E72B33">
            <w:r w:rsidRPr="00B90AFF">
              <w:t>University of Leeds</w:t>
            </w:r>
          </w:p>
        </w:tc>
        <w:tc>
          <w:tcPr>
            <w:tcW w:w="1136" w:type="dxa"/>
          </w:tcPr>
          <w:p w14:paraId="2CD3AA56" w14:textId="449B7245" w:rsidR="00C352E1" w:rsidRPr="00B90AFF" w:rsidRDefault="00C352E1" w:rsidP="00E72B33">
            <w:r>
              <w:t>MA1</w:t>
            </w:r>
          </w:p>
        </w:tc>
        <w:tc>
          <w:tcPr>
            <w:tcW w:w="910" w:type="dxa"/>
          </w:tcPr>
          <w:p w14:paraId="4F3A7869" w14:textId="615A6D74" w:rsidR="00C352E1" w:rsidRPr="00B90AFF" w:rsidRDefault="00C352E1" w:rsidP="00E72B33">
            <w:r>
              <w:t>First</w:t>
            </w:r>
          </w:p>
        </w:tc>
        <w:tc>
          <w:tcPr>
            <w:tcW w:w="1284" w:type="dxa"/>
          </w:tcPr>
          <w:p w14:paraId="112A45D0" w14:textId="033E6594" w:rsidR="00C352E1" w:rsidRPr="00B90AFF" w:rsidRDefault="00C352E1" w:rsidP="00E72B33">
            <w:r>
              <w:t>02/07/18</w:t>
            </w:r>
          </w:p>
        </w:tc>
        <w:tc>
          <w:tcPr>
            <w:tcW w:w="1284" w:type="dxa"/>
          </w:tcPr>
          <w:p w14:paraId="1DC50518" w14:textId="3D229C6A" w:rsidR="00C352E1" w:rsidRPr="00B90AFF" w:rsidRDefault="00C352E1" w:rsidP="00E72B33">
            <w:r>
              <w:t>22/10/18</w:t>
            </w:r>
          </w:p>
        </w:tc>
        <w:tc>
          <w:tcPr>
            <w:tcW w:w="1259" w:type="dxa"/>
          </w:tcPr>
          <w:p w14:paraId="2A613CF7" w14:textId="1001B2A5" w:rsidR="00C352E1" w:rsidRPr="00B90AFF" w:rsidRDefault="00C352E1" w:rsidP="00E72B33">
            <w:r>
              <w:t>70</w:t>
            </w:r>
          </w:p>
        </w:tc>
      </w:tr>
      <w:tr w:rsidR="00C352E1" w:rsidRPr="00C352E1" w14:paraId="6C682022" w14:textId="77777777" w:rsidTr="00B90AFF">
        <w:tc>
          <w:tcPr>
            <w:tcW w:w="3256" w:type="dxa"/>
          </w:tcPr>
          <w:p w14:paraId="59578EC9" w14:textId="4C7EF8A5" w:rsidR="00C352E1" w:rsidRPr="00B90AFF" w:rsidRDefault="00C352E1" w:rsidP="00E72B33">
            <w:r>
              <w:t>University of Leeds</w:t>
            </w:r>
          </w:p>
        </w:tc>
        <w:tc>
          <w:tcPr>
            <w:tcW w:w="1136" w:type="dxa"/>
          </w:tcPr>
          <w:p w14:paraId="0F0DA351" w14:textId="00201F7A" w:rsidR="00C352E1" w:rsidRPr="00B90AFF" w:rsidRDefault="00C352E1" w:rsidP="00E72B33">
            <w:r>
              <w:t>MA2</w:t>
            </w:r>
          </w:p>
        </w:tc>
        <w:tc>
          <w:tcPr>
            <w:tcW w:w="910" w:type="dxa"/>
          </w:tcPr>
          <w:p w14:paraId="193F1C4A" w14:textId="7BBA9204" w:rsidR="00C352E1" w:rsidRPr="00B90AFF" w:rsidRDefault="00C352E1" w:rsidP="00E72B33">
            <w:r>
              <w:t>Final</w:t>
            </w:r>
          </w:p>
        </w:tc>
        <w:tc>
          <w:tcPr>
            <w:tcW w:w="1284" w:type="dxa"/>
          </w:tcPr>
          <w:p w14:paraId="252D0FC3" w14:textId="00FA4E29" w:rsidR="00C352E1" w:rsidRPr="00B90AFF" w:rsidRDefault="00C352E1" w:rsidP="00E72B33">
            <w:r>
              <w:t>02/07/18</w:t>
            </w:r>
          </w:p>
        </w:tc>
        <w:tc>
          <w:tcPr>
            <w:tcW w:w="1284" w:type="dxa"/>
          </w:tcPr>
          <w:p w14:paraId="4CC26D40" w14:textId="2062FE5E" w:rsidR="00C352E1" w:rsidRPr="00B90AFF" w:rsidRDefault="00C352E1" w:rsidP="00E72B33">
            <w:r>
              <w:t>03/12/18</w:t>
            </w:r>
          </w:p>
        </w:tc>
        <w:tc>
          <w:tcPr>
            <w:tcW w:w="1259" w:type="dxa"/>
          </w:tcPr>
          <w:p w14:paraId="59E6200B" w14:textId="01CDC855" w:rsidR="00C352E1" w:rsidRPr="00B90AFF" w:rsidRDefault="00C352E1" w:rsidP="00E72B33">
            <w:r>
              <w:t>100</w:t>
            </w:r>
          </w:p>
        </w:tc>
      </w:tr>
      <w:tr w:rsidR="00E72B33" w14:paraId="3E08DD62" w14:textId="77777777" w:rsidTr="00B90AFF">
        <w:tc>
          <w:tcPr>
            <w:tcW w:w="3256" w:type="dxa"/>
          </w:tcPr>
          <w:p w14:paraId="3677E220" w14:textId="4949682F" w:rsidR="00E72B33" w:rsidRDefault="00E72B33" w:rsidP="00E72B33">
            <w:r>
              <w:t>Leeds Beckett University</w:t>
            </w:r>
          </w:p>
        </w:tc>
        <w:tc>
          <w:tcPr>
            <w:tcW w:w="1136" w:type="dxa"/>
          </w:tcPr>
          <w:p w14:paraId="6CA78F7D" w14:textId="0FB02EE9" w:rsidR="00E72B33" w:rsidRDefault="00E72B33" w:rsidP="00E72B33">
            <w:r>
              <w:t>MA2</w:t>
            </w:r>
          </w:p>
        </w:tc>
        <w:tc>
          <w:tcPr>
            <w:tcW w:w="910" w:type="dxa"/>
          </w:tcPr>
          <w:p w14:paraId="302ABF77" w14:textId="492D5F23" w:rsidR="00E72B33" w:rsidRDefault="00E72B33" w:rsidP="00E72B33">
            <w:r>
              <w:t>Final</w:t>
            </w:r>
          </w:p>
        </w:tc>
        <w:tc>
          <w:tcPr>
            <w:tcW w:w="1284" w:type="dxa"/>
          </w:tcPr>
          <w:p w14:paraId="730009E6" w14:textId="78B28653" w:rsidR="00E72B33" w:rsidRDefault="00E72B33" w:rsidP="00E72B33">
            <w:r>
              <w:t>10/09/18</w:t>
            </w:r>
          </w:p>
        </w:tc>
        <w:tc>
          <w:tcPr>
            <w:tcW w:w="1284" w:type="dxa"/>
          </w:tcPr>
          <w:p w14:paraId="6388BC4E" w14:textId="595DBCE8" w:rsidR="00E72B33" w:rsidRDefault="00E72B33" w:rsidP="00E72B33">
            <w:r>
              <w:t>05/02/19</w:t>
            </w:r>
          </w:p>
        </w:tc>
        <w:tc>
          <w:tcPr>
            <w:tcW w:w="1259" w:type="dxa"/>
          </w:tcPr>
          <w:p w14:paraId="0FACF101" w14:textId="7CF9891C" w:rsidR="00E72B33" w:rsidRDefault="00E72B33" w:rsidP="00E72B33">
            <w:r>
              <w:t>100</w:t>
            </w:r>
          </w:p>
        </w:tc>
      </w:tr>
      <w:tr w:rsidR="006B000B" w14:paraId="7A0CE8B1" w14:textId="77777777" w:rsidTr="00B90AFF">
        <w:tc>
          <w:tcPr>
            <w:tcW w:w="3256" w:type="dxa"/>
          </w:tcPr>
          <w:p w14:paraId="2B6F4EFA" w14:textId="7BAA5329" w:rsidR="006B000B" w:rsidRDefault="006B000B" w:rsidP="00E72B33">
            <w:r>
              <w:t>Leeds Beckett University</w:t>
            </w:r>
          </w:p>
        </w:tc>
        <w:tc>
          <w:tcPr>
            <w:tcW w:w="1136" w:type="dxa"/>
          </w:tcPr>
          <w:p w14:paraId="68359A5E" w14:textId="34DBF64A" w:rsidR="006B000B" w:rsidRDefault="006B000B" w:rsidP="00E72B33">
            <w:r>
              <w:t>BA3</w:t>
            </w:r>
          </w:p>
        </w:tc>
        <w:tc>
          <w:tcPr>
            <w:tcW w:w="910" w:type="dxa"/>
          </w:tcPr>
          <w:p w14:paraId="6B700846" w14:textId="76813D64" w:rsidR="006B000B" w:rsidRDefault="006B000B" w:rsidP="00E72B33">
            <w:r>
              <w:t>Final</w:t>
            </w:r>
          </w:p>
        </w:tc>
        <w:tc>
          <w:tcPr>
            <w:tcW w:w="1284" w:type="dxa"/>
          </w:tcPr>
          <w:p w14:paraId="43FA567F" w14:textId="5C3433C7" w:rsidR="006B000B" w:rsidRDefault="006B000B" w:rsidP="00E72B33">
            <w:r>
              <w:t>03/01/19</w:t>
            </w:r>
          </w:p>
        </w:tc>
        <w:tc>
          <w:tcPr>
            <w:tcW w:w="1284" w:type="dxa"/>
          </w:tcPr>
          <w:p w14:paraId="75D523B8" w14:textId="261C2CEE" w:rsidR="006B000B" w:rsidRDefault="006B000B" w:rsidP="00E72B33">
            <w:r>
              <w:t>07/06/19</w:t>
            </w:r>
          </w:p>
        </w:tc>
        <w:tc>
          <w:tcPr>
            <w:tcW w:w="1259" w:type="dxa"/>
          </w:tcPr>
          <w:p w14:paraId="0CC84508" w14:textId="579960A1" w:rsidR="006B000B" w:rsidRDefault="006B000B" w:rsidP="00E72B33">
            <w:r>
              <w:t>100</w:t>
            </w:r>
          </w:p>
        </w:tc>
      </w:tr>
      <w:tr w:rsidR="006B000B" w14:paraId="392E5AB7" w14:textId="77777777" w:rsidTr="00B90AFF">
        <w:tc>
          <w:tcPr>
            <w:tcW w:w="3256" w:type="dxa"/>
          </w:tcPr>
          <w:p w14:paraId="0A25290B" w14:textId="7944E1E9" w:rsidR="006B000B" w:rsidRDefault="006B000B" w:rsidP="00E72B33">
            <w:r>
              <w:t>University of Leeds</w:t>
            </w:r>
          </w:p>
        </w:tc>
        <w:tc>
          <w:tcPr>
            <w:tcW w:w="1136" w:type="dxa"/>
          </w:tcPr>
          <w:p w14:paraId="4EA4539A" w14:textId="28EC4364" w:rsidR="006B000B" w:rsidRDefault="006B000B" w:rsidP="00E72B33">
            <w:r>
              <w:t>BA3</w:t>
            </w:r>
          </w:p>
        </w:tc>
        <w:tc>
          <w:tcPr>
            <w:tcW w:w="910" w:type="dxa"/>
          </w:tcPr>
          <w:p w14:paraId="1128152A" w14:textId="3087BC3A" w:rsidR="006B000B" w:rsidRDefault="006B000B" w:rsidP="00E72B33">
            <w:r>
              <w:t>Final</w:t>
            </w:r>
          </w:p>
        </w:tc>
        <w:tc>
          <w:tcPr>
            <w:tcW w:w="1284" w:type="dxa"/>
          </w:tcPr>
          <w:p w14:paraId="49C0940B" w14:textId="4384B68C" w:rsidR="006B000B" w:rsidRDefault="006B000B" w:rsidP="00E72B33">
            <w:r>
              <w:t>14/01/19</w:t>
            </w:r>
          </w:p>
        </w:tc>
        <w:tc>
          <w:tcPr>
            <w:tcW w:w="1284" w:type="dxa"/>
          </w:tcPr>
          <w:p w14:paraId="7BFC5524" w14:textId="4C698ACD" w:rsidR="006B000B" w:rsidRDefault="006B000B" w:rsidP="00E72B33">
            <w:r>
              <w:t>20/06/19</w:t>
            </w:r>
          </w:p>
        </w:tc>
        <w:tc>
          <w:tcPr>
            <w:tcW w:w="1259" w:type="dxa"/>
          </w:tcPr>
          <w:p w14:paraId="1A5B3C8B" w14:textId="6F8A438E" w:rsidR="006B000B" w:rsidRDefault="006B000B" w:rsidP="00E72B33">
            <w:r>
              <w:t>100</w:t>
            </w:r>
          </w:p>
        </w:tc>
      </w:tr>
      <w:tr w:rsidR="006B000B" w14:paraId="44EB2BD9" w14:textId="77777777" w:rsidTr="00B90AFF">
        <w:tc>
          <w:tcPr>
            <w:tcW w:w="3256" w:type="dxa"/>
          </w:tcPr>
          <w:p w14:paraId="552B0125" w14:textId="4058C8FB" w:rsidR="006B000B" w:rsidRDefault="006B000B" w:rsidP="00E72B33">
            <w:r>
              <w:t>Leeds Beckett University</w:t>
            </w:r>
          </w:p>
        </w:tc>
        <w:tc>
          <w:tcPr>
            <w:tcW w:w="1136" w:type="dxa"/>
          </w:tcPr>
          <w:p w14:paraId="6DD7C221" w14:textId="6E4F505B" w:rsidR="006B000B" w:rsidRDefault="006B000B" w:rsidP="00E72B33">
            <w:r>
              <w:t>MA1</w:t>
            </w:r>
          </w:p>
        </w:tc>
        <w:tc>
          <w:tcPr>
            <w:tcW w:w="910" w:type="dxa"/>
          </w:tcPr>
          <w:p w14:paraId="093F5617" w14:textId="6F28B3BE" w:rsidR="006B000B" w:rsidRDefault="006B000B" w:rsidP="00E72B33">
            <w:r>
              <w:t>First</w:t>
            </w:r>
          </w:p>
        </w:tc>
        <w:tc>
          <w:tcPr>
            <w:tcW w:w="1284" w:type="dxa"/>
          </w:tcPr>
          <w:p w14:paraId="5DD66B9F" w14:textId="31C35EDA" w:rsidR="006B000B" w:rsidRDefault="006B000B" w:rsidP="00E72B33">
            <w:r>
              <w:t>22/01/19</w:t>
            </w:r>
          </w:p>
        </w:tc>
        <w:tc>
          <w:tcPr>
            <w:tcW w:w="1284" w:type="dxa"/>
          </w:tcPr>
          <w:p w14:paraId="05EBA69B" w14:textId="37953076" w:rsidR="006B000B" w:rsidRDefault="006B000B" w:rsidP="00E72B33">
            <w:r>
              <w:t>31/05/19</w:t>
            </w:r>
          </w:p>
        </w:tc>
        <w:tc>
          <w:tcPr>
            <w:tcW w:w="1259" w:type="dxa"/>
          </w:tcPr>
          <w:p w14:paraId="3C6334BE" w14:textId="77CD5A4F" w:rsidR="006B000B" w:rsidRDefault="006B000B" w:rsidP="00E72B33">
            <w:r>
              <w:t>70</w:t>
            </w:r>
          </w:p>
        </w:tc>
      </w:tr>
      <w:tr w:rsidR="006B000B" w14:paraId="2AAD918C" w14:textId="77777777" w:rsidTr="00B90AFF">
        <w:tc>
          <w:tcPr>
            <w:tcW w:w="3256" w:type="dxa"/>
          </w:tcPr>
          <w:p w14:paraId="5D7C3736" w14:textId="1A4F482F" w:rsidR="006B000B" w:rsidRDefault="006B000B" w:rsidP="00E72B33">
            <w:r>
              <w:t>Leeds Beckett University</w:t>
            </w:r>
          </w:p>
        </w:tc>
        <w:tc>
          <w:tcPr>
            <w:tcW w:w="1136" w:type="dxa"/>
          </w:tcPr>
          <w:p w14:paraId="015F0A22" w14:textId="7BDAD0E7" w:rsidR="006B000B" w:rsidRDefault="006B000B" w:rsidP="00E72B33">
            <w:r>
              <w:t>BA2</w:t>
            </w:r>
          </w:p>
        </w:tc>
        <w:tc>
          <w:tcPr>
            <w:tcW w:w="910" w:type="dxa"/>
          </w:tcPr>
          <w:p w14:paraId="361462F7" w14:textId="238C1F93" w:rsidR="006B000B" w:rsidRDefault="006B000B" w:rsidP="00E72B33">
            <w:r>
              <w:t>First</w:t>
            </w:r>
          </w:p>
        </w:tc>
        <w:tc>
          <w:tcPr>
            <w:tcW w:w="1284" w:type="dxa"/>
          </w:tcPr>
          <w:p w14:paraId="47256271" w14:textId="68C0AD06" w:rsidR="006B000B" w:rsidRDefault="006B000B" w:rsidP="00E72B33">
            <w:r>
              <w:t>05/03/19</w:t>
            </w:r>
          </w:p>
        </w:tc>
        <w:tc>
          <w:tcPr>
            <w:tcW w:w="1284" w:type="dxa"/>
          </w:tcPr>
          <w:p w14:paraId="003E5DA6" w14:textId="4AFBB3CF" w:rsidR="006B000B" w:rsidRDefault="006B000B" w:rsidP="00E72B33">
            <w:r>
              <w:t>5/07/19</w:t>
            </w:r>
          </w:p>
        </w:tc>
        <w:tc>
          <w:tcPr>
            <w:tcW w:w="1259" w:type="dxa"/>
          </w:tcPr>
          <w:p w14:paraId="739B5F8D" w14:textId="1470D7B1" w:rsidR="006B000B" w:rsidRDefault="006B000B" w:rsidP="00E72B33">
            <w:r>
              <w:t>70</w:t>
            </w:r>
          </w:p>
        </w:tc>
      </w:tr>
      <w:tr w:rsidR="00404793" w14:paraId="71948009" w14:textId="77777777" w:rsidTr="00B90AFF">
        <w:tc>
          <w:tcPr>
            <w:tcW w:w="3256" w:type="dxa"/>
          </w:tcPr>
          <w:p w14:paraId="47E33034" w14:textId="018A36BF" w:rsidR="00404793" w:rsidRDefault="00404793" w:rsidP="00E72B33">
            <w:r>
              <w:t>University of Leeds</w:t>
            </w:r>
          </w:p>
        </w:tc>
        <w:tc>
          <w:tcPr>
            <w:tcW w:w="1136" w:type="dxa"/>
          </w:tcPr>
          <w:p w14:paraId="71BD0BF6" w14:textId="1BDE46FD" w:rsidR="00404793" w:rsidRDefault="00404793" w:rsidP="00E72B33">
            <w:r>
              <w:t>MA1</w:t>
            </w:r>
          </w:p>
        </w:tc>
        <w:tc>
          <w:tcPr>
            <w:tcW w:w="910" w:type="dxa"/>
          </w:tcPr>
          <w:p w14:paraId="7C80CABC" w14:textId="0B9DB07F" w:rsidR="00404793" w:rsidRDefault="00404793" w:rsidP="00E72B33">
            <w:r>
              <w:t>First</w:t>
            </w:r>
          </w:p>
        </w:tc>
        <w:tc>
          <w:tcPr>
            <w:tcW w:w="1284" w:type="dxa"/>
          </w:tcPr>
          <w:p w14:paraId="73EE7D90" w14:textId="1981C9BB" w:rsidR="00404793" w:rsidRDefault="00404793" w:rsidP="00E72B33">
            <w:r>
              <w:t>01/07/19</w:t>
            </w:r>
          </w:p>
        </w:tc>
        <w:tc>
          <w:tcPr>
            <w:tcW w:w="1284" w:type="dxa"/>
          </w:tcPr>
          <w:p w14:paraId="1F53F37A" w14:textId="1DF5610E" w:rsidR="00404793" w:rsidRDefault="00857E31" w:rsidP="00E72B33">
            <w:r>
              <w:t>21/10/19</w:t>
            </w:r>
          </w:p>
        </w:tc>
        <w:tc>
          <w:tcPr>
            <w:tcW w:w="1259" w:type="dxa"/>
          </w:tcPr>
          <w:p w14:paraId="72B05407" w14:textId="2D9ADB30" w:rsidR="00404793" w:rsidRDefault="00404793" w:rsidP="00E72B33">
            <w:r>
              <w:t>70</w:t>
            </w:r>
          </w:p>
        </w:tc>
      </w:tr>
      <w:tr w:rsidR="00404793" w14:paraId="252AA3FF" w14:textId="77777777" w:rsidTr="00B90AFF">
        <w:tc>
          <w:tcPr>
            <w:tcW w:w="3256" w:type="dxa"/>
          </w:tcPr>
          <w:p w14:paraId="1CDC81A8" w14:textId="1913CD71" w:rsidR="00404793" w:rsidRDefault="00404793" w:rsidP="00E72B33">
            <w:r>
              <w:t>University of Leeds</w:t>
            </w:r>
          </w:p>
        </w:tc>
        <w:tc>
          <w:tcPr>
            <w:tcW w:w="1136" w:type="dxa"/>
          </w:tcPr>
          <w:p w14:paraId="5266C29A" w14:textId="0BA290CD" w:rsidR="00404793" w:rsidRDefault="00404793" w:rsidP="00E72B33">
            <w:r>
              <w:t>MA2</w:t>
            </w:r>
          </w:p>
        </w:tc>
        <w:tc>
          <w:tcPr>
            <w:tcW w:w="910" w:type="dxa"/>
          </w:tcPr>
          <w:p w14:paraId="4B446D1B" w14:textId="5D19ABBF" w:rsidR="00404793" w:rsidRDefault="00404793" w:rsidP="00E72B33">
            <w:r>
              <w:t>Final</w:t>
            </w:r>
          </w:p>
        </w:tc>
        <w:tc>
          <w:tcPr>
            <w:tcW w:w="1284" w:type="dxa"/>
          </w:tcPr>
          <w:p w14:paraId="1B1A7283" w14:textId="513AF62C" w:rsidR="00404793" w:rsidRDefault="00404793" w:rsidP="00E72B33">
            <w:r>
              <w:t>01/07/19</w:t>
            </w:r>
          </w:p>
        </w:tc>
        <w:tc>
          <w:tcPr>
            <w:tcW w:w="1284" w:type="dxa"/>
          </w:tcPr>
          <w:p w14:paraId="60A7CCED" w14:textId="1147903D" w:rsidR="00404793" w:rsidRDefault="00857E31" w:rsidP="00E72B33">
            <w:r>
              <w:t>02/12/19</w:t>
            </w:r>
          </w:p>
        </w:tc>
        <w:tc>
          <w:tcPr>
            <w:tcW w:w="1259" w:type="dxa"/>
          </w:tcPr>
          <w:p w14:paraId="206D88ED" w14:textId="2B17B0FE" w:rsidR="00404793" w:rsidRDefault="00632929" w:rsidP="00E72B33">
            <w:r>
              <w:t>100</w:t>
            </w:r>
          </w:p>
        </w:tc>
      </w:tr>
    </w:tbl>
    <w:p w14:paraId="37F0BBB0" w14:textId="5FC09BB1" w:rsidR="00E72B33" w:rsidRDefault="00E72B33" w:rsidP="008B0184"/>
    <w:p w14:paraId="7B21D02E" w14:textId="77777777" w:rsidR="00E72B33" w:rsidRDefault="00E72B33" w:rsidP="008B0184"/>
    <w:p w14:paraId="5E340DC8" w14:textId="6E8CC495" w:rsidR="00E72B33" w:rsidRPr="00B90AFF" w:rsidRDefault="00E72B33" w:rsidP="008B0184">
      <w:pPr>
        <w:rPr>
          <w:b/>
        </w:rPr>
      </w:pPr>
      <w:r w:rsidRPr="00B90AFF">
        <w:rPr>
          <w:b/>
        </w:rPr>
        <w:t xml:space="preserve">Practice Educator Training </w:t>
      </w:r>
    </w:p>
    <w:p w14:paraId="34844E58" w14:textId="77A20E11" w:rsidR="00E72B33" w:rsidRPr="00B90AFF" w:rsidRDefault="0096639F" w:rsidP="008B0184">
      <w:r>
        <w:t xml:space="preserve">Please book through </w:t>
      </w:r>
      <w:r w:rsidR="00E72B33">
        <w:t xml:space="preserve">Workforce / </w:t>
      </w:r>
      <w:r w:rsidR="0094563C">
        <w:t>Organisational</w:t>
      </w:r>
      <w:r w:rsidR="00E72B33">
        <w:t xml:space="preserve"> Development</w:t>
      </w:r>
    </w:p>
    <w:p w14:paraId="179AFA6B" w14:textId="2D800B2F" w:rsidR="00E72B33" w:rsidRDefault="00EC3D6A" w:rsidP="008B0184">
      <w:r>
        <w:t>Times: 9:30 to 4:30</w:t>
      </w:r>
    </w:p>
    <w:p w14:paraId="542A3063" w14:textId="77777777" w:rsidR="00EC3D6A" w:rsidRPr="00E72B33" w:rsidRDefault="00EC3D6A" w:rsidP="008B0184"/>
    <w:tbl>
      <w:tblPr>
        <w:tblStyle w:val="TableGrid"/>
        <w:tblW w:w="9209" w:type="dxa"/>
        <w:tblLook w:val="04A0" w:firstRow="1" w:lastRow="0" w:firstColumn="1" w:lastColumn="0" w:noHBand="0" w:noVBand="1"/>
      </w:tblPr>
      <w:tblGrid>
        <w:gridCol w:w="4508"/>
        <w:gridCol w:w="4701"/>
      </w:tblGrid>
      <w:tr w:rsidR="00E72B33" w:rsidRPr="00E72B33" w14:paraId="661E17BA" w14:textId="77777777" w:rsidTr="00B90AFF">
        <w:tc>
          <w:tcPr>
            <w:tcW w:w="4508" w:type="dxa"/>
          </w:tcPr>
          <w:p w14:paraId="4FE3F058" w14:textId="13E6359D" w:rsidR="00E72B33" w:rsidRPr="00B90AFF" w:rsidRDefault="00E72B33" w:rsidP="008B0184">
            <w:pPr>
              <w:rPr>
                <w:b/>
              </w:rPr>
            </w:pPr>
            <w:r w:rsidRPr="00B90AFF">
              <w:rPr>
                <w:b/>
              </w:rPr>
              <w:t>Training Type</w:t>
            </w:r>
          </w:p>
        </w:tc>
        <w:tc>
          <w:tcPr>
            <w:tcW w:w="4701" w:type="dxa"/>
          </w:tcPr>
          <w:p w14:paraId="76884DD0" w14:textId="76EACB8D" w:rsidR="00E72B33" w:rsidRPr="00B90AFF" w:rsidRDefault="00E72B33" w:rsidP="008B0184">
            <w:pPr>
              <w:rPr>
                <w:b/>
              </w:rPr>
            </w:pPr>
            <w:r w:rsidRPr="00B90AFF">
              <w:rPr>
                <w:b/>
              </w:rPr>
              <w:t>Date(s)</w:t>
            </w:r>
          </w:p>
        </w:tc>
      </w:tr>
      <w:tr w:rsidR="00E72B33" w14:paraId="3CC5E350" w14:textId="77777777" w:rsidTr="00B90AFF">
        <w:tc>
          <w:tcPr>
            <w:tcW w:w="4508" w:type="dxa"/>
          </w:tcPr>
          <w:p w14:paraId="4A2F6550" w14:textId="7656AB5B" w:rsidR="00E72B33" w:rsidRDefault="008D5033" w:rsidP="008B0184">
            <w:r>
              <w:t xml:space="preserve">PE1 </w:t>
            </w:r>
            <w:r w:rsidR="00392ADB">
              <w:t xml:space="preserve">- </w:t>
            </w:r>
            <w:r>
              <w:t>2 days</w:t>
            </w:r>
          </w:p>
        </w:tc>
        <w:tc>
          <w:tcPr>
            <w:tcW w:w="4701" w:type="dxa"/>
          </w:tcPr>
          <w:p w14:paraId="174E9564" w14:textId="4E64D55F" w:rsidR="00E72B33" w:rsidRDefault="008D5033" w:rsidP="008B0184">
            <w:r>
              <w:t>24 &amp; 25/10/18</w:t>
            </w:r>
          </w:p>
        </w:tc>
      </w:tr>
      <w:tr w:rsidR="00E72B33" w14:paraId="07F7B4C4" w14:textId="77777777" w:rsidTr="00B90AFF">
        <w:tc>
          <w:tcPr>
            <w:tcW w:w="4508" w:type="dxa"/>
          </w:tcPr>
          <w:p w14:paraId="4EB80950" w14:textId="7E44A337" w:rsidR="00E72B33" w:rsidRDefault="008D5033" w:rsidP="008B0184">
            <w:r>
              <w:t xml:space="preserve">PE2 </w:t>
            </w:r>
            <w:r w:rsidR="00392ADB">
              <w:t xml:space="preserve">- </w:t>
            </w:r>
            <w:r>
              <w:t>2 days</w:t>
            </w:r>
          </w:p>
        </w:tc>
        <w:tc>
          <w:tcPr>
            <w:tcW w:w="4701" w:type="dxa"/>
          </w:tcPr>
          <w:p w14:paraId="054A219A" w14:textId="7C4E9873" w:rsidR="00E72B33" w:rsidRDefault="008D5033" w:rsidP="008B0184">
            <w:r>
              <w:t>6 &amp; 7/11/18</w:t>
            </w:r>
          </w:p>
        </w:tc>
      </w:tr>
      <w:tr w:rsidR="008D5033" w14:paraId="26785733" w14:textId="77777777" w:rsidTr="00B90AFF">
        <w:tc>
          <w:tcPr>
            <w:tcW w:w="4508" w:type="dxa"/>
          </w:tcPr>
          <w:p w14:paraId="2B5DE4D8" w14:textId="55078FDF" w:rsidR="008D5033" w:rsidRDefault="008D5033" w:rsidP="008B0184">
            <w:r>
              <w:t xml:space="preserve">PE2 </w:t>
            </w:r>
            <w:r w:rsidR="00392ADB">
              <w:t xml:space="preserve">- </w:t>
            </w:r>
            <w:r>
              <w:t>1 day</w:t>
            </w:r>
          </w:p>
        </w:tc>
        <w:tc>
          <w:tcPr>
            <w:tcW w:w="4701" w:type="dxa"/>
          </w:tcPr>
          <w:p w14:paraId="4C20EEDC" w14:textId="16DFFD63" w:rsidR="008D5033" w:rsidRDefault="008D5033" w:rsidP="008B0184">
            <w:r>
              <w:t>08/11/18</w:t>
            </w:r>
          </w:p>
        </w:tc>
      </w:tr>
      <w:tr w:rsidR="008D5033" w14:paraId="20868072" w14:textId="77777777" w:rsidTr="00B90AFF">
        <w:tc>
          <w:tcPr>
            <w:tcW w:w="4508" w:type="dxa"/>
          </w:tcPr>
          <w:p w14:paraId="34F7191C" w14:textId="4F5BD74F" w:rsidR="008D5033" w:rsidRDefault="008D5033" w:rsidP="008B0184">
            <w:r>
              <w:t xml:space="preserve">PE1 </w:t>
            </w:r>
            <w:r w:rsidR="00392ADB">
              <w:t xml:space="preserve">- </w:t>
            </w:r>
            <w:r>
              <w:t>2 days</w:t>
            </w:r>
          </w:p>
        </w:tc>
        <w:tc>
          <w:tcPr>
            <w:tcW w:w="4701" w:type="dxa"/>
          </w:tcPr>
          <w:p w14:paraId="068B13E2" w14:textId="32FC3FE8" w:rsidR="008D5033" w:rsidRDefault="008D5033" w:rsidP="008B0184">
            <w:r>
              <w:t>14 &amp; 15/11/18</w:t>
            </w:r>
          </w:p>
        </w:tc>
      </w:tr>
      <w:tr w:rsidR="008D5033" w14:paraId="6A01D634" w14:textId="77777777" w:rsidTr="00B90AFF">
        <w:tc>
          <w:tcPr>
            <w:tcW w:w="4508" w:type="dxa"/>
          </w:tcPr>
          <w:p w14:paraId="0CDC6F13" w14:textId="25659C5B" w:rsidR="008D5033" w:rsidRDefault="008D5033" w:rsidP="008B0184">
            <w:r>
              <w:t>PE2</w:t>
            </w:r>
            <w:r w:rsidR="00392ADB">
              <w:t xml:space="preserve">- </w:t>
            </w:r>
            <w:r>
              <w:t xml:space="preserve"> 1 day</w:t>
            </w:r>
          </w:p>
        </w:tc>
        <w:tc>
          <w:tcPr>
            <w:tcW w:w="4701" w:type="dxa"/>
          </w:tcPr>
          <w:p w14:paraId="7F9DF661" w14:textId="7B30E862" w:rsidR="008D5033" w:rsidRDefault="008D5033" w:rsidP="008B0184">
            <w:r>
              <w:t>21/11/18</w:t>
            </w:r>
          </w:p>
        </w:tc>
      </w:tr>
      <w:tr w:rsidR="008D5033" w14:paraId="72444FBE" w14:textId="77777777" w:rsidTr="00B90AFF">
        <w:tc>
          <w:tcPr>
            <w:tcW w:w="4508" w:type="dxa"/>
          </w:tcPr>
          <w:p w14:paraId="3C3A848C" w14:textId="5746ACFA" w:rsidR="008D5033" w:rsidRDefault="008D5033" w:rsidP="008B0184">
            <w:r>
              <w:t xml:space="preserve">PE1 </w:t>
            </w:r>
            <w:r w:rsidR="00392ADB">
              <w:t xml:space="preserve">- </w:t>
            </w:r>
            <w:r>
              <w:t>2 days</w:t>
            </w:r>
          </w:p>
        </w:tc>
        <w:tc>
          <w:tcPr>
            <w:tcW w:w="4701" w:type="dxa"/>
          </w:tcPr>
          <w:p w14:paraId="2BFBB465" w14:textId="46E14E48" w:rsidR="008D5033" w:rsidRDefault="008D5033" w:rsidP="008B0184">
            <w:r>
              <w:t>15 &amp; 16/01/19</w:t>
            </w:r>
          </w:p>
        </w:tc>
      </w:tr>
      <w:tr w:rsidR="008D5033" w14:paraId="5083D845" w14:textId="77777777" w:rsidTr="00B90AFF">
        <w:tc>
          <w:tcPr>
            <w:tcW w:w="4508" w:type="dxa"/>
          </w:tcPr>
          <w:p w14:paraId="2C8E4742" w14:textId="7F9F2A9C" w:rsidR="008D5033" w:rsidRDefault="008D5033" w:rsidP="008B0184">
            <w:r>
              <w:t xml:space="preserve">PE2 </w:t>
            </w:r>
            <w:r w:rsidR="00392ADB">
              <w:t xml:space="preserve">- </w:t>
            </w:r>
            <w:r>
              <w:t>1 day</w:t>
            </w:r>
          </w:p>
        </w:tc>
        <w:tc>
          <w:tcPr>
            <w:tcW w:w="4701" w:type="dxa"/>
          </w:tcPr>
          <w:p w14:paraId="69508178" w14:textId="26580A9C" w:rsidR="008D5033" w:rsidRDefault="008D5033" w:rsidP="008B0184">
            <w:r>
              <w:t>23/01/19</w:t>
            </w:r>
          </w:p>
        </w:tc>
      </w:tr>
    </w:tbl>
    <w:p w14:paraId="177FE239" w14:textId="2FF8D533" w:rsidR="00E72B33" w:rsidRDefault="00E72B33" w:rsidP="008B0184"/>
    <w:p w14:paraId="7817D15A" w14:textId="77777777" w:rsidR="00774707" w:rsidRDefault="00774707" w:rsidP="008B0184"/>
    <w:p w14:paraId="060B2250" w14:textId="77777777" w:rsidR="00014AC7" w:rsidRDefault="00014AC7">
      <w:pPr>
        <w:spacing w:after="160" w:line="259" w:lineRule="auto"/>
        <w:rPr>
          <w:b/>
        </w:rPr>
      </w:pPr>
      <w:r>
        <w:rPr>
          <w:b/>
        </w:rPr>
        <w:br w:type="page"/>
      </w:r>
    </w:p>
    <w:p w14:paraId="05D6E7D9" w14:textId="58FD3C9C" w:rsidR="00E72B33" w:rsidRPr="00B90AFF" w:rsidRDefault="00E72B33" w:rsidP="008B0184">
      <w:pPr>
        <w:rPr>
          <w:b/>
        </w:rPr>
      </w:pPr>
      <w:r w:rsidRPr="00B90AFF">
        <w:rPr>
          <w:b/>
        </w:rPr>
        <w:t>Practice Educator Support Groups</w:t>
      </w:r>
    </w:p>
    <w:p w14:paraId="09A0BEED" w14:textId="5C75E275" w:rsidR="00E72B33" w:rsidRPr="000522B3" w:rsidRDefault="0096639F" w:rsidP="00E72B33">
      <w:r>
        <w:t xml:space="preserve">Please book through </w:t>
      </w:r>
      <w:r w:rsidR="0094563C">
        <w:t>Workforce / Organisational</w:t>
      </w:r>
      <w:r w:rsidR="00E72B33">
        <w:t xml:space="preserve"> Development</w:t>
      </w:r>
    </w:p>
    <w:p w14:paraId="72D3169A" w14:textId="56F1EBB5" w:rsidR="00E72B33" w:rsidRDefault="00EC3D6A" w:rsidP="008B0184">
      <w:r>
        <w:t>Times: 9:30 to 11:30</w:t>
      </w:r>
    </w:p>
    <w:p w14:paraId="0266F1D3" w14:textId="6432B301" w:rsidR="00E72B33" w:rsidRDefault="00E72B33" w:rsidP="008B0184"/>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400"/>
        <w:gridCol w:w="2460"/>
        <w:gridCol w:w="2408"/>
      </w:tblGrid>
      <w:tr w:rsidR="00014AC7" w:rsidRPr="00014AC7" w14:paraId="4F8F9DD6" w14:textId="77777777" w:rsidTr="00B90AFF">
        <w:trPr>
          <w:cantSplit/>
          <w:trHeight w:val="616"/>
          <w:tblHeader/>
        </w:trPr>
        <w:tc>
          <w:tcPr>
            <w:tcW w:w="1280" w:type="dxa"/>
            <w:shd w:val="clear" w:color="auto" w:fill="F2F2F2" w:themeFill="background1" w:themeFillShade="F2"/>
            <w:hideMark/>
          </w:tcPr>
          <w:p w14:paraId="7B94B064" w14:textId="77777777" w:rsidR="00014AC7" w:rsidRPr="00B90AFF" w:rsidRDefault="00014AC7">
            <w:pPr>
              <w:spacing w:line="256" w:lineRule="auto"/>
              <w:rPr>
                <w:rFonts w:eastAsia="Times New Roman" w:cs="Arial"/>
                <w:b/>
                <w:bCs/>
                <w:color w:val="000000"/>
                <w:sz w:val="20"/>
                <w:szCs w:val="20"/>
                <w:lang w:eastAsia="en-GB"/>
              </w:rPr>
            </w:pPr>
            <w:r w:rsidRPr="00B90AFF">
              <w:rPr>
                <w:rFonts w:eastAsia="Times New Roman" w:cs="Arial"/>
                <w:b/>
                <w:bCs/>
                <w:color w:val="000000"/>
                <w:sz w:val="20"/>
                <w:szCs w:val="20"/>
                <w:lang w:eastAsia="en-GB"/>
              </w:rPr>
              <w:t>Date</w:t>
            </w:r>
          </w:p>
        </w:tc>
        <w:tc>
          <w:tcPr>
            <w:tcW w:w="2400" w:type="dxa"/>
            <w:shd w:val="clear" w:color="auto" w:fill="F2F2F2" w:themeFill="background1" w:themeFillShade="F2"/>
            <w:hideMark/>
          </w:tcPr>
          <w:p w14:paraId="123FEC75" w14:textId="77777777" w:rsidR="00014AC7" w:rsidRPr="00B90AFF" w:rsidRDefault="00014AC7">
            <w:pPr>
              <w:spacing w:line="256" w:lineRule="auto"/>
              <w:rPr>
                <w:rFonts w:eastAsia="Times New Roman" w:cs="Arial"/>
                <w:b/>
                <w:bCs/>
                <w:color w:val="000000"/>
                <w:sz w:val="20"/>
                <w:szCs w:val="20"/>
                <w:lang w:eastAsia="en-GB"/>
              </w:rPr>
            </w:pPr>
            <w:r w:rsidRPr="00B90AFF">
              <w:rPr>
                <w:rFonts w:eastAsia="Times New Roman" w:cs="Arial"/>
                <w:b/>
                <w:bCs/>
                <w:color w:val="000000"/>
                <w:sz w:val="20"/>
                <w:szCs w:val="20"/>
                <w:lang w:eastAsia="en-GB"/>
              </w:rPr>
              <w:t>Cohort</w:t>
            </w:r>
          </w:p>
        </w:tc>
        <w:tc>
          <w:tcPr>
            <w:tcW w:w="2460" w:type="dxa"/>
            <w:shd w:val="clear" w:color="auto" w:fill="F2F2F2" w:themeFill="background1" w:themeFillShade="F2"/>
            <w:hideMark/>
          </w:tcPr>
          <w:p w14:paraId="395F0F5C" w14:textId="77777777" w:rsidR="00014AC7" w:rsidRPr="00B90AFF" w:rsidRDefault="00014AC7">
            <w:pPr>
              <w:spacing w:line="256" w:lineRule="auto"/>
              <w:rPr>
                <w:rFonts w:eastAsia="Times New Roman" w:cs="Arial"/>
                <w:b/>
                <w:bCs/>
                <w:color w:val="000000"/>
                <w:sz w:val="20"/>
                <w:szCs w:val="20"/>
                <w:lang w:eastAsia="en-GB"/>
              </w:rPr>
            </w:pPr>
            <w:r w:rsidRPr="00B90AFF">
              <w:rPr>
                <w:rFonts w:eastAsia="Times New Roman" w:cs="Arial"/>
                <w:b/>
                <w:bCs/>
                <w:color w:val="000000"/>
                <w:sz w:val="20"/>
                <w:szCs w:val="20"/>
                <w:lang w:eastAsia="en-GB"/>
              </w:rPr>
              <w:t>Venue</w:t>
            </w:r>
          </w:p>
        </w:tc>
        <w:tc>
          <w:tcPr>
            <w:tcW w:w="2408" w:type="dxa"/>
            <w:shd w:val="clear" w:color="auto" w:fill="F2F2F2" w:themeFill="background1" w:themeFillShade="F2"/>
            <w:hideMark/>
          </w:tcPr>
          <w:p w14:paraId="0EDD0182" w14:textId="77777777" w:rsidR="00014AC7" w:rsidRPr="00B90AFF" w:rsidRDefault="00014AC7">
            <w:pPr>
              <w:spacing w:line="256" w:lineRule="auto"/>
              <w:rPr>
                <w:rFonts w:eastAsia="Times New Roman" w:cs="Arial"/>
                <w:b/>
                <w:bCs/>
                <w:color w:val="000000"/>
                <w:sz w:val="20"/>
                <w:szCs w:val="20"/>
                <w:lang w:eastAsia="en-GB"/>
              </w:rPr>
            </w:pPr>
            <w:r w:rsidRPr="00B90AFF">
              <w:rPr>
                <w:rFonts w:eastAsia="Times New Roman" w:cs="Arial"/>
                <w:b/>
                <w:bCs/>
                <w:color w:val="000000"/>
                <w:sz w:val="20"/>
                <w:szCs w:val="20"/>
                <w:lang w:eastAsia="en-GB"/>
              </w:rPr>
              <w:t>PESG Topic</w:t>
            </w:r>
          </w:p>
        </w:tc>
      </w:tr>
      <w:tr w:rsidR="00014AC7" w:rsidRPr="00014AC7" w14:paraId="08DBBA02" w14:textId="77777777" w:rsidTr="00B90AFF">
        <w:trPr>
          <w:trHeight w:val="1205"/>
        </w:trPr>
        <w:tc>
          <w:tcPr>
            <w:tcW w:w="1280" w:type="dxa"/>
            <w:hideMark/>
          </w:tcPr>
          <w:p w14:paraId="53A6EAC4"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12-Jul-18</w:t>
            </w:r>
          </w:p>
        </w:tc>
        <w:tc>
          <w:tcPr>
            <w:tcW w:w="2400" w:type="dxa"/>
            <w:hideMark/>
          </w:tcPr>
          <w:p w14:paraId="45893ABE" w14:textId="58FF3251"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UoL - MA1 &amp; MA2</w:t>
            </w:r>
            <w:r w:rsidRPr="00B90AFF">
              <w:rPr>
                <w:rFonts w:eastAsia="Times New Roman" w:cs="Arial"/>
                <w:color w:val="000000"/>
                <w:sz w:val="20"/>
                <w:szCs w:val="20"/>
                <w:lang w:eastAsia="en-GB"/>
              </w:rPr>
              <w:br/>
              <w:t>UoL / LBU -  Repeat / Late start</w:t>
            </w:r>
            <w:r w:rsidRPr="00B90AFF">
              <w:rPr>
                <w:rFonts w:eastAsia="Times New Roman" w:cs="Arial"/>
                <w:color w:val="000000"/>
                <w:sz w:val="20"/>
                <w:szCs w:val="20"/>
                <w:lang w:eastAsia="en-GB"/>
              </w:rPr>
              <w:br/>
            </w:r>
            <w:r w:rsidR="005C2002">
              <w:rPr>
                <w:rFonts w:eastAsia="Times New Roman" w:cs="Arial"/>
                <w:bCs/>
                <w:sz w:val="20"/>
                <w:szCs w:val="20"/>
                <w:lang w:eastAsia="en-GB"/>
              </w:rPr>
              <w:t>LBU - MA2</w:t>
            </w:r>
            <w:r w:rsidR="000D0FD2">
              <w:rPr>
                <w:rFonts w:eastAsia="Times New Roman" w:cs="Arial"/>
                <w:bCs/>
                <w:sz w:val="20"/>
                <w:szCs w:val="20"/>
                <w:lang w:eastAsia="en-GB"/>
              </w:rPr>
              <w:t xml:space="preserve"> (Sep to Feb)</w:t>
            </w:r>
          </w:p>
        </w:tc>
        <w:tc>
          <w:tcPr>
            <w:tcW w:w="2460" w:type="dxa"/>
            <w:hideMark/>
          </w:tcPr>
          <w:p w14:paraId="3C9F6730"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1, Enterprise House, 12 St Paul’s Street, Leeds, LS1 2LE</w:t>
            </w:r>
          </w:p>
        </w:tc>
        <w:tc>
          <w:tcPr>
            <w:tcW w:w="2408" w:type="dxa"/>
            <w:hideMark/>
          </w:tcPr>
          <w:p w14:paraId="4A465FF3"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1 - Beginning</w:t>
            </w:r>
          </w:p>
        </w:tc>
      </w:tr>
      <w:tr w:rsidR="00014AC7" w:rsidRPr="00014AC7" w14:paraId="4A166B15" w14:textId="77777777" w:rsidTr="00B90AFF">
        <w:trPr>
          <w:trHeight w:val="904"/>
        </w:trPr>
        <w:tc>
          <w:tcPr>
            <w:tcW w:w="1280" w:type="dxa"/>
            <w:hideMark/>
          </w:tcPr>
          <w:p w14:paraId="707B9233"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7-Aug-18</w:t>
            </w:r>
          </w:p>
        </w:tc>
        <w:tc>
          <w:tcPr>
            <w:tcW w:w="2400" w:type="dxa"/>
            <w:hideMark/>
          </w:tcPr>
          <w:p w14:paraId="4FA4A690"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UoL - MA1 &amp; MA2</w:t>
            </w:r>
            <w:r w:rsidRPr="00B90AFF">
              <w:rPr>
                <w:rFonts w:eastAsia="Times New Roman" w:cs="Arial"/>
                <w:color w:val="000000"/>
                <w:sz w:val="20"/>
                <w:szCs w:val="20"/>
                <w:lang w:eastAsia="en-GB"/>
              </w:rPr>
              <w:br/>
              <w:t>UoL / LBU -  Repeat / Late start</w:t>
            </w:r>
          </w:p>
        </w:tc>
        <w:tc>
          <w:tcPr>
            <w:tcW w:w="2460" w:type="dxa"/>
            <w:hideMark/>
          </w:tcPr>
          <w:p w14:paraId="7A96BBD9"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Gerry Byrne, County Hall, Bond Street, Wakefield, WF1 2QW</w:t>
            </w:r>
          </w:p>
        </w:tc>
        <w:tc>
          <w:tcPr>
            <w:tcW w:w="2408" w:type="dxa"/>
            <w:hideMark/>
          </w:tcPr>
          <w:p w14:paraId="03B1765C"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2 - Midway</w:t>
            </w:r>
          </w:p>
        </w:tc>
      </w:tr>
      <w:tr w:rsidR="00014AC7" w:rsidRPr="00014AC7" w14:paraId="236B77BA" w14:textId="77777777" w:rsidTr="00B90AFF">
        <w:trPr>
          <w:trHeight w:val="904"/>
        </w:trPr>
        <w:tc>
          <w:tcPr>
            <w:tcW w:w="1280" w:type="dxa"/>
            <w:hideMark/>
          </w:tcPr>
          <w:p w14:paraId="5916DF4A"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5-Sep-18</w:t>
            </w:r>
          </w:p>
        </w:tc>
        <w:tc>
          <w:tcPr>
            <w:tcW w:w="2400" w:type="dxa"/>
            <w:hideMark/>
          </w:tcPr>
          <w:p w14:paraId="5D8111D7"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UoL - MA1 &amp; MA2</w:t>
            </w:r>
            <w:r w:rsidRPr="00B90AFF">
              <w:rPr>
                <w:rFonts w:eastAsia="Times New Roman" w:cs="Arial"/>
                <w:color w:val="000000"/>
                <w:sz w:val="20"/>
                <w:szCs w:val="20"/>
                <w:lang w:eastAsia="en-GB"/>
              </w:rPr>
              <w:br/>
              <w:t>UoL / LBU -  Repeat / Late start</w:t>
            </w:r>
          </w:p>
        </w:tc>
        <w:tc>
          <w:tcPr>
            <w:tcW w:w="2460" w:type="dxa"/>
            <w:hideMark/>
          </w:tcPr>
          <w:p w14:paraId="3B965DE4"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6, Enterprise House, 12 St Paul’s Street, Leeds, LS1 2LE</w:t>
            </w:r>
          </w:p>
        </w:tc>
        <w:tc>
          <w:tcPr>
            <w:tcW w:w="2408" w:type="dxa"/>
            <w:hideMark/>
          </w:tcPr>
          <w:p w14:paraId="129CC62D"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PESG3 - Consolidation</w:t>
            </w:r>
          </w:p>
        </w:tc>
      </w:tr>
      <w:tr w:rsidR="00014AC7" w:rsidRPr="00014AC7" w14:paraId="6DFCDE5E" w14:textId="77777777" w:rsidTr="00B90AFF">
        <w:trPr>
          <w:trHeight w:val="904"/>
        </w:trPr>
        <w:tc>
          <w:tcPr>
            <w:tcW w:w="1280" w:type="dxa"/>
            <w:hideMark/>
          </w:tcPr>
          <w:p w14:paraId="6CDCEA11"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18-Oct-18</w:t>
            </w:r>
          </w:p>
        </w:tc>
        <w:tc>
          <w:tcPr>
            <w:tcW w:w="2400" w:type="dxa"/>
            <w:hideMark/>
          </w:tcPr>
          <w:p w14:paraId="720C83A9" w14:textId="631C36EC"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UoL - MA1 &amp; MA2</w:t>
            </w:r>
            <w:r w:rsidRPr="00B90AFF">
              <w:rPr>
                <w:rFonts w:eastAsia="Times New Roman" w:cs="Arial"/>
                <w:color w:val="000000"/>
                <w:sz w:val="20"/>
                <w:szCs w:val="20"/>
                <w:lang w:eastAsia="en-GB"/>
              </w:rPr>
              <w:br/>
              <w:t>UoL / LBU -  Repeat / Late star</w:t>
            </w:r>
            <w:r w:rsidR="008B5ECE">
              <w:rPr>
                <w:rFonts w:eastAsia="Times New Roman" w:cs="Arial"/>
                <w:color w:val="000000"/>
                <w:sz w:val="20"/>
                <w:szCs w:val="20"/>
                <w:lang w:eastAsia="en-GB"/>
              </w:rPr>
              <w:t>t</w:t>
            </w:r>
          </w:p>
        </w:tc>
        <w:tc>
          <w:tcPr>
            <w:tcW w:w="2460" w:type="dxa"/>
            <w:hideMark/>
          </w:tcPr>
          <w:p w14:paraId="6523E367"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Gerry Byrne, County Hall, Bond Street, Wakefield, WF1 2QW</w:t>
            </w:r>
          </w:p>
        </w:tc>
        <w:tc>
          <w:tcPr>
            <w:tcW w:w="2408" w:type="dxa"/>
            <w:hideMark/>
          </w:tcPr>
          <w:p w14:paraId="2CD7CDBF"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4 - Mentoring Surgery (drop in as required)</w:t>
            </w:r>
          </w:p>
        </w:tc>
      </w:tr>
      <w:tr w:rsidR="00014AC7" w:rsidRPr="00014AC7" w14:paraId="6147DAB2" w14:textId="77777777" w:rsidTr="00B90AFF">
        <w:trPr>
          <w:trHeight w:val="904"/>
        </w:trPr>
        <w:tc>
          <w:tcPr>
            <w:tcW w:w="1280" w:type="dxa"/>
            <w:hideMark/>
          </w:tcPr>
          <w:p w14:paraId="18EBAF04"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10-Oct-18</w:t>
            </w:r>
          </w:p>
        </w:tc>
        <w:tc>
          <w:tcPr>
            <w:tcW w:w="2400" w:type="dxa"/>
            <w:hideMark/>
          </w:tcPr>
          <w:p w14:paraId="24A5F177"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MA2 (Sep to Feb)</w:t>
            </w:r>
          </w:p>
        </w:tc>
        <w:tc>
          <w:tcPr>
            <w:tcW w:w="2460" w:type="dxa"/>
            <w:hideMark/>
          </w:tcPr>
          <w:p w14:paraId="0D2D20E0"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1, Enterprise House, 12 St Paul’s Street, Leeds, LS1 2LE</w:t>
            </w:r>
          </w:p>
        </w:tc>
        <w:tc>
          <w:tcPr>
            <w:tcW w:w="2408" w:type="dxa"/>
            <w:hideMark/>
          </w:tcPr>
          <w:p w14:paraId="1752DF29"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2 - Midway</w:t>
            </w:r>
          </w:p>
        </w:tc>
      </w:tr>
      <w:tr w:rsidR="00014AC7" w:rsidRPr="00014AC7" w14:paraId="5FF575CB" w14:textId="77777777" w:rsidTr="00B90AFF">
        <w:trPr>
          <w:trHeight w:val="904"/>
        </w:trPr>
        <w:tc>
          <w:tcPr>
            <w:tcW w:w="1280" w:type="dxa"/>
            <w:hideMark/>
          </w:tcPr>
          <w:p w14:paraId="1C9DBE5A"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7-Nov-18</w:t>
            </w:r>
          </w:p>
        </w:tc>
        <w:tc>
          <w:tcPr>
            <w:tcW w:w="2400" w:type="dxa"/>
            <w:hideMark/>
          </w:tcPr>
          <w:p w14:paraId="6A9C3472"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MA2 (Sep to Feb)</w:t>
            </w:r>
          </w:p>
        </w:tc>
        <w:tc>
          <w:tcPr>
            <w:tcW w:w="2460" w:type="dxa"/>
            <w:hideMark/>
          </w:tcPr>
          <w:p w14:paraId="0594EAA2"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1, Enterprise House, 12 St Paul’s Street, Leeds, LS1 2LE</w:t>
            </w:r>
          </w:p>
        </w:tc>
        <w:tc>
          <w:tcPr>
            <w:tcW w:w="2408" w:type="dxa"/>
            <w:hideMark/>
          </w:tcPr>
          <w:p w14:paraId="3CFA0DF0"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PESG3 - Consolidation</w:t>
            </w:r>
          </w:p>
        </w:tc>
      </w:tr>
      <w:tr w:rsidR="00014AC7" w:rsidRPr="00014AC7" w14:paraId="40F150BF" w14:textId="77777777" w:rsidTr="00B90AFF">
        <w:trPr>
          <w:trHeight w:val="904"/>
        </w:trPr>
        <w:tc>
          <w:tcPr>
            <w:tcW w:w="1280" w:type="dxa"/>
            <w:hideMark/>
          </w:tcPr>
          <w:p w14:paraId="66B4E321"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16-Jan-19</w:t>
            </w:r>
          </w:p>
        </w:tc>
        <w:tc>
          <w:tcPr>
            <w:tcW w:w="2400" w:type="dxa"/>
            <w:hideMark/>
          </w:tcPr>
          <w:p w14:paraId="447A68E4"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MA2 (Sep to Feb)</w:t>
            </w:r>
          </w:p>
        </w:tc>
        <w:tc>
          <w:tcPr>
            <w:tcW w:w="2460" w:type="dxa"/>
            <w:hideMark/>
          </w:tcPr>
          <w:p w14:paraId="2716CEFE"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Gerry Byrne, County Hall, Bond Street, Wakefield, WF1 2QW</w:t>
            </w:r>
          </w:p>
        </w:tc>
        <w:tc>
          <w:tcPr>
            <w:tcW w:w="2408" w:type="dxa"/>
            <w:hideMark/>
          </w:tcPr>
          <w:p w14:paraId="310FA9C9"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4 - Mentoring Surgery (drop in as required)</w:t>
            </w:r>
          </w:p>
        </w:tc>
      </w:tr>
      <w:tr w:rsidR="00014AC7" w:rsidRPr="00014AC7" w14:paraId="67608CEB" w14:textId="77777777" w:rsidTr="00B90AFF">
        <w:trPr>
          <w:trHeight w:val="904"/>
        </w:trPr>
        <w:tc>
          <w:tcPr>
            <w:tcW w:w="1280" w:type="dxa"/>
            <w:hideMark/>
          </w:tcPr>
          <w:p w14:paraId="04B3893B"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18-Dec-18</w:t>
            </w:r>
          </w:p>
        </w:tc>
        <w:tc>
          <w:tcPr>
            <w:tcW w:w="2400" w:type="dxa"/>
            <w:hideMark/>
          </w:tcPr>
          <w:p w14:paraId="76A447BD"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BA3 &amp; MA1 (Jan to May/June)</w:t>
            </w:r>
            <w:r w:rsidRPr="00B90AFF">
              <w:rPr>
                <w:rFonts w:eastAsia="Times New Roman" w:cs="Arial"/>
                <w:color w:val="000000"/>
                <w:sz w:val="20"/>
                <w:szCs w:val="20"/>
                <w:lang w:eastAsia="en-GB"/>
              </w:rPr>
              <w:br/>
              <w:t>UoL - BA3</w:t>
            </w:r>
          </w:p>
        </w:tc>
        <w:tc>
          <w:tcPr>
            <w:tcW w:w="2460" w:type="dxa"/>
            <w:hideMark/>
          </w:tcPr>
          <w:p w14:paraId="17611D6A"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1, Enterprise House, 12 St Paul’s Street, Leeds, LS1 2LE</w:t>
            </w:r>
          </w:p>
        </w:tc>
        <w:tc>
          <w:tcPr>
            <w:tcW w:w="2408" w:type="dxa"/>
            <w:hideMark/>
          </w:tcPr>
          <w:p w14:paraId="03B239D0"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1 - Beginning</w:t>
            </w:r>
          </w:p>
        </w:tc>
      </w:tr>
      <w:tr w:rsidR="00014AC7" w:rsidRPr="00014AC7" w14:paraId="25E259EF" w14:textId="77777777" w:rsidTr="00B90AFF">
        <w:trPr>
          <w:trHeight w:val="904"/>
        </w:trPr>
        <w:tc>
          <w:tcPr>
            <w:tcW w:w="1280" w:type="dxa"/>
            <w:hideMark/>
          </w:tcPr>
          <w:p w14:paraId="7E0B0196"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6-Feb-19</w:t>
            </w:r>
          </w:p>
        </w:tc>
        <w:tc>
          <w:tcPr>
            <w:tcW w:w="2400" w:type="dxa"/>
            <w:hideMark/>
          </w:tcPr>
          <w:p w14:paraId="0748DF1E"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BA3 &amp; MA1 (Jan to May/June)</w:t>
            </w:r>
            <w:r w:rsidRPr="00B90AFF">
              <w:rPr>
                <w:rFonts w:eastAsia="Times New Roman" w:cs="Arial"/>
                <w:color w:val="000000"/>
                <w:sz w:val="20"/>
                <w:szCs w:val="20"/>
                <w:lang w:eastAsia="en-GB"/>
              </w:rPr>
              <w:br/>
              <w:t>UoL - BA3</w:t>
            </w:r>
          </w:p>
        </w:tc>
        <w:tc>
          <w:tcPr>
            <w:tcW w:w="2460" w:type="dxa"/>
            <w:hideMark/>
          </w:tcPr>
          <w:p w14:paraId="11A42CB0"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2, The Carriage Works, 3 Millennium Square, Leeds, LS2 3AD</w:t>
            </w:r>
          </w:p>
        </w:tc>
        <w:tc>
          <w:tcPr>
            <w:tcW w:w="2408" w:type="dxa"/>
            <w:hideMark/>
          </w:tcPr>
          <w:p w14:paraId="6253048C"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2 - Midway</w:t>
            </w:r>
          </w:p>
        </w:tc>
      </w:tr>
      <w:tr w:rsidR="00014AC7" w:rsidRPr="00014AC7" w14:paraId="74101CF6" w14:textId="77777777" w:rsidTr="00B90AFF">
        <w:trPr>
          <w:trHeight w:val="904"/>
        </w:trPr>
        <w:tc>
          <w:tcPr>
            <w:tcW w:w="1280" w:type="dxa"/>
            <w:hideMark/>
          </w:tcPr>
          <w:p w14:paraId="77A0EEF3"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12-Mar-19</w:t>
            </w:r>
          </w:p>
        </w:tc>
        <w:tc>
          <w:tcPr>
            <w:tcW w:w="2400" w:type="dxa"/>
            <w:hideMark/>
          </w:tcPr>
          <w:p w14:paraId="73FBEB44"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BA3 &amp; MA1 (Jan to May/June)</w:t>
            </w:r>
            <w:r w:rsidRPr="00B90AFF">
              <w:rPr>
                <w:rFonts w:eastAsia="Times New Roman" w:cs="Arial"/>
                <w:color w:val="000000"/>
                <w:sz w:val="20"/>
                <w:szCs w:val="20"/>
                <w:lang w:eastAsia="en-GB"/>
              </w:rPr>
              <w:br/>
              <w:t>UoL - BA3</w:t>
            </w:r>
          </w:p>
        </w:tc>
        <w:tc>
          <w:tcPr>
            <w:tcW w:w="2460" w:type="dxa"/>
            <w:hideMark/>
          </w:tcPr>
          <w:p w14:paraId="227D8DCF"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Gerry Byrne, County Hall, Bond Street, Wakefield, WF1 2QW</w:t>
            </w:r>
          </w:p>
        </w:tc>
        <w:tc>
          <w:tcPr>
            <w:tcW w:w="2408" w:type="dxa"/>
            <w:hideMark/>
          </w:tcPr>
          <w:p w14:paraId="45B60CA6"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PESG3 - Consolidation</w:t>
            </w:r>
          </w:p>
        </w:tc>
      </w:tr>
      <w:tr w:rsidR="00014AC7" w:rsidRPr="00014AC7" w14:paraId="524FB9F2" w14:textId="77777777" w:rsidTr="00B90AFF">
        <w:trPr>
          <w:trHeight w:val="904"/>
        </w:trPr>
        <w:tc>
          <w:tcPr>
            <w:tcW w:w="1280" w:type="dxa"/>
            <w:hideMark/>
          </w:tcPr>
          <w:p w14:paraId="2933EF59"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14-May-19</w:t>
            </w:r>
          </w:p>
        </w:tc>
        <w:tc>
          <w:tcPr>
            <w:tcW w:w="2400" w:type="dxa"/>
            <w:hideMark/>
          </w:tcPr>
          <w:p w14:paraId="4871E50D"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BA3 &amp; MA1 (Jan to May/June)</w:t>
            </w:r>
            <w:r w:rsidRPr="00B90AFF">
              <w:rPr>
                <w:rFonts w:eastAsia="Times New Roman" w:cs="Arial"/>
                <w:color w:val="000000"/>
                <w:sz w:val="20"/>
                <w:szCs w:val="20"/>
                <w:lang w:eastAsia="en-GB"/>
              </w:rPr>
              <w:br/>
              <w:t>UoL - BA3</w:t>
            </w:r>
          </w:p>
        </w:tc>
        <w:tc>
          <w:tcPr>
            <w:tcW w:w="2460" w:type="dxa"/>
            <w:hideMark/>
          </w:tcPr>
          <w:p w14:paraId="546CF4A5"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2, The Carriage Works, 3 Millennium Square, Leeds, LS2 3AD</w:t>
            </w:r>
          </w:p>
        </w:tc>
        <w:tc>
          <w:tcPr>
            <w:tcW w:w="2408" w:type="dxa"/>
            <w:hideMark/>
          </w:tcPr>
          <w:p w14:paraId="72F23E5F"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4 - Mentoring Surgery (drop in as required)</w:t>
            </w:r>
          </w:p>
        </w:tc>
      </w:tr>
      <w:tr w:rsidR="00014AC7" w:rsidRPr="00014AC7" w14:paraId="6A18B71B" w14:textId="77777777" w:rsidTr="00B90AFF">
        <w:trPr>
          <w:trHeight w:val="1205"/>
        </w:trPr>
        <w:tc>
          <w:tcPr>
            <w:tcW w:w="1280" w:type="dxa"/>
            <w:hideMark/>
          </w:tcPr>
          <w:p w14:paraId="579D676F"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20-Feb-19</w:t>
            </w:r>
          </w:p>
        </w:tc>
        <w:tc>
          <w:tcPr>
            <w:tcW w:w="2400" w:type="dxa"/>
            <w:hideMark/>
          </w:tcPr>
          <w:p w14:paraId="4C95E417"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BA2 (Mar to Jun)</w:t>
            </w:r>
          </w:p>
        </w:tc>
        <w:tc>
          <w:tcPr>
            <w:tcW w:w="2460" w:type="dxa"/>
            <w:hideMark/>
          </w:tcPr>
          <w:p w14:paraId="2D5C2D3C" w14:textId="77777777" w:rsidR="00014AC7" w:rsidRPr="00B90AFF" w:rsidRDefault="00014AC7">
            <w:pPr>
              <w:spacing w:line="256" w:lineRule="auto"/>
              <w:rPr>
                <w:rFonts w:eastAsia="Times New Roman" w:cs="Arial"/>
                <w:color w:val="000000"/>
                <w:sz w:val="20"/>
                <w:szCs w:val="20"/>
                <w:lang w:eastAsia="en-GB"/>
              </w:rPr>
            </w:pPr>
            <w:proofErr w:type="spellStart"/>
            <w:r w:rsidRPr="00B90AFF">
              <w:rPr>
                <w:rFonts w:eastAsia="Times New Roman" w:cs="Arial"/>
                <w:color w:val="000000"/>
                <w:sz w:val="20"/>
                <w:szCs w:val="20"/>
                <w:lang w:eastAsia="en-GB"/>
              </w:rPr>
              <w:t>Thoresby</w:t>
            </w:r>
            <w:proofErr w:type="spellEnd"/>
            <w:r w:rsidRPr="00B90AFF">
              <w:rPr>
                <w:rFonts w:eastAsia="Times New Roman" w:cs="Arial"/>
                <w:color w:val="000000"/>
                <w:sz w:val="20"/>
                <w:szCs w:val="20"/>
                <w:lang w:eastAsia="en-GB"/>
              </w:rPr>
              <w:t xml:space="preserve"> Room, Leeds City Museum, Millennium Square, Leeds,  LS2 8BY</w:t>
            </w:r>
          </w:p>
        </w:tc>
        <w:tc>
          <w:tcPr>
            <w:tcW w:w="2408" w:type="dxa"/>
            <w:hideMark/>
          </w:tcPr>
          <w:p w14:paraId="44401955"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1 - Beginning</w:t>
            </w:r>
          </w:p>
        </w:tc>
      </w:tr>
      <w:tr w:rsidR="00014AC7" w:rsidRPr="00014AC7" w14:paraId="2015C821" w14:textId="77777777" w:rsidTr="00B90AFF">
        <w:trPr>
          <w:trHeight w:val="904"/>
        </w:trPr>
        <w:tc>
          <w:tcPr>
            <w:tcW w:w="1280" w:type="dxa"/>
            <w:hideMark/>
          </w:tcPr>
          <w:p w14:paraId="51356FDB"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20-Mar-19</w:t>
            </w:r>
          </w:p>
        </w:tc>
        <w:tc>
          <w:tcPr>
            <w:tcW w:w="2400" w:type="dxa"/>
            <w:hideMark/>
          </w:tcPr>
          <w:p w14:paraId="0A1117BA"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BA2 (Mar to Jun)</w:t>
            </w:r>
          </w:p>
        </w:tc>
        <w:tc>
          <w:tcPr>
            <w:tcW w:w="2460" w:type="dxa"/>
            <w:hideMark/>
          </w:tcPr>
          <w:p w14:paraId="4CC7F504"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Kingswood Suite, Town Hall, Wood Street, Wakefield, WF1 2HQ</w:t>
            </w:r>
          </w:p>
        </w:tc>
        <w:tc>
          <w:tcPr>
            <w:tcW w:w="2408" w:type="dxa"/>
            <w:hideMark/>
          </w:tcPr>
          <w:p w14:paraId="2E0F6801"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2 - Midway</w:t>
            </w:r>
          </w:p>
        </w:tc>
      </w:tr>
      <w:tr w:rsidR="00014AC7" w:rsidRPr="00014AC7" w14:paraId="0F7E3A3E" w14:textId="77777777" w:rsidTr="00B90AFF">
        <w:trPr>
          <w:trHeight w:val="1205"/>
        </w:trPr>
        <w:tc>
          <w:tcPr>
            <w:tcW w:w="1280" w:type="dxa"/>
            <w:hideMark/>
          </w:tcPr>
          <w:p w14:paraId="7EAB64B0"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17-Apr-19</w:t>
            </w:r>
          </w:p>
        </w:tc>
        <w:tc>
          <w:tcPr>
            <w:tcW w:w="2400" w:type="dxa"/>
            <w:hideMark/>
          </w:tcPr>
          <w:p w14:paraId="1042B7D1"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BA2 (Mar to Jun)</w:t>
            </w:r>
          </w:p>
        </w:tc>
        <w:tc>
          <w:tcPr>
            <w:tcW w:w="2460" w:type="dxa"/>
            <w:hideMark/>
          </w:tcPr>
          <w:p w14:paraId="6A927469"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Millennium Room, The Carriage Works, 3 Millennium Square, Leeds, LS2 3AD</w:t>
            </w:r>
          </w:p>
        </w:tc>
        <w:tc>
          <w:tcPr>
            <w:tcW w:w="2408" w:type="dxa"/>
            <w:hideMark/>
          </w:tcPr>
          <w:p w14:paraId="0F88D5C9"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PESG3 - Consolidation</w:t>
            </w:r>
          </w:p>
        </w:tc>
      </w:tr>
      <w:tr w:rsidR="00014AC7" w:rsidRPr="00014AC7" w14:paraId="048ED50E" w14:textId="77777777" w:rsidTr="00B90AFF">
        <w:trPr>
          <w:trHeight w:val="917"/>
        </w:trPr>
        <w:tc>
          <w:tcPr>
            <w:tcW w:w="1280" w:type="dxa"/>
            <w:hideMark/>
          </w:tcPr>
          <w:p w14:paraId="788D152B"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19-Jun-19</w:t>
            </w:r>
          </w:p>
        </w:tc>
        <w:tc>
          <w:tcPr>
            <w:tcW w:w="2400" w:type="dxa"/>
            <w:hideMark/>
          </w:tcPr>
          <w:p w14:paraId="5771F8BF"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LBU - BA2 (Mar to Jun)</w:t>
            </w:r>
          </w:p>
        </w:tc>
        <w:tc>
          <w:tcPr>
            <w:tcW w:w="2460" w:type="dxa"/>
            <w:hideMark/>
          </w:tcPr>
          <w:p w14:paraId="4A60A767"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Room 1, The Carriage Works, 3 Millennium Square, Leeds, LS2 3AD</w:t>
            </w:r>
          </w:p>
        </w:tc>
        <w:tc>
          <w:tcPr>
            <w:tcW w:w="2408" w:type="dxa"/>
            <w:hideMark/>
          </w:tcPr>
          <w:p w14:paraId="79030975" w14:textId="77777777" w:rsidR="00014AC7" w:rsidRPr="00B90AFF" w:rsidRDefault="00014AC7">
            <w:pPr>
              <w:spacing w:line="256" w:lineRule="auto"/>
              <w:rPr>
                <w:rFonts w:eastAsia="Times New Roman" w:cs="Arial"/>
                <w:color w:val="000000"/>
                <w:sz w:val="20"/>
                <w:szCs w:val="20"/>
                <w:lang w:eastAsia="en-GB"/>
              </w:rPr>
            </w:pPr>
            <w:r w:rsidRPr="00B90AFF">
              <w:rPr>
                <w:rFonts w:eastAsia="Times New Roman" w:cs="Arial"/>
                <w:color w:val="000000"/>
                <w:sz w:val="20"/>
                <w:szCs w:val="20"/>
                <w:lang w:eastAsia="en-GB"/>
              </w:rPr>
              <w:t>PESG 4 - Mentoring Surgery (drop in as required)</w:t>
            </w:r>
          </w:p>
        </w:tc>
      </w:tr>
    </w:tbl>
    <w:p w14:paraId="2243E411" w14:textId="4AF41761" w:rsidR="00E72B33" w:rsidRDefault="00E72B33" w:rsidP="008B0184"/>
    <w:p w14:paraId="40D4D7A0" w14:textId="475DE0D2" w:rsidR="00E72B33" w:rsidRDefault="00E72B33" w:rsidP="008B0184"/>
    <w:p w14:paraId="7786AA2F" w14:textId="5A014F1D" w:rsidR="00E72B33" w:rsidRPr="00B90AFF" w:rsidRDefault="00E72B33" w:rsidP="008B0184">
      <w:pPr>
        <w:rPr>
          <w:b/>
        </w:rPr>
      </w:pPr>
      <w:r w:rsidRPr="00B90AFF">
        <w:rPr>
          <w:b/>
        </w:rPr>
        <w:t>Validating Assessment Dates</w:t>
      </w:r>
    </w:p>
    <w:p w14:paraId="7F44EB5D" w14:textId="796D6187" w:rsidR="00E72B33" w:rsidRDefault="0096639F" w:rsidP="008B0184">
      <w:r>
        <w:t>Nominations are m</w:t>
      </w:r>
      <w:r w:rsidR="00C31075">
        <w:t>ade through</w:t>
      </w:r>
      <w:r w:rsidR="0094563C">
        <w:t xml:space="preserve"> Workforce / Organisational</w:t>
      </w:r>
      <w:r>
        <w:t xml:space="preserve"> Development</w:t>
      </w:r>
      <w:r w:rsidR="00C31075">
        <w:t>.</w:t>
      </w:r>
    </w:p>
    <w:p w14:paraId="4BD3825F" w14:textId="5E42BDEA" w:rsidR="00C31075" w:rsidRDefault="00C31075" w:rsidP="008B0184">
      <w:r>
        <w:t xml:space="preserve">Times: 30 minutes interview between 8:45 and 3:45. </w:t>
      </w:r>
    </w:p>
    <w:p w14:paraId="2FD47650" w14:textId="147EABEC" w:rsidR="005C2002" w:rsidRDefault="005C2002" w:rsidP="008B0184"/>
    <w:tbl>
      <w:tblPr>
        <w:tblStyle w:val="TableGrid"/>
        <w:tblW w:w="0" w:type="auto"/>
        <w:tblLook w:val="04A0" w:firstRow="1" w:lastRow="0" w:firstColumn="1" w:lastColumn="0" w:noHBand="0" w:noVBand="1"/>
      </w:tblPr>
      <w:tblGrid>
        <w:gridCol w:w="1980"/>
        <w:gridCol w:w="6662"/>
      </w:tblGrid>
      <w:tr w:rsidR="00C31075" w:rsidRPr="00C31075" w14:paraId="46D5A4D1" w14:textId="77777777" w:rsidTr="00B90AFF">
        <w:trPr>
          <w:trHeight w:val="459"/>
        </w:trPr>
        <w:tc>
          <w:tcPr>
            <w:tcW w:w="1980" w:type="dxa"/>
            <w:hideMark/>
          </w:tcPr>
          <w:p w14:paraId="39B259CB" w14:textId="77777777" w:rsidR="00C31075" w:rsidRPr="00C31075" w:rsidRDefault="00C31075">
            <w:pPr>
              <w:rPr>
                <w:b/>
                <w:bCs/>
              </w:rPr>
            </w:pPr>
            <w:r w:rsidRPr="00C31075">
              <w:rPr>
                <w:b/>
                <w:bCs/>
              </w:rPr>
              <w:t>Day</w:t>
            </w:r>
          </w:p>
        </w:tc>
        <w:tc>
          <w:tcPr>
            <w:tcW w:w="6662" w:type="dxa"/>
            <w:hideMark/>
          </w:tcPr>
          <w:p w14:paraId="0A2BA514" w14:textId="77777777" w:rsidR="00C31075" w:rsidRPr="00C31075" w:rsidRDefault="00C31075">
            <w:pPr>
              <w:rPr>
                <w:b/>
                <w:bCs/>
              </w:rPr>
            </w:pPr>
            <w:r w:rsidRPr="00C31075">
              <w:rPr>
                <w:b/>
                <w:bCs/>
              </w:rPr>
              <w:t>Date</w:t>
            </w:r>
          </w:p>
        </w:tc>
      </w:tr>
      <w:tr w:rsidR="00C31075" w:rsidRPr="00C31075" w14:paraId="5F66D839" w14:textId="77777777" w:rsidTr="00B90AFF">
        <w:trPr>
          <w:trHeight w:val="301"/>
        </w:trPr>
        <w:tc>
          <w:tcPr>
            <w:tcW w:w="1980" w:type="dxa"/>
            <w:noWrap/>
            <w:hideMark/>
          </w:tcPr>
          <w:p w14:paraId="0D20D0C7" w14:textId="77777777" w:rsidR="00C31075" w:rsidRPr="00C31075" w:rsidRDefault="00C31075">
            <w:r w:rsidRPr="00C31075">
              <w:t>Tuesday</w:t>
            </w:r>
          </w:p>
        </w:tc>
        <w:tc>
          <w:tcPr>
            <w:tcW w:w="6662" w:type="dxa"/>
            <w:noWrap/>
            <w:hideMark/>
          </w:tcPr>
          <w:p w14:paraId="3EF61685" w14:textId="77777777" w:rsidR="00C31075" w:rsidRPr="00C31075" w:rsidRDefault="00C31075" w:rsidP="00C31075">
            <w:r w:rsidRPr="00C31075">
              <w:t>11-Sep-18</w:t>
            </w:r>
          </w:p>
        </w:tc>
      </w:tr>
      <w:tr w:rsidR="00C31075" w:rsidRPr="00C31075" w14:paraId="28182132" w14:textId="77777777" w:rsidTr="00B90AFF">
        <w:trPr>
          <w:trHeight w:val="301"/>
        </w:trPr>
        <w:tc>
          <w:tcPr>
            <w:tcW w:w="1980" w:type="dxa"/>
            <w:noWrap/>
            <w:hideMark/>
          </w:tcPr>
          <w:p w14:paraId="0781DDC0" w14:textId="77777777" w:rsidR="00C31075" w:rsidRPr="00C31075" w:rsidRDefault="00C31075">
            <w:r w:rsidRPr="00C31075">
              <w:t>Tuesday</w:t>
            </w:r>
          </w:p>
        </w:tc>
        <w:tc>
          <w:tcPr>
            <w:tcW w:w="6662" w:type="dxa"/>
            <w:noWrap/>
            <w:hideMark/>
          </w:tcPr>
          <w:p w14:paraId="1C24B677" w14:textId="77777777" w:rsidR="00C31075" w:rsidRPr="00C31075" w:rsidRDefault="00C31075" w:rsidP="00C31075">
            <w:r w:rsidRPr="00C31075">
              <w:t>11-Sep-18</w:t>
            </w:r>
          </w:p>
        </w:tc>
      </w:tr>
      <w:tr w:rsidR="00C31075" w:rsidRPr="00C31075" w14:paraId="051B2CD2" w14:textId="77777777" w:rsidTr="00B90AFF">
        <w:trPr>
          <w:trHeight w:val="301"/>
        </w:trPr>
        <w:tc>
          <w:tcPr>
            <w:tcW w:w="1980" w:type="dxa"/>
            <w:noWrap/>
            <w:hideMark/>
          </w:tcPr>
          <w:p w14:paraId="40BE3442" w14:textId="77777777" w:rsidR="00C31075" w:rsidRPr="00C31075" w:rsidRDefault="00C31075">
            <w:r w:rsidRPr="00C31075">
              <w:t>Tuesday</w:t>
            </w:r>
          </w:p>
        </w:tc>
        <w:tc>
          <w:tcPr>
            <w:tcW w:w="6662" w:type="dxa"/>
            <w:noWrap/>
            <w:hideMark/>
          </w:tcPr>
          <w:p w14:paraId="5BE7B18D" w14:textId="77777777" w:rsidR="00C31075" w:rsidRPr="00C31075" w:rsidRDefault="00C31075" w:rsidP="00C31075">
            <w:r w:rsidRPr="00C31075">
              <w:t>16-Oct-18</w:t>
            </w:r>
          </w:p>
        </w:tc>
      </w:tr>
      <w:tr w:rsidR="00C31075" w:rsidRPr="00C31075" w14:paraId="4721BCA5" w14:textId="77777777" w:rsidTr="00B90AFF">
        <w:trPr>
          <w:trHeight w:val="301"/>
        </w:trPr>
        <w:tc>
          <w:tcPr>
            <w:tcW w:w="1980" w:type="dxa"/>
            <w:noWrap/>
            <w:hideMark/>
          </w:tcPr>
          <w:p w14:paraId="7E9321EB" w14:textId="77777777" w:rsidR="00C31075" w:rsidRPr="00C31075" w:rsidRDefault="00C31075">
            <w:r w:rsidRPr="00C31075">
              <w:t>Friday</w:t>
            </w:r>
          </w:p>
        </w:tc>
        <w:tc>
          <w:tcPr>
            <w:tcW w:w="6662" w:type="dxa"/>
            <w:noWrap/>
            <w:hideMark/>
          </w:tcPr>
          <w:p w14:paraId="6D8925F6" w14:textId="77777777" w:rsidR="00C31075" w:rsidRPr="00C31075" w:rsidRDefault="00C31075" w:rsidP="00C31075">
            <w:r w:rsidRPr="00C31075">
              <w:t>9-Nov-18</w:t>
            </w:r>
          </w:p>
        </w:tc>
      </w:tr>
      <w:tr w:rsidR="00C31075" w:rsidRPr="00C31075" w14:paraId="12A5CDF0" w14:textId="77777777" w:rsidTr="00B90AFF">
        <w:trPr>
          <w:trHeight w:val="301"/>
        </w:trPr>
        <w:tc>
          <w:tcPr>
            <w:tcW w:w="1980" w:type="dxa"/>
            <w:noWrap/>
            <w:hideMark/>
          </w:tcPr>
          <w:p w14:paraId="744EEE8A" w14:textId="77777777" w:rsidR="00C31075" w:rsidRPr="00C31075" w:rsidRDefault="00C31075">
            <w:r w:rsidRPr="00C31075">
              <w:t>Tuesday</w:t>
            </w:r>
          </w:p>
        </w:tc>
        <w:tc>
          <w:tcPr>
            <w:tcW w:w="6662" w:type="dxa"/>
            <w:noWrap/>
            <w:hideMark/>
          </w:tcPr>
          <w:p w14:paraId="132213DB" w14:textId="77777777" w:rsidR="00C31075" w:rsidRPr="00C31075" w:rsidRDefault="00C31075" w:rsidP="00C31075">
            <w:r w:rsidRPr="00C31075">
              <w:t>13-Nov-18</w:t>
            </w:r>
          </w:p>
        </w:tc>
      </w:tr>
      <w:tr w:rsidR="00C31075" w:rsidRPr="00C31075" w14:paraId="2585C3A4" w14:textId="77777777" w:rsidTr="00B90AFF">
        <w:trPr>
          <w:trHeight w:val="301"/>
        </w:trPr>
        <w:tc>
          <w:tcPr>
            <w:tcW w:w="1980" w:type="dxa"/>
            <w:noWrap/>
            <w:hideMark/>
          </w:tcPr>
          <w:p w14:paraId="7DDA1892" w14:textId="77777777" w:rsidR="00C31075" w:rsidRPr="00C31075" w:rsidRDefault="00C31075">
            <w:r w:rsidRPr="00C31075">
              <w:t>Tuesday</w:t>
            </w:r>
          </w:p>
        </w:tc>
        <w:tc>
          <w:tcPr>
            <w:tcW w:w="6662" w:type="dxa"/>
            <w:noWrap/>
            <w:hideMark/>
          </w:tcPr>
          <w:p w14:paraId="32ED9592" w14:textId="77777777" w:rsidR="00C31075" w:rsidRPr="00C31075" w:rsidRDefault="00C31075" w:rsidP="00C31075">
            <w:r w:rsidRPr="00C31075">
              <w:t>11-Dec-18</w:t>
            </w:r>
          </w:p>
        </w:tc>
      </w:tr>
      <w:tr w:rsidR="00C31075" w:rsidRPr="00C31075" w14:paraId="5E408EEA" w14:textId="77777777" w:rsidTr="00B90AFF">
        <w:trPr>
          <w:trHeight w:val="301"/>
        </w:trPr>
        <w:tc>
          <w:tcPr>
            <w:tcW w:w="1980" w:type="dxa"/>
            <w:noWrap/>
            <w:hideMark/>
          </w:tcPr>
          <w:p w14:paraId="17AF3BBA" w14:textId="77777777" w:rsidR="00C31075" w:rsidRPr="00C31075" w:rsidRDefault="00C31075">
            <w:r w:rsidRPr="00C31075">
              <w:t>Tuesday</w:t>
            </w:r>
          </w:p>
        </w:tc>
        <w:tc>
          <w:tcPr>
            <w:tcW w:w="6662" w:type="dxa"/>
            <w:noWrap/>
            <w:hideMark/>
          </w:tcPr>
          <w:p w14:paraId="38931D8C" w14:textId="77777777" w:rsidR="00C31075" w:rsidRPr="00C31075" w:rsidRDefault="00C31075" w:rsidP="00C31075">
            <w:r w:rsidRPr="00C31075">
              <w:t>15-Jan-19</w:t>
            </w:r>
          </w:p>
        </w:tc>
      </w:tr>
      <w:tr w:rsidR="00C31075" w:rsidRPr="00C31075" w14:paraId="199D1F04" w14:textId="77777777" w:rsidTr="00B90AFF">
        <w:trPr>
          <w:trHeight w:val="301"/>
        </w:trPr>
        <w:tc>
          <w:tcPr>
            <w:tcW w:w="1980" w:type="dxa"/>
            <w:noWrap/>
            <w:hideMark/>
          </w:tcPr>
          <w:p w14:paraId="6DB794C6" w14:textId="77777777" w:rsidR="00C31075" w:rsidRPr="00C31075" w:rsidRDefault="00C31075">
            <w:r w:rsidRPr="00C31075">
              <w:t>Thursday</w:t>
            </w:r>
          </w:p>
        </w:tc>
        <w:tc>
          <w:tcPr>
            <w:tcW w:w="6662" w:type="dxa"/>
            <w:noWrap/>
            <w:hideMark/>
          </w:tcPr>
          <w:p w14:paraId="36D3741B" w14:textId="77777777" w:rsidR="00C31075" w:rsidRPr="00C31075" w:rsidRDefault="00C31075" w:rsidP="00C31075">
            <w:r w:rsidRPr="00C31075">
              <w:t>7-Feb-19</w:t>
            </w:r>
          </w:p>
        </w:tc>
      </w:tr>
      <w:tr w:rsidR="00C31075" w:rsidRPr="00C31075" w14:paraId="0C9DFC30" w14:textId="77777777" w:rsidTr="00B90AFF">
        <w:trPr>
          <w:trHeight w:val="301"/>
        </w:trPr>
        <w:tc>
          <w:tcPr>
            <w:tcW w:w="1980" w:type="dxa"/>
            <w:noWrap/>
            <w:hideMark/>
          </w:tcPr>
          <w:p w14:paraId="3BBB9686" w14:textId="77777777" w:rsidR="00C31075" w:rsidRPr="00C31075" w:rsidRDefault="00C31075">
            <w:r w:rsidRPr="00C31075">
              <w:t>Thursday</w:t>
            </w:r>
          </w:p>
        </w:tc>
        <w:tc>
          <w:tcPr>
            <w:tcW w:w="6662" w:type="dxa"/>
            <w:noWrap/>
            <w:hideMark/>
          </w:tcPr>
          <w:p w14:paraId="268A63C1" w14:textId="77777777" w:rsidR="00C31075" w:rsidRPr="00C31075" w:rsidRDefault="00C31075" w:rsidP="00C31075">
            <w:r w:rsidRPr="00C31075">
              <w:t>7-Mar-19</w:t>
            </w:r>
          </w:p>
        </w:tc>
      </w:tr>
    </w:tbl>
    <w:p w14:paraId="5A9627D1" w14:textId="77777777" w:rsidR="005C2002" w:rsidRDefault="005C2002" w:rsidP="008B0184"/>
    <w:p w14:paraId="1C5A2A37" w14:textId="3477049D" w:rsidR="00E72B33" w:rsidRDefault="00E72B33" w:rsidP="008B0184"/>
    <w:p w14:paraId="730690B2" w14:textId="4010FE6C" w:rsidR="00264F83" w:rsidRPr="00DD755F" w:rsidRDefault="00E76137" w:rsidP="00DD755F">
      <w:pPr>
        <w:pStyle w:val="Heading2"/>
      </w:pPr>
      <w:r>
        <w:rPr>
          <w:color w:val="212121"/>
        </w:rPr>
        <w:br w:type="page"/>
      </w:r>
      <w:bookmarkStart w:id="13" w:name="_Toc536180569"/>
      <w:r w:rsidR="00D628BF" w:rsidRPr="00DD755F">
        <w:t>Pre- Placement Procedure</w:t>
      </w:r>
      <w:bookmarkEnd w:id="13"/>
    </w:p>
    <w:p w14:paraId="18F7CE96" w14:textId="1264CF1B" w:rsidR="00D628BF" w:rsidRPr="00230D6C" w:rsidRDefault="00D628BF" w:rsidP="00230D6C">
      <w:pPr>
        <w:tabs>
          <w:tab w:val="left" w:pos="1418"/>
        </w:tabs>
        <w:ind w:left="576"/>
        <w:rPr>
          <w:rStyle w:val="Hyperlink"/>
          <w:color w:val="auto"/>
          <w:u w:val="none"/>
        </w:rPr>
      </w:pPr>
      <w:r w:rsidRPr="00230D6C">
        <w:rPr>
          <w:rStyle w:val="Hyperlink"/>
          <w:color w:val="auto"/>
          <w:u w:val="none"/>
        </w:rPr>
        <w:t>(</w:t>
      </w:r>
      <w:proofErr w:type="gramStart"/>
      <w:r w:rsidRPr="00734CBD">
        <w:rPr>
          <w:rStyle w:val="Hyperlink"/>
          <w:i/>
          <w:color w:val="auto"/>
          <w:u w:val="none"/>
        </w:rPr>
        <w:t>please</w:t>
      </w:r>
      <w:proofErr w:type="gramEnd"/>
      <w:r w:rsidRPr="00230D6C">
        <w:rPr>
          <w:rStyle w:val="Hyperlink"/>
          <w:color w:val="auto"/>
          <w:u w:val="none"/>
        </w:rPr>
        <w:t xml:space="preserve"> </w:t>
      </w:r>
      <w:r w:rsidRPr="00734CBD">
        <w:rPr>
          <w:rStyle w:val="Hyperlink"/>
          <w:i/>
          <w:color w:val="auto"/>
          <w:u w:val="none"/>
        </w:rPr>
        <w:t>see</w:t>
      </w:r>
      <w:r w:rsidRPr="00230D6C">
        <w:rPr>
          <w:rStyle w:val="Hyperlink"/>
          <w:color w:val="auto"/>
          <w:u w:val="none"/>
        </w:rPr>
        <w:t xml:space="preserve"> </w:t>
      </w:r>
      <w:hyperlink w:anchor="_Placement_Indicative_Timelines" w:history="1">
        <w:r w:rsidRPr="00230D6C">
          <w:rPr>
            <w:rStyle w:val="Hyperlink"/>
            <w:i/>
            <w:color w:val="auto"/>
            <w:u w:val="none"/>
          </w:rPr>
          <w:t>placement</w:t>
        </w:r>
        <w:r w:rsidR="00C146D0" w:rsidRPr="00230D6C">
          <w:rPr>
            <w:rStyle w:val="Hyperlink"/>
            <w:i/>
            <w:color w:val="auto"/>
            <w:u w:val="none"/>
          </w:rPr>
          <w:t xml:space="preserve"> indicative</w:t>
        </w:r>
        <w:r w:rsidRPr="00230D6C">
          <w:rPr>
            <w:rStyle w:val="Hyperlink"/>
            <w:i/>
            <w:color w:val="auto"/>
            <w:u w:val="none"/>
          </w:rPr>
          <w:t xml:space="preserve"> timeline</w:t>
        </w:r>
      </w:hyperlink>
      <w:r w:rsidRPr="00230D6C">
        <w:rPr>
          <w:rStyle w:val="Hyperlink"/>
          <w:color w:val="auto"/>
          <w:u w:val="none"/>
        </w:rPr>
        <w:t>)</w:t>
      </w:r>
    </w:p>
    <w:p w14:paraId="75BCFE6C" w14:textId="77777777" w:rsidR="006A1757" w:rsidRPr="00230D6C" w:rsidRDefault="006A1757" w:rsidP="00230D6C">
      <w:pPr>
        <w:tabs>
          <w:tab w:val="left" w:pos="1418"/>
        </w:tabs>
        <w:rPr>
          <w:rFonts w:cs="Arial"/>
        </w:rPr>
      </w:pPr>
    </w:p>
    <w:p w14:paraId="6E795C55" w14:textId="66FD499A" w:rsidR="00D628BF" w:rsidRPr="00B75EC5" w:rsidRDefault="00B75EC5" w:rsidP="00E25BAA">
      <w:pPr>
        <w:pStyle w:val="ListParagraph"/>
        <w:numPr>
          <w:ilvl w:val="0"/>
          <w:numId w:val="21"/>
        </w:numPr>
        <w:ind w:left="360"/>
        <w:rPr>
          <w:rFonts w:ascii="Arial" w:hAnsi="Arial" w:cs="Arial"/>
        </w:rPr>
      </w:pPr>
      <w:r>
        <w:rPr>
          <w:rFonts w:ascii="Arial" w:hAnsi="Arial" w:cs="Arial"/>
        </w:rPr>
        <w:t xml:space="preserve">Student completes a </w:t>
      </w:r>
      <w:r w:rsidR="00D628BF" w:rsidRPr="00B75EC5">
        <w:rPr>
          <w:rFonts w:ascii="Arial" w:hAnsi="Arial" w:cs="Arial"/>
        </w:rPr>
        <w:t>Placement Application Form (PAF)</w:t>
      </w:r>
      <w:r>
        <w:rPr>
          <w:rFonts w:ascii="Arial" w:hAnsi="Arial" w:cs="Arial"/>
        </w:rPr>
        <w:t>, approved by Tutor</w:t>
      </w:r>
      <w:r w:rsidR="001A142E">
        <w:rPr>
          <w:rFonts w:ascii="Arial" w:hAnsi="Arial" w:cs="Arial"/>
        </w:rPr>
        <w:t>.</w:t>
      </w:r>
    </w:p>
    <w:p w14:paraId="40D826AF" w14:textId="77777777" w:rsidR="006A1757" w:rsidRPr="00B75EC5" w:rsidRDefault="006A1757" w:rsidP="001A142E">
      <w:pPr>
        <w:rPr>
          <w:rFonts w:cs="Arial"/>
          <w:szCs w:val="24"/>
        </w:rPr>
      </w:pPr>
    </w:p>
    <w:p w14:paraId="3F50E084" w14:textId="1DFD8704"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University separates PAFs into children and </w:t>
      </w:r>
      <w:r w:rsidR="00B75EC5">
        <w:rPr>
          <w:rFonts w:ascii="Arial" w:hAnsi="Arial" w:cs="Arial"/>
        </w:rPr>
        <w:t>adult</w:t>
      </w:r>
      <w:r w:rsidRPr="00B75EC5">
        <w:rPr>
          <w:rFonts w:ascii="Arial" w:hAnsi="Arial" w:cs="Arial"/>
        </w:rPr>
        <w:t xml:space="preserve"> </w:t>
      </w:r>
      <w:r w:rsidR="002A3445" w:rsidRPr="00B75EC5">
        <w:rPr>
          <w:rFonts w:ascii="Arial" w:hAnsi="Arial" w:cs="Arial"/>
        </w:rPr>
        <w:t>and geographical</w:t>
      </w:r>
      <w:r w:rsidR="00FA27B6" w:rsidRPr="00B75EC5">
        <w:rPr>
          <w:rFonts w:ascii="Arial" w:hAnsi="Arial" w:cs="Arial"/>
        </w:rPr>
        <w:t xml:space="preserve"> </w:t>
      </w:r>
      <w:r w:rsidRPr="00B75EC5">
        <w:rPr>
          <w:rFonts w:ascii="Arial" w:hAnsi="Arial" w:cs="Arial"/>
        </w:rPr>
        <w:t xml:space="preserve">preferences </w:t>
      </w:r>
      <w:r w:rsidR="00F11B74" w:rsidRPr="00B75EC5">
        <w:rPr>
          <w:rFonts w:ascii="Arial" w:hAnsi="Arial" w:cs="Arial"/>
        </w:rPr>
        <w:t>then d</w:t>
      </w:r>
      <w:r w:rsidR="006A1757" w:rsidRPr="00B75EC5">
        <w:rPr>
          <w:rFonts w:ascii="Arial" w:hAnsi="Arial" w:cs="Arial"/>
        </w:rPr>
        <w:t>istributes to LAs</w:t>
      </w:r>
      <w:r w:rsidR="001A142E">
        <w:rPr>
          <w:rFonts w:ascii="Arial" w:hAnsi="Arial" w:cs="Arial"/>
        </w:rPr>
        <w:t>.</w:t>
      </w:r>
    </w:p>
    <w:p w14:paraId="1CC1F2BC" w14:textId="77777777" w:rsidR="006A1757" w:rsidRPr="00B75EC5" w:rsidRDefault="006A1757" w:rsidP="001A142E">
      <w:pPr>
        <w:rPr>
          <w:rFonts w:cs="Arial"/>
          <w:szCs w:val="24"/>
        </w:rPr>
      </w:pPr>
    </w:p>
    <w:p w14:paraId="5789D469" w14:textId="223177C7"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LAs allocate students to placement, PE reads PAF, </w:t>
      </w:r>
      <w:r w:rsidR="00B75EC5">
        <w:rPr>
          <w:rFonts w:ascii="Arial" w:hAnsi="Arial" w:cs="Arial"/>
        </w:rPr>
        <w:t>agrees to meet</w:t>
      </w:r>
      <w:r w:rsidRPr="00B75EC5">
        <w:rPr>
          <w:rFonts w:ascii="Arial" w:hAnsi="Arial" w:cs="Arial"/>
        </w:rPr>
        <w:t xml:space="preserve"> student and LA informs university</w:t>
      </w:r>
      <w:r w:rsidR="001A142E">
        <w:rPr>
          <w:rFonts w:ascii="Arial" w:hAnsi="Arial" w:cs="Arial"/>
        </w:rPr>
        <w:t>.</w:t>
      </w:r>
    </w:p>
    <w:p w14:paraId="5DA6B03C" w14:textId="77777777" w:rsidR="006A1757" w:rsidRPr="00B75EC5" w:rsidRDefault="006A1757" w:rsidP="001A142E">
      <w:pPr>
        <w:rPr>
          <w:rFonts w:cs="Arial"/>
          <w:szCs w:val="24"/>
        </w:rPr>
      </w:pPr>
    </w:p>
    <w:p w14:paraId="5EC3E3CF" w14:textId="5ECCC02B" w:rsidR="00D628BF" w:rsidRPr="00B75EC5" w:rsidRDefault="007177F0" w:rsidP="00E25BAA">
      <w:pPr>
        <w:pStyle w:val="ListParagraph"/>
        <w:numPr>
          <w:ilvl w:val="0"/>
          <w:numId w:val="21"/>
        </w:numPr>
        <w:ind w:left="360"/>
        <w:rPr>
          <w:rFonts w:ascii="Arial" w:hAnsi="Arial" w:cs="Arial"/>
        </w:rPr>
      </w:pPr>
      <w:r w:rsidRPr="00B75EC5">
        <w:rPr>
          <w:rFonts w:ascii="Arial" w:hAnsi="Arial" w:cs="Arial"/>
        </w:rPr>
        <w:t>Student informed by U</w:t>
      </w:r>
      <w:r w:rsidR="00D628BF" w:rsidRPr="00B75EC5">
        <w:rPr>
          <w:rFonts w:ascii="Arial" w:hAnsi="Arial" w:cs="Arial"/>
        </w:rPr>
        <w:t xml:space="preserve">niversity of </w:t>
      </w:r>
      <w:r w:rsidR="00B75EC5">
        <w:rPr>
          <w:rFonts w:ascii="Arial" w:hAnsi="Arial" w:cs="Arial"/>
        </w:rPr>
        <w:t xml:space="preserve">potential </w:t>
      </w:r>
      <w:r w:rsidR="00D628BF" w:rsidRPr="00B75EC5">
        <w:rPr>
          <w:rFonts w:ascii="Arial" w:hAnsi="Arial" w:cs="Arial"/>
        </w:rPr>
        <w:t>placement</w:t>
      </w:r>
      <w:r w:rsidR="001A142E">
        <w:rPr>
          <w:rFonts w:ascii="Arial" w:hAnsi="Arial" w:cs="Arial"/>
        </w:rPr>
        <w:t>.</w:t>
      </w:r>
    </w:p>
    <w:p w14:paraId="1C075943" w14:textId="77777777" w:rsidR="00B75EC5" w:rsidRPr="00B75EC5" w:rsidRDefault="00B75EC5" w:rsidP="001A142E">
      <w:pPr>
        <w:rPr>
          <w:rFonts w:cs="Arial"/>
          <w:b/>
          <w:szCs w:val="24"/>
        </w:rPr>
      </w:pPr>
    </w:p>
    <w:p w14:paraId="60F829BE" w14:textId="6FF51845" w:rsidR="00D628BF" w:rsidRDefault="00D628BF" w:rsidP="00E25BAA">
      <w:pPr>
        <w:pStyle w:val="ListParagraph"/>
        <w:numPr>
          <w:ilvl w:val="0"/>
          <w:numId w:val="21"/>
        </w:numPr>
        <w:ind w:left="360"/>
        <w:rPr>
          <w:rFonts w:ascii="Arial" w:hAnsi="Arial" w:cs="Arial"/>
        </w:rPr>
      </w:pPr>
      <w:r w:rsidRPr="00B75EC5">
        <w:rPr>
          <w:rFonts w:ascii="Arial" w:hAnsi="Arial" w:cs="Arial"/>
        </w:rPr>
        <w:t>PE makes contact with PE2 mentor (if appropriate) to arrange first support contact</w:t>
      </w:r>
      <w:r w:rsidR="001A142E">
        <w:rPr>
          <w:rFonts w:ascii="Arial" w:hAnsi="Arial" w:cs="Arial"/>
        </w:rPr>
        <w:t>.</w:t>
      </w:r>
    </w:p>
    <w:p w14:paraId="2B664607" w14:textId="77777777" w:rsidR="00B75EC5" w:rsidRPr="00B75EC5" w:rsidRDefault="00B75EC5" w:rsidP="001A142E">
      <w:pPr>
        <w:rPr>
          <w:rFonts w:cs="Arial"/>
          <w:b/>
          <w:szCs w:val="24"/>
        </w:rPr>
      </w:pPr>
    </w:p>
    <w:p w14:paraId="0D993285" w14:textId="28B1096D"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Student makes contact with </w:t>
      </w:r>
      <w:r w:rsidR="001F68FE">
        <w:rPr>
          <w:rFonts w:ascii="Arial" w:hAnsi="Arial" w:cs="Arial"/>
        </w:rPr>
        <w:t>PE</w:t>
      </w:r>
      <w:r w:rsidR="001A142E">
        <w:rPr>
          <w:rFonts w:ascii="Arial" w:hAnsi="Arial" w:cs="Arial"/>
        </w:rPr>
        <w:t>.</w:t>
      </w:r>
    </w:p>
    <w:p w14:paraId="4933BFBA" w14:textId="77777777" w:rsidR="00B75EC5" w:rsidRPr="00B75EC5" w:rsidRDefault="00B75EC5" w:rsidP="001A142E">
      <w:pPr>
        <w:rPr>
          <w:rFonts w:cs="Arial"/>
          <w:szCs w:val="24"/>
        </w:rPr>
      </w:pPr>
    </w:p>
    <w:p w14:paraId="614F313D" w14:textId="2AC365E7" w:rsidR="007361A4" w:rsidRPr="00B75EC5" w:rsidRDefault="00B75EC5" w:rsidP="00E25BAA">
      <w:pPr>
        <w:pStyle w:val="ListParagraph"/>
        <w:numPr>
          <w:ilvl w:val="0"/>
          <w:numId w:val="21"/>
        </w:numPr>
        <w:ind w:left="360"/>
        <w:rPr>
          <w:rFonts w:ascii="Arial" w:hAnsi="Arial" w:cs="Arial"/>
        </w:rPr>
      </w:pPr>
      <w:r>
        <w:rPr>
          <w:rFonts w:ascii="Arial" w:hAnsi="Arial" w:cs="Arial"/>
        </w:rPr>
        <w:t>S</w:t>
      </w:r>
      <w:r w:rsidR="007177F0" w:rsidRPr="00B75EC5">
        <w:rPr>
          <w:rFonts w:ascii="Arial" w:hAnsi="Arial" w:cs="Arial"/>
        </w:rPr>
        <w:t>tudent and PE hold introductory</w:t>
      </w:r>
      <w:r w:rsidR="00D628BF" w:rsidRPr="00B75EC5">
        <w:rPr>
          <w:rFonts w:ascii="Arial" w:hAnsi="Arial" w:cs="Arial"/>
        </w:rPr>
        <w:t xml:space="preserve"> meeting, using </w:t>
      </w:r>
      <w:r>
        <w:rPr>
          <w:rFonts w:ascii="Arial" w:hAnsi="Arial" w:cs="Arial"/>
        </w:rPr>
        <w:t>suggested topics for discussion</w:t>
      </w:r>
      <w:r w:rsidR="001A142E">
        <w:rPr>
          <w:rFonts w:ascii="Arial" w:hAnsi="Arial" w:cs="Arial"/>
        </w:rPr>
        <w:t>.</w:t>
      </w:r>
    </w:p>
    <w:p w14:paraId="3620D5DD" w14:textId="77777777" w:rsidR="00B75EC5" w:rsidRPr="00B75EC5" w:rsidRDefault="00B75EC5" w:rsidP="001A142E">
      <w:pPr>
        <w:rPr>
          <w:rFonts w:cs="Arial"/>
          <w:szCs w:val="24"/>
        </w:rPr>
      </w:pPr>
    </w:p>
    <w:p w14:paraId="24B95DEC" w14:textId="1FFAC938" w:rsidR="00D628BF" w:rsidRPr="00B75EC5" w:rsidRDefault="00B75EC5" w:rsidP="00E25BAA">
      <w:pPr>
        <w:pStyle w:val="ListParagraph"/>
        <w:numPr>
          <w:ilvl w:val="0"/>
          <w:numId w:val="21"/>
        </w:numPr>
        <w:ind w:left="360"/>
        <w:rPr>
          <w:rFonts w:ascii="Arial" w:hAnsi="Arial" w:cs="Arial"/>
        </w:rPr>
      </w:pPr>
      <w:r w:rsidRPr="00B75EC5">
        <w:rPr>
          <w:rFonts w:ascii="Arial" w:hAnsi="Arial" w:cs="Arial"/>
        </w:rPr>
        <w:t>S</w:t>
      </w:r>
      <w:r w:rsidR="001F68FE">
        <w:rPr>
          <w:rFonts w:ascii="Arial" w:hAnsi="Arial" w:cs="Arial"/>
        </w:rPr>
        <w:t xml:space="preserve">tudent meets </w:t>
      </w:r>
      <w:r w:rsidR="008206B3">
        <w:rPr>
          <w:rFonts w:ascii="Arial" w:hAnsi="Arial" w:cs="Arial"/>
        </w:rPr>
        <w:t>Manager</w:t>
      </w:r>
      <w:r w:rsidR="00405491" w:rsidRPr="00B75EC5">
        <w:rPr>
          <w:rFonts w:ascii="Arial" w:hAnsi="Arial" w:cs="Arial"/>
        </w:rPr>
        <w:t xml:space="preserve"> informally after </w:t>
      </w:r>
      <w:r w:rsidR="00AF7484">
        <w:rPr>
          <w:rFonts w:ascii="Arial" w:hAnsi="Arial" w:cs="Arial"/>
        </w:rPr>
        <w:t>I</w:t>
      </w:r>
      <w:r w:rsidR="00405491" w:rsidRPr="00B75EC5">
        <w:rPr>
          <w:rFonts w:ascii="Arial" w:hAnsi="Arial" w:cs="Arial"/>
        </w:rPr>
        <w:t>ntroductory</w:t>
      </w:r>
      <w:r w:rsidR="00D628BF" w:rsidRPr="00B75EC5">
        <w:rPr>
          <w:rFonts w:ascii="Arial" w:hAnsi="Arial" w:cs="Arial"/>
        </w:rPr>
        <w:t xml:space="preserve"> </w:t>
      </w:r>
      <w:r w:rsidR="00AF7484">
        <w:rPr>
          <w:rFonts w:ascii="Arial" w:hAnsi="Arial" w:cs="Arial"/>
        </w:rPr>
        <w:t>M</w:t>
      </w:r>
      <w:r w:rsidR="00D628BF" w:rsidRPr="00B75EC5">
        <w:rPr>
          <w:rFonts w:ascii="Arial" w:hAnsi="Arial" w:cs="Arial"/>
        </w:rPr>
        <w:t>eeting</w:t>
      </w:r>
      <w:r w:rsidR="0047328F">
        <w:rPr>
          <w:rFonts w:ascii="Arial" w:hAnsi="Arial" w:cs="Arial"/>
        </w:rPr>
        <w:t xml:space="preserve"> where appropriate</w:t>
      </w:r>
      <w:r w:rsidR="001A142E">
        <w:rPr>
          <w:rFonts w:ascii="Arial" w:hAnsi="Arial" w:cs="Arial"/>
        </w:rPr>
        <w:t>.</w:t>
      </w:r>
    </w:p>
    <w:p w14:paraId="7654EA04" w14:textId="77777777" w:rsidR="00B75EC5" w:rsidRPr="00B75EC5" w:rsidRDefault="00B75EC5" w:rsidP="001A142E">
      <w:pPr>
        <w:rPr>
          <w:rFonts w:cs="Arial"/>
          <w:szCs w:val="24"/>
        </w:rPr>
      </w:pPr>
    </w:p>
    <w:p w14:paraId="32A2A001" w14:textId="34EFBB36" w:rsidR="00D628BF" w:rsidRPr="00B75EC5" w:rsidRDefault="00E14E72" w:rsidP="00E25BAA">
      <w:pPr>
        <w:pStyle w:val="ListParagraph"/>
        <w:numPr>
          <w:ilvl w:val="0"/>
          <w:numId w:val="21"/>
        </w:numPr>
        <w:ind w:left="360"/>
        <w:rPr>
          <w:rFonts w:ascii="Arial" w:hAnsi="Arial" w:cs="Arial"/>
        </w:rPr>
      </w:pPr>
      <w:r w:rsidRPr="00B75EC5">
        <w:rPr>
          <w:rFonts w:ascii="Arial" w:hAnsi="Arial" w:cs="Arial"/>
        </w:rPr>
        <w:t>Practice Learning Agreement (PLA)</w:t>
      </w:r>
      <w:r w:rsidR="00405491" w:rsidRPr="00B75EC5">
        <w:rPr>
          <w:rFonts w:ascii="Arial" w:hAnsi="Arial" w:cs="Arial"/>
        </w:rPr>
        <w:t xml:space="preserve"> </w:t>
      </w:r>
      <w:r w:rsidR="001A142E">
        <w:rPr>
          <w:rFonts w:ascii="Arial" w:hAnsi="Arial" w:cs="Arial"/>
        </w:rPr>
        <w:t>M</w:t>
      </w:r>
      <w:r w:rsidR="00405491" w:rsidRPr="00B75EC5">
        <w:rPr>
          <w:rFonts w:ascii="Arial" w:hAnsi="Arial" w:cs="Arial"/>
        </w:rPr>
        <w:t>eeting</w:t>
      </w:r>
      <w:r w:rsidR="00B75EC5">
        <w:rPr>
          <w:rFonts w:ascii="Arial" w:hAnsi="Arial" w:cs="Arial"/>
        </w:rPr>
        <w:t>.  Student, T</w:t>
      </w:r>
      <w:r w:rsidR="00D628BF" w:rsidRPr="00B75EC5">
        <w:rPr>
          <w:rFonts w:ascii="Arial" w:hAnsi="Arial" w:cs="Arial"/>
        </w:rPr>
        <w:t>utor, PE</w:t>
      </w:r>
      <w:r w:rsidR="00B75EC5">
        <w:rPr>
          <w:rFonts w:ascii="Arial" w:hAnsi="Arial" w:cs="Arial"/>
        </w:rPr>
        <w:t>1</w:t>
      </w:r>
      <w:r w:rsidR="00D628BF" w:rsidRPr="00B75EC5">
        <w:rPr>
          <w:rFonts w:ascii="Arial" w:hAnsi="Arial" w:cs="Arial"/>
        </w:rPr>
        <w:t xml:space="preserve">, PE2 </w:t>
      </w:r>
      <w:r w:rsidR="00C73E7E">
        <w:rPr>
          <w:rFonts w:ascii="Arial" w:hAnsi="Arial" w:cs="Arial"/>
        </w:rPr>
        <w:t>M</w:t>
      </w:r>
      <w:r w:rsidR="00D628BF" w:rsidRPr="00B75EC5">
        <w:rPr>
          <w:rFonts w:ascii="Arial" w:hAnsi="Arial" w:cs="Arial"/>
        </w:rPr>
        <w:t>entor (if appr</w:t>
      </w:r>
      <w:r w:rsidR="00B75EC5">
        <w:rPr>
          <w:rFonts w:ascii="Arial" w:hAnsi="Arial" w:cs="Arial"/>
        </w:rPr>
        <w:t>opriate) and PS</w:t>
      </w:r>
      <w:r w:rsidR="00D628BF" w:rsidRPr="00B75EC5">
        <w:rPr>
          <w:rFonts w:ascii="Arial" w:hAnsi="Arial" w:cs="Arial"/>
        </w:rPr>
        <w:t xml:space="preserve"> (if approp</w:t>
      </w:r>
      <w:r w:rsidR="007177F0" w:rsidRPr="00B75EC5">
        <w:rPr>
          <w:rFonts w:ascii="Arial" w:hAnsi="Arial" w:cs="Arial"/>
        </w:rPr>
        <w:t xml:space="preserve">riate) present, using </w:t>
      </w:r>
      <w:r w:rsidR="00B75EC5">
        <w:rPr>
          <w:rFonts w:ascii="Arial" w:hAnsi="Arial" w:cs="Arial"/>
        </w:rPr>
        <w:t>PLA Form</w:t>
      </w:r>
      <w:r w:rsidR="001A142E">
        <w:rPr>
          <w:rFonts w:ascii="Arial" w:hAnsi="Arial" w:cs="Arial"/>
        </w:rPr>
        <w:t>.</w:t>
      </w:r>
    </w:p>
    <w:p w14:paraId="23E10647" w14:textId="77777777" w:rsidR="00B75EC5" w:rsidRPr="00B75EC5" w:rsidRDefault="00B75EC5" w:rsidP="001A142E">
      <w:pPr>
        <w:rPr>
          <w:rFonts w:cs="Arial"/>
          <w:szCs w:val="24"/>
        </w:rPr>
      </w:pPr>
    </w:p>
    <w:p w14:paraId="0ABAA950" w14:textId="77777777"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Student starts placement</w:t>
      </w:r>
      <w:r w:rsidR="00B75EC5">
        <w:rPr>
          <w:rFonts w:ascii="Arial" w:hAnsi="Arial" w:cs="Arial"/>
        </w:rPr>
        <w:t>.</w:t>
      </w:r>
    </w:p>
    <w:p w14:paraId="6B75B8F5" w14:textId="77777777" w:rsidR="00795900" w:rsidRDefault="00795900" w:rsidP="00D628BF">
      <w:pPr>
        <w:rPr>
          <w:rFonts w:cs="Arial"/>
          <w:szCs w:val="24"/>
        </w:rPr>
      </w:pPr>
    </w:p>
    <w:p w14:paraId="70731675" w14:textId="77777777" w:rsidR="0023498B" w:rsidRPr="001E0A1E" w:rsidRDefault="0023498B" w:rsidP="00D628BF">
      <w:pPr>
        <w:rPr>
          <w:rFonts w:cs="Arial"/>
          <w:szCs w:val="24"/>
        </w:rPr>
      </w:pPr>
    </w:p>
    <w:p w14:paraId="0A316F7B" w14:textId="77777777" w:rsidR="00D628BF" w:rsidRPr="001E0A1E" w:rsidRDefault="001E0A1E" w:rsidP="00D628BF">
      <w:pPr>
        <w:rPr>
          <w:rFonts w:cs="Arial"/>
          <w:b/>
          <w:szCs w:val="24"/>
        </w:rPr>
      </w:pPr>
      <w:r>
        <w:rPr>
          <w:rFonts w:cs="Arial"/>
          <w:b/>
          <w:szCs w:val="24"/>
        </w:rPr>
        <w:t xml:space="preserve">Refusing a </w:t>
      </w:r>
      <w:r w:rsidR="00D628BF" w:rsidRPr="001E0A1E">
        <w:rPr>
          <w:rFonts w:cs="Arial"/>
          <w:b/>
          <w:szCs w:val="24"/>
        </w:rPr>
        <w:t>Student</w:t>
      </w:r>
    </w:p>
    <w:p w14:paraId="258E8798" w14:textId="77777777" w:rsidR="001E0A1E" w:rsidRPr="001E0A1E" w:rsidRDefault="001E0A1E" w:rsidP="00D628BF">
      <w:pPr>
        <w:rPr>
          <w:rFonts w:cs="Arial"/>
          <w:szCs w:val="24"/>
        </w:rPr>
      </w:pPr>
    </w:p>
    <w:p w14:paraId="67F497C0" w14:textId="1C5641E2" w:rsidR="00D628BF" w:rsidRDefault="00D628BF" w:rsidP="00D628BF">
      <w:pPr>
        <w:rPr>
          <w:rFonts w:cs="Arial"/>
          <w:szCs w:val="24"/>
        </w:rPr>
      </w:pPr>
      <w:r>
        <w:rPr>
          <w:rFonts w:cs="Arial"/>
          <w:szCs w:val="24"/>
        </w:rPr>
        <w:t xml:space="preserve">The PE </w:t>
      </w:r>
      <w:r>
        <w:rPr>
          <w:rFonts w:cs="Arial"/>
          <w:b/>
          <w:szCs w:val="24"/>
        </w:rPr>
        <w:t>should not reject</w:t>
      </w:r>
      <w:r>
        <w:rPr>
          <w:rFonts w:cs="Arial"/>
          <w:szCs w:val="24"/>
        </w:rPr>
        <w:t xml:space="preserve"> a student based on their PAF unless the</w:t>
      </w:r>
      <w:r w:rsidR="007D1034">
        <w:rPr>
          <w:rFonts w:cs="Arial"/>
          <w:szCs w:val="24"/>
        </w:rPr>
        <w:t>re are mitigating circumstances eg</w:t>
      </w:r>
      <w:r>
        <w:rPr>
          <w:rFonts w:cs="Arial"/>
          <w:szCs w:val="24"/>
        </w:rPr>
        <w:t xml:space="preserve"> personal relationship or other conflict. </w:t>
      </w:r>
      <w:r w:rsidR="007D1034">
        <w:rPr>
          <w:rFonts w:cs="Arial"/>
          <w:szCs w:val="24"/>
        </w:rPr>
        <w:t xml:space="preserve"> </w:t>
      </w:r>
      <w:r>
        <w:rPr>
          <w:rFonts w:cs="Arial"/>
          <w:szCs w:val="24"/>
        </w:rPr>
        <w:t>It is expected that a student will be afforded the opportunity to add</w:t>
      </w:r>
      <w:r w:rsidR="007D1034">
        <w:rPr>
          <w:rFonts w:cs="Arial"/>
          <w:szCs w:val="24"/>
        </w:rPr>
        <w:t>ress any concerns in the</w:t>
      </w:r>
      <w:r w:rsidR="00405491">
        <w:rPr>
          <w:rFonts w:cs="Arial"/>
          <w:szCs w:val="24"/>
        </w:rPr>
        <w:t xml:space="preserve"> </w:t>
      </w:r>
      <w:r w:rsidR="00AF7484">
        <w:rPr>
          <w:rFonts w:cs="Arial"/>
          <w:szCs w:val="24"/>
        </w:rPr>
        <w:t>I</w:t>
      </w:r>
      <w:r w:rsidR="00405491">
        <w:rPr>
          <w:rFonts w:cs="Arial"/>
          <w:szCs w:val="24"/>
        </w:rPr>
        <w:t>ntroductory</w:t>
      </w:r>
      <w:r>
        <w:rPr>
          <w:rFonts w:cs="Arial"/>
          <w:szCs w:val="24"/>
        </w:rPr>
        <w:t xml:space="preserve"> </w:t>
      </w:r>
      <w:r w:rsidR="00AF7484">
        <w:rPr>
          <w:rFonts w:cs="Arial"/>
          <w:szCs w:val="24"/>
        </w:rPr>
        <w:t>M</w:t>
      </w:r>
      <w:r>
        <w:rPr>
          <w:rFonts w:cs="Arial"/>
          <w:szCs w:val="24"/>
        </w:rPr>
        <w:t>eeting.</w:t>
      </w:r>
    </w:p>
    <w:p w14:paraId="2D6E902B" w14:textId="77777777" w:rsidR="001F68FE" w:rsidRDefault="001F68FE" w:rsidP="00D628BF"/>
    <w:p w14:paraId="059D9F49" w14:textId="41F46B9F" w:rsidR="00D628BF" w:rsidRDefault="00405491" w:rsidP="00D628BF">
      <w:pPr>
        <w:rPr>
          <w:rFonts w:cs="Arial"/>
          <w:szCs w:val="24"/>
        </w:rPr>
      </w:pPr>
      <w:r>
        <w:rPr>
          <w:rFonts w:cs="Arial"/>
          <w:szCs w:val="24"/>
        </w:rPr>
        <w:t xml:space="preserve">Within the </w:t>
      </w:r>
      <w:r w:rsidR="00C73E7E">
        <w:rPr>
          <w:rFonts w:cs="Arial"/>
          <w:szCs w:val="24"/>
        </w:rPr>
        <w:t>I</w:t>
      </w:r>
      <w:r>
        <w:rPr>
          <w:rFonts w:cs="Arial"/>
          <w:szCs w:val="24"/>
        </w:rPr>
        <w:t xml:space="preserve">ntroductory </w:t>
      </w:r>
      <w:r w:rsidR="00C73E7E">
        <w:rPr>
          <w:rFonts w:cs="Arial"/>
          <w:szCs w:val="24"/>
        </w:rPr>
        <w:t>M</w:t>
      </w:r>
      <w:r w:rsidR="00D628BF">
        <w:rPr>
          <w:rFonts w:cs="Arial"/>
          <w:szCs w:val="24"/>
        </w:rPr>
        <w:t>eeting, if the PE has concerns about a prospective student, they should discuss this with the student</w:t>
      </w:r>
      <w:r w:rsidR="00A81C81">
        <w:rPr>
          <w:rFonts w:cs="Arial"/>
          <w:szCs w:val="24"/>
        </w:rPr>
        <w:t xml:space="preserve"> and </w:t>
      </w:r>
      <w:r w:rsidR="00D628BF">
        <w:rPr>
          <w:rFonts w:cs="Arial"/>
          <w:szCs w:val="24"/>
        </w:rPr>
        <w:t xml:space="preserve">their </w:t>
      </w:r>
      <w:r w:rsidR="00C73E7E">
        <w:rPr>
          <w:rFonts w:cs="Arial"/>
          <w:szCs w:val="24"/>
        </w:rPr>
        <w:t>T</w:t>
      </w:r>
      <w:r w:rsidR="00D628BF">
        <w:rPr>
          <w:rFonts w:cs="Arial"/>
          <w:szCs w:val="24"/>
        </w:rPr>
        <w:t xml:space="preserve">eam </w:t>
      </w:r>
      <w:r w:rsidR="00C73E7E">
        <w:rPr>
          <w:rFonts w:cs="Arial"/>
          <w:szCs w:val="24"/>
        </w:rPr>
        <w:t>L</w:t>
      </w:r>
      <w:r w:rsidR="00D628BF">
        <w:rPr>
          <w:rFonts w:cs="Arial"/>
          <w:szCs w:val="24"/>
        </w:rPr>
        <w:t xml:space="preserve">eader and (if appropriate) their PE2 </w:t>
      </w:r>
      <w:r w:rsidR="00C73E7E">
        <w:rPr>
          <w:rFonts w:cs="Arial"/>
          <w:szCs w:val="24"/>
        </w:rPr>
        <w:t>M</w:t>
      </w:r>
      <w:r w:rsidR="00D628BF">
        <w:rPr>
          <w:rFonts w:cs="Arial"/>
          <w:szCs w:val="24"/>
        </w:rPr>
        <w:t>ento</w:t>
      </w:r>
      <w:r>
        <w:rPr>
          <w:rFonts w:cs="Arial"/>
          <w:szCs w:val="24"/>
        </w:rPr>
        <w:t>r immediately after the introductory</w:t>
      </w:r>
      <w:r w:rsidR="00D628BF">
        <w:rPr>
          <w:rFonts w:cs="Arial"/>
          <w:szCs w:val="24"/>
        </w:rPr>
        <w:t xml:space="preserve"> meeting. </w:t>
      </w:r>
      <w:r w:rsidR="00A81C81">
        <w:rPr>
          <w:rFonts w:cs="Arial"/>
          <w:szCs w:val="24"/>
        </w:rPr>
        <w:t xml:space="preserve"> </w:t>
      </w:r>
      <w:r w:rsidR="00D628BF">
        <w:rPr>
          <w:rFonts w:cs="Arial"/>
          <w:szCs w:val="24"/>
        </w:rPr>
        <w:t xml:space="preserve">These concerns would need to be </w:t>
      </w:r>
      <w:r w:rsidR="00D628BF">
        <w:rPr>
          <w:rFonts w:cs="Arial"/>
          <w:b/>
          <w:szCs w:val="24"/>
        </w:rPr>
        <w:t>substantive concerns</w:t>
      </w:r>
      <w:r w:rsidR="00D628BF">
        <w:rPr>
          <w:rFonts w:cs="Arial"/>
          <w:szCs w:val="24"/>
        </w:rPr>
        <w:t xml:space="preserve"> about the student’s ability to undertake and develop within the placement with appropriate levels of support. </w:t>
      </w:r>
      <w:r w:rsidR="00864E61">
        <w:rPr>
          <w:rFonts w:cs="Arial"/>
          <w:szCs w:val="24"/>
        </w:rPr>
        <w:t xml:space="preserve"> </w:t>
      </w:r>
      <w:r w:rsidR="00D628BF">
        <w:rPr>
          <w:rFonts w:cs="Arial"/>
          <w:szCs w:val="24"/>
        </w:rPr>
        <w:t>Any concerns should then be comm</w:t>
      </w:r>
      <w:r w:rsidR="00864E61">
        <w:rPr>
          <w:rFonts w:cs="Arial"/>
          <w:szCs w:val="24"/>
        </w:rPr>
        <w:t>unicated back to the student’s T</w:t>
      </w:r>
      <w:r w:rsidR="00D628BF">
        <w:rPr>
          <w:rFonts w:cs="Arial"/>
          <w:szCs w:val="24"/>
        </w:rPr>
        <w:t xml:space="preserve">utor, so that a discussion can </w:t>
      </w:r>
      <w:r w:rsidR="00864E61">
        <w:rPr>
          <w:rFonts w:cs="Arial"/>
          <w:szCs w:val="24"/>
        </w:rPr>
        <w:t xml:space="preserve">take place </w:t>
      </w:r>
      <w:r w:rsidR="00D628BF">
        <w:rPr>
          <w:rFonts w:cs="Arial"/>
          <w:szCs w:val="24"/>
        </w:rPr>
        <w:t>about the concerns and appropriateness of the placement match.</w:t>
      </w:r>
    </w:p>
    <w:p w14:paraId="0AF468F2" w14:textId="77777777" w:rsidR="00A81C81" w:rsidRDefault="00A81C81" w:rsidP="00D628BF"/>
    <w:p w14:paraId="5D6AD2F2" w14:textId="58D19597" w:rsidR="00D628BF" w:rsidRDefault="00864E61" w:rsidP="00D628BF">
      <w:pPr>
        <w:rPr>
          <w:rFonts w:cs="Arial"/>
          <w:szCs w:val="24"/>
        </w:rPr>
      </w:pPr>
      <w:r>
        <w:rPr>
          <w:rFonts w:cs="Arial"/>
          <w:szCs w:val="24"/>
        </w:rPr>
        <w:t>Should the</w:t>
      </w:r>
      <w:r w:rsidR="00D628BF">
        <w:rPr>
          <w:rFonts w:cs="Arial"/>
          <w:szCs w:val="24"/>
        </w:rPr>
        <w:t xml:space="preserve"> student be refused the placement, they will be allocated a second placement match</w:t>
      </w:r>
      <w:r w:rsidR="00A374CE">
        <w:rPr>
          <w:rFonts w:cs="Arial"/>
          <w:szCs w:val="24"/>
        </w:rPr>
        <w:t xml:space="preserve"> by the LA</w:t>
      </w:r>
      <w:r w:rsidR="00D628BF">
        <w:rPr>
          <w:rFonts w:cs="Arial"/>
          <w:szCs w:val="24"/>
        </w:rPr>
        <w:t xml:space="preserve">. </w:t>
      </w:r>
      <w:r>
        <w:rPr>
          <w:rFonts w:cs="Arial"/>
          <w:szCs w:val="24"/>
        </w:rPr>
        <w:t xml:space="preserve"> </w:t>
      </w:r>
      <w:r w:rsidR="00A374CE">
        <w:rPr>
          <w:rFonts w:cs="Arial"/>
          <w:szCs w:val="24"/>
        </w:rPr>
        <w:t>The student and T</w:t>
      </w:r>
      <w:r w:rsidR="00D628BF">
        <w:rPr>
          <w:rFonts w:cs="Arial"/>
          <w:szCs w:val="24"/>
        </w:rPr>
        <w:t>utor should be provided with clear constructive feedback as to the reasons why they have not</w:t>
      </w:r>
      <w:r w:rsidR="00727C7A">
        <w:rPr>
          <w:rFonts w:cs="Arial"/>
          <w:szCs w:val="24"/>
        </w:rPr>
        <w:t xml:space="preserve"> been</w:t>
      </w:r>
      <w:r w:rsidR="00D628BF">
        <w:rPr>
          <w:rFonts w:cs="Arial"/>
          <w:szCs w:val="24"/>
        </w:rPr>
        <w:t xml:space="preserve"> accepte</w:t>
      </w:r>
      <w:r w:rsidR="00727C7A">
        <w:rPr>
          <w:rFonts w:cs="Arial"/>
          <w:szCs w:val="24"/>
        </w:rPr>
        <w:t xml:space="preserve">d. </w:t>
      </w:r>
    </w:p>
    <w:p w14:paraId="662B6F3E" w14:textId="77777777" w:rsidR="00A374CE" w:rsidRDefault="00A374CE" w:rsidP="00D628BF">
      <w:pPr>
        <w:rPr>
          <w:rFonts w:cs="Arial"/>
          <w:szCs w:val="24"/>
        </w:rPr>
      </w:pPr>
    </w:p>
    <w:p w14:paraId="2B579BDB" w14:textId="77777777" w:rsidR="00F11B74" w:rsidRDefault="00D628BF" w:rsidP="00D628BF">
      <w:pPr>
        <w:rPr>
          <w:rFonts w:cs="Arial"/>
          <w:szCs w:val="24"/>
        </w:rPr>
      </w:pPr>
      <w:r>
        <w:rPr>
          <w:rFonts w:cs="Arial"/>
          <w:szCs w:val="24"/>
        </w:rPr>
        <w:t>If the student is refused a second placement, the student will be required to undertake the university’s Readiness for Practice</w:t>
      </w:r>
      <w:r w:rsidR="00A374CE">
        <w:rPr>
          <w:rFonts w:cs="Arial"/>
          <w:szCs w:val="24"/>
        </w:rPr>
        <w:t xml:space="preserve"> Plan</w:t>
      </w:r>
      <w:r>
        <w:rPr>
          <w:rFonts w:cs="Arial"/>
          <w:szCs w:val="24"/>
        </w:rPr>
        <w:t xml:space="preserve"> to address the concerns raised, at which point they will be allocated a further placement match.</w:t>
      </w:r>
    </w:p>
    <w:p w14:paraId="5B02DD79" w14:textId="77777777" w:rsidR="00A374CE" w:rsidRDefault="00A374CE" w:rsidP="00D628BF">
      <w:pPr>
        <w:rPr>
          <w:rFonts w:cs="Arial"/>
          <w:szCs w:val="24"/>
        </w:rPr>
      </w:pPr>
    </w:p>
    <w:p w14:paraId="17F75EA6" w14:textId="77777777" w:rsidR="00D7735B" w:rsidRDefault="00D7735B" w:rsidP="00D628BF">
      <w:pPr>
        <w:rPr>
          <w:rFonts w:cs="Arial"/>
          <w:szCs w:val="24"/>
        </w:rPr>
      </w:pPr>
    </w:p>
    <w:p w14:paraId="07F6CB2B" w14:textId="77777777" w:rsidR="00D7735B" w:rsidRDefault="00D7735B" w:rsidP="00E72B33">
      <w:pPr>
        <w:pStyle w:val="Heading2"/>
      </w:pPr>
      <w:bookmarkStart w:id="14" w:name="_Toc536180570"/>
      <w:r w:rsidRPr="00A374CE">
        <w:t>DBS Procedure</w:t>
      </w:r>
      <w:bookmarkEnd w:id="14"/>
    </w:p>
    <w:p w14:paraId="21DCE154" w14:textId="77777777" w:rsidR="00A374CE" w:rsidRPr="00A374CE" w:rsidRDefault="00A374CE">
      <w:pPr>
        <w:rPr>
          <w:rFonts w:cs="Arial"/>
          <w:b/>
          <w:szCs w:val="24"/>
        </w:rPr>
      </w:pPr>
    </w:p>
    <w:p w14:paraId="31BD098A" w14:textId="77777777" w:rsidR="00D7735B" w:rsidRDefault="00D7735B" w:rsidP="00A374CE">
      <w:r w:rsidRPr="00D7735B">
        <w:t>Every social work student</w:t>
      </w:r>
      <w:r>
        <w:t xml:space="preserve"> in the </w:t>
      </w:r>
      <w:r w:rsidR="00E61D12">
        <w:t xml:space="preserve">LWSWTP is required to have an enhanced </w:t>
      </w:r>
      <w:r>
        <w:t xml:space="preserve">DBS check at the start of their </w:t>
      </w:r>
      <w:r w:rsidR="00E61D12">
        <w:t>course</w:t>
      </w:r>
      <w:r>
        <w:t xml:space="preserve">. </w:t>
      </w:r>
      <w:r w:rsidR="00E61D12">
        <w:t xml:space="preserve"> </w:t>
      </w:r>
      <w:r>
        <w:t>They must also sign a suitability declaration in regard to any other issues.</w:t>
      </w:r>
      <w:r w:rsidR="00E37832">
        <w:t xml:space="preserve"> </w:t>
      </w:r>
      <w:r>
        <w:t xml:space="preserve"> Both universities have different procedures for this</w:t>
      </w:r>
      <w:r w:rsidR="004F7B95">
        <w:t>, and you are referred to each U</w:t>
      </w:r>
      <w:r>
        <w:t>niversity’s course handbooks for further information as required.</w:t>
      </w:r>
    </w:p>
    <w:p w14:paraId="3C23CB8C" w14:textId="77777777" w:rsidR="00A374CE" w:rsidRDefault="00A374CE" w:rsidP="00A374CE"/>
    <w:p w14:paraId="4444A096" w14:textId="611146AA" w:rsidR="00A374CE" w:rsidRDefault="00733CBA" w:rsidP="00A374CE">
      <w:r>
        <w:t>If the student has an of</w:t>
      </w:r>
      <w:r w:rsidR="004F7B95">
        <w:t>fence on their record, then the U</w:t>
      </w:r>
      <w:r>
        <w:t>niversity will require the studen</w:t>
      </w:r>
      <w:r w:rsidR="009A63E0">
        <w:t>t to reflect on the offence (Leeds Beckett</w:t>
      </w:r>
      <w:r>
        <w:t>: written</w:t>
      </w:r>
      <w:r w:rsidR="009A63E0">
        <w:t xml:space="preserve"> reflection; University of Leeds</w:t>
      </w:r>
      <w:r>
        <w:t xml:space="preserve">: interview). </w:t>
      </w:r>
      <w:r w:rsidR="004F7B95">
        <w:t xml:space="preserve"> </w:t>
      </w:r>
      <w:r>
        <w:t xml:space="preserve">They should demonstrate understanding of the incident and consequences, and learning since the incident. </w:t>
      </w:r>
      <w:r w:rsidR="004F7B95">
        <w:t xml:space="preserve"> The U</w:t>
      </w:r>
      <w:r>
        <w:t xml:space="preserve">niversity will provide </w:t>
      </w:r>
      <w:r w:rsidR="009369BC">
        <w:t xml:space="preserve">the </w:t>
      </w:r>
      <w:r w:rsidR="004F7B95">
        <w:t>LWSWTP</w:t>
      </w:r>
      <w:r>
        <w:t xml:space="preserve"> appointed senior representatives </w:t>
      </w:r>
      <w:r w:rsidR="009369BC">
        <w:t xml:space="preserve">with </w:t>
      </w:r>
      <w:r>
        <w:t xml:space="preserve">the paperwork from the student, and a recommendation will be made that they should or should not be on a social work course, and comment made about their future employability. </w:t>
      </w:r>
      <w:r w:rsidR="004F7B95">
        <w:t xml:space="preserve"> </w:t>
      </w:r>
      <w:r w:rsidR="00B541A6">
        <w:t xml:space="preserve">This professional judgement will be seen as sufficient for all future </w:t>
      </w:r>
      <w:r w:rsidR="00B42893">
        <w:t xml:space="preserve">practice education. </w:t>
      </w:r>
    </w:p>
    <w:p w14:paraId="17D17575" w14:textId="51C1C676" w:rsidR="00B42893" w:rsidRDefault="00B42893" w:rsidP="00A374CE"/>
    <w:p w14:paraId="11E78C70" w14:textId="77777777" w:rsidR="00795900" w:rsidRDefault="00795900" w:rsidP="00A374CE"/>
    <w:p w14:paraId="5993D09C" w14:textId="77777777" w:rsidR="00D7735B" w:rsidRPr="00B63455" w:rsidRDefault="00D7735B" w:rsidP="00A374CE">
      <w:pPr>
        <w:rPr>
          <w:b/>
        </w:rPr>
      </w:pPr>
      <w:r w:rsidRPr="00B63455">
        <w:rPr>
          <w:b/>
        </w:rPr>
        <w:t>In relation to placement</w:t>
      </w:r>
      <w:r w:rsidR="009A63E0" w:rsidRPr="00B63455">
        <w:rPr>
          <w:b/>
        </w:rPr>
        <w:t>:</w:t>
      </w:r>
    </w:p>
    <w:p w14:paraId="16B6D8FA" w14:textId="77777777" w:rsidR="00A374CE" w:rsidRDefault="00A374CE" w:rsidP="00A374CE"/>
    <w:p w14:paraId="7FAE9C4C" w14:textId="77777777" w:rsidR="00B541A6" w:rsidRDefault="00B541A6" w:rsidP="00A374CE">
      <w:r>
        <w:t>M</w:t>
      </w:r>
      <w:r w:rsidR="00D7735B">
        <w:t xml:space="preserve">atching will pay respect to any personal or professional </w:t>
      </w:r>
      <w:r w:rsidR="00EA30A0">
        <w:t xml:space="preserve">clashes. </w:t>
      </w:r>
      <w:r w:rsidR="009A63E0">
        <w:t xml:space="preserve"> </w:t>
      </w:r>
      <w:r w:rsidR="00EA30A0">
        <w:t xml:space="preserve">If an unknown </w:t>
      </w:r>
      <w:r w:rsidR="00D7735B">
        <w:t>clash occurs, please contact the placement co-ordinator immediately.</w:t>
      </w:r>
    </w:p>
    <w:p w14:paraId="68AF19A0" w14:textId="77777777" w:rsidR="00A374CE" w:rsidRDefault="00A374CE" w:rsidP="00A374CE"/>
    <w:p w14:paraId="2076FF72" w14:textId="77777777" w:rsidR="00BB4CC6" w:rsidRDefault="00BB4CC6" w:rsidP="00A374CE">
      <w:r>
        <w:t>For Leeds Beckett University students, the PE will not have access to the student’s DBS.</w:t>
      </w:r>
      <w:r w:rsidR="00EA30A0">
        <w:t xml:space="preserve"> </w:t>
      </w:r>
      <w:r w:rsidR="009A63E0">
        <w:t xml:space="preserve"> </w:t>
      </w:r>
      <w:r w:rsidR="00EA30A0">
        <w:t>Where the student has an offence that would impact on the student’s ability to undertake placement duties, then the placement co-ordinator will share the informat</w:t>
      </w:r>
      <w:r w:rsidR="0074223A">
        <w:t>ion with the PE, and alert the University T</w:t>
      </w:r>
      <w:r w:rsidR="00EA30A0">
        <w:t xml:space="preserve">utor that they will do so. </w:t>
      </w:r>
      <w:r w:rsidR="0074223A">
        <w:t xml:space="preserve"> </w:t>
      </w:r>
      <w:r w:rsidR="00EA30A0">
        <w:t xml:space="preserve">This will then be discussed at the PLA meeting. </w:t>
      </w:r>
      <w:r w:rsidR="0074223A">
        <w:t xml:space="preserve"> </w:t>
      </w:r>
      <w:r w:rsidR="00EA30A0">
        <w:t>This is confidential information about the student, and should not impact on the student’s assessment.</w:t>
      </w:r>
    </w:p>
    <w:p w14:paraId="1032769C" w14:textId="77777777" w:rsidR="00A374CE" w:rsidRDefault="00A374CE" w:rsidP="00A374CE"/>
    <w:p w14:paraId="7AFCE901" w14:textId="77777777" w:rsidR="0074223A" w:rsidRDefault="00BB4CC6" w:rsidP="00A374CE">
      <w:r>
        <w:t xml:space="preserve">For University of Leeds students, the student is required to take their DBS form to the PLA meeting and show it to the PE. </w:t>
      </w:r>
      <w:r w:rsidR="0074223A">
        <w:t xml:space="preserve"> </w:t>
      </w:r>
      <w:r>
        <w:t xml:space="preserve">The PE must not take a copy, nor note the number. </w:t>
      </w:r>
      <w:r w:rsidR="0074223A">
        <w:t xml:space="preserve"> </w:t>
      </w:r>
      <w:r>
        <w:t xml:space="preserve">Where the student has an offence on their record, this is confidential information. </w:t>
      </w:r>
      <w:r w:rsidR="0074223A">
        <w:t xml:space="preserve"> </w:t>
      </w:r>
      <w:r>
        <w:t xml:space="preserve">Unless it impacts directly on the student’s ability to undertake placement duties, then it should not impact on the assessment of the student. </w:t>
      </w:r>
    </w:p>
    <w:p w14:paraId="5383BD41" w14:textId="77777777" w:rsidR="0074223A" w:rsidRDefault="0074223A" w:rsidP="00A374CE"/>
    <w:p w14:paraId="0000440E" w14:textId="6ED0E303" w:rsidR="00D7735B" w:rsidRPr="00D7735B" w:rsidRDefault="00D7735B" w:rsidP="00A374CE"/>
    <w:p w14:paraId="253F6D9B" w14:textId="77777777" w:rsidR="0047328F" w:rsidRDefault="00E14E72" w:rsidP="00E72B33">
      <w:pPr>
        <w:pStyle w:val="Heading2"/>
      </w:pPr>
      <w:bookmarkStart w:id="15" w:name="_Toc536180571"/>
      <w:r w:rsidRPr="00CB4991">
        <w:t>Role o</w:t>
      </w:r>
      <w:r w:rsidR="00F71F6A">
        <w:t>f t</w:t>
      </w:r>
      <w:r w:rsidR="008732EB" w:rsidRPr="00CB4991">
        <w:t>he Practice Educator</w:t>
      </w:r>
      <w:bookmarkEnd w:id="15"/>
      <w:r w:rsidR="008732EB" w:rsidRPr="00CB4991">
        <w:t xml:space="preserve"> </w:t>
      </w:r>
    </w:p>
    <w:p w14:paraId="0D5CA6B5" w14:textId="037DFE3E" w:rsidR="0047328F" w:rsidRDefault="0047328F" w:rsidP="0047328F">
      <w:pPr>
        <w:rPr>
          <w:rFonts w:eastAsia="Times New Roman" w:cs="Arial"/>
          <w:color w:val="000000"/>
          <w:szCs w:val="24"/>
        </w:rPr>
      </w:pPr>
      <w:r>
        <w:rPr>
          <w:rFonts w:eastAsia="Times New Roman" w:cs="Arial"/>
          <w:color w:val="000000"/>
          <w:szCs w:val="24"/>
        </w:rPr>
        <w:t>The PE1 or 2 in training takes day</w:t>
      </w:r>
      <w:r w:rsidR="00A95FFB">
        <w:rPr>
          <w:rFonts w:eastAsia="Times New Roman" w:cs="Arial"/>
          <w:color w:val="000000"/>
          <w:szCs w:val="24"/>
        </w:rPr>
        <w:t>-</w:t>
      </w:r>
      <w:r>
        <w:rPr>
          <w:rFonts w:eastAsia="Times New Roman" w:cs="Arial"/>
          <w:color w:val="000000"/>
          <w:szCs w:val="24"/>
        </w:rPr>
        <w:t>to</w:t>
      </w:r>
      <w:r w:rsidR="00A95FFB">
        <w:rPr>
          <w:rFonts w:eastAsia="Times New Roman" w:cs="Arial"/>
          <w:color w:val="000000"/>
          <w:szCs w:val="24"/>
        </w:rPr>
        <w:t>-</w:t>
      </w:r>
      <w:r>
        <w:rPr>
          <w:rFonts w:eastAsia="Times New Roman" w:cs="Arial"/>
          <w:color w:val="000000"/>
          <w:szCs w:val="24"/>
        </w:rPr>
        <w:t>day responsibility for the student and is required to:</w:t>
      </w:r>
    </w:p>
    <w:p w14:paraId="36743563" w14:textId="77777777" w:rsidR="0047328F" w:rsidRDefault="0047328F" w:rsidP="0047328F">
      <w:pPr>
        <w:rPr>
          <w:rFonts w:eastAsia="Times New Roman" w:cs="Arial"/>
          <w:color w:val="000000"/>
          <w:szCs w:val="24"/>
        </w:rPr>
      </w:pPr>
    </w:p>
    <w:p w14:paraId="2330E352" w14:textId="4EF8E532"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provide clear learning experiences for the student in placement</w:t>
      </w:r>
      <w:r w:rsidR="00916198">
        <w:rPr>
          <w:rFonts w:eastAsia="Times New Roman" w:cs="Arial"/>
          <w:color w:val="000000"/>
          <w:szCs w:val="24"/>
        </w:rPr>
        <w:t>;</w:t>
      </w:r>
    </w:p>
    <w:p w14:paraId="258D77CA" w14:textId="1F249CA3"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offer 1.5 hours’ supervision per week, underpinned by theory, reflection and values as appropriate</w:t>
      </w:r>
      <w:r w:rsidR="00916198">
        <w:rPr>
          <w:rFonts w:eastAsia="Times New Roman" w:cs="Arial"/>
          <w:color w:val="000000"/>
          <w:szCs w:val="24"/>
        </w:rPr>
        <w:t>;</w:t>
      </w:r>
    </w:p>
    <w:p w14:paraId="3F39404C" w14:textId="58B71BF4"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attend </w:t>
      </w:r>
      <w:r w:rsidRPr="00405491">
        <w:rPr>
          <w:rFonts w:eastAsia="Times New Roman" w:cs="Arial"/>
          <w:szCs w:val="24"/>
        </w:rPr>
        <w:t>introductory</w:t>
      </w:r>
      <w:r>
        <w:rPr>
          <w:rFonts w:eastAsia="Times New Roman" w:cs="Arial"/>
          <w:color w:val="000000"/>
          <w:szCs w:val="24"/>
        </w:rPr>
        <w:t>, interim and action plan meetings</w:t>
      </w:r>
      <w:r w:rsidR="00916198">
        <w:rPr>
          <w:rFonts w:eastAsia="Times New Roman" w:cs="Arial"/>
          <w:color w:val="000000"/>
          <w:szCs w:val="24"/>
        </w:rPr>
        <w:t>;</w:t>
      </w:r>
    </w:p>
    <w:p w14:paraId="12647B21" w14:textId="138F4606"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with PE2 </w:t>
      </w:r>
      <w:r w:rsidR="00916198">
        <w:rPr>
          <w:rFonts w:eastAsia="Times New Roman" w:cs="Arial"/>
          <w:color w:val="000000"/>
          <w:szCs w:val="24"/>
        </w:rPr>
        <w:t>M</w:t>
      </w:r>
      <w:r>
        <w:rPr>
          <w:rFonts w:eastAsia="Times New Roman" w:cs="Arial"/>
          <w:color w:val="000000"/>
          <w:szCs w:val="24"/>
        </w:rPr>
        <w:t>entor the student’s progress</w:t>
      </w:r>
      <w:r w:rsidR="00916198">
        <w:rPr>
          <w:rFonts w:eastAsia="Times New Roman" w:cs="Arial"/>
          <w:color w:val="000000"/>
          <w:szCs w:val="24"/>
        </w:rPr>
        <w:t>;</w:t>
      </w:r>
    </w:p>
    <w:p w14:paraId="33D45A76" w14:textId="53F21BEC"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case management with </w:t>
      </w:r>
      <w:r w:rsidR="008206B3">
        <w:rPr>
          <w:rFonts w:eastAsia="Times New Roman" w:cs="Arial"/>
          <w:color w:val="000000"/>
          <w:szCs w:val="24"/>
        </w:rPr>
        <w:t>Manager</w:t>
      </w:r>
      <w:r w:rsidR="00916198">
        <w:rPr>
          <w:rFonts w:eastAsia="Times New Roman" w:cs="Arial"/>
          <w:color w:val="000000"/>
          <w:szCs w:val="24"/>
        </w:rPr>
        <w:t>;</w:t>
      </w:r>
    </w:p>
    <w:p w14:paraId="749F208E" w14:textId="09B6F77B"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write the </w:t>
      </w:r>
      <w:r w:rsidR="00916198">
        <w:rPr>
          <w:rFonts w:eastAsia="Times New Roman" w:cs="Arial"/>
          <w:color w:val="000000"/>
          <w:szCs w:val="24"/>
        </w:rPr>
        <w:t>I</w:t>
      </w:r>
      <w:r>
        <w:rPr>
          <w:rFonts w:eastAsia="Times New Roman" w:cs="Arial"/>
          <w:color w:val="000000"/>
          <w:szCs w:val="24"/>
        </w:rPr>
        <w:t xml:space="preserve">nterim and </w:t>
      </w:r>
      <w:r w:rsidR="00916198">
        <w:rPr>
          <w:rFonts w:eastAsia="Times New Roman" w:cs="Arial"/>
          <w:color w:val="000000"/>
          <w:szCs w:val="24"/>
        </w:rPr>
        <w:t>F</w:t>
      </w:r>
      <w:r>
        <w:rPr>
          <w:rFonts w:eastAsia="Times New Roman" w:cs="Arial"/>
          <w:color w:val="000000"/>
          <w:szCs w:val="24"/>
        </w:rPr>
        <w:t xml:space="preserve">inal </w:t>
      </w:r>
      <w:r w:rsidR="00916198">
        <w:rPr>
          <w:rFonts w:eastAsia="Times New Roman" w:cs="Arial"/>
          <w:color w:val="000000"/>
          <w:szCs w:val="24"/>
        </w:rPr>
        <w:t>R</w:t>
      </w:r>
      <w:r>
        <w:rPr>
          <w:rFonts w:eastAsia="Times New Roman" w:cs="Arial"/>
          <w:color w:val="000000"/>
          <w:szCs w:val="24"/>
        </w:rPr>
        <w:t>eport</w:t>
      </w:r>
      <w:r w:rsidR="00916198">
        <w:rPr>
          <w:rFonts w:eastAsia="Times New Roman" w:cs="Arial"/>
          <w:color w:val="000000"/>
          <w:szCs w:val="24"/>
        </w:rPr>
        <w:t>;</w:t>
      </w:r>
    </w:p>
    <w:p w14:paraId="17B0D090" w14:textId="541C8268" w:rsidR="0047328F" w:rsidRPr="00FA27B6" w:rsidRDefault="0047328F" w:rsidP="00E25BAA">
      <w:pPr>
        <w:numPr>
          <w:ilvl w:val="0"/>
          <w:numId w:val="10"/>
        </w:numPr>
        <w:suppressAutoHyphens/>
        <w:autoSpaceDN w:val="0"/>
        <w:textAlignment w:val="baseline"/>
        <w:rPr>
          <w:rFonts w:eastAsia="Times New Roman" w:cs="Arial"/>
          <w:color w:val="000000"/>
          <w:szCs w:val="24"/>
        </w:rPr>
      </w:pPr>
      <w:r w:rsidRPr="00FA27B6">
        <w:rPr>
          <w:rFonts w:eastAsia="Times New Roman" w:cs="Arial"/>
          <w:color w:val="000000"/>
          <w:szCs w:val="24"/>
        </w:rPr>
        <w:t xml:space="preserve">undertake two direct observations </w:t>
      </w:r>
      <w:r>
        <w:rPr>
          <w:rFonts w:eastAsia="Times New Roman" w:cs="Arial"/>
          <w:color w:val="000000"/>
          <w:szCs w:val="24"/>
        </w:rPr>
        <w:t xml:space="preserve">and </w:t>
      </w:r>
      <w:r w:rsidRPr="00FA27B6">
        <w:rPr>
          <w:rFonts w:eastAsia="Times New Roman" w:cs="Arial"/>
          <w:color w:val="000000"/>
          <w:szCs w:val="24"/>
        </w:rPr>
        <w:t>provide timely constructive feedback to the student</w:t>
      </w:r>
      <w:r w:rsidR="00916198">
        <w:rPr>
          <w:rFonts w:eastAsia="Times New Roman" w:cs="Arial"/>
          <w:color w:val="000000"/>
          <w:szCs w:val="24"/>
        </w:rPr>
        <w:t>;</w:t>
      </w:r>
    </w:p>
    <w:p w14:paraId="753DEA38" w14:textId="037D80EF" w:rsidR="0047328F" w:rsidRDefault="0047328F" w:rsidP="00E25BAA">
      <w:pPr>
        <w:numPr>
          <w:ilvl w:val="0"/>
          <w:numId w:val="10"/>
        </w:numPr>
        <w:suppressAutoHyphens/>
        <w:autoSpaceDN w:val="0"/>
        <w:textAlignment w:val="baseline"/>
        <w:rPr>
          <w:rFonts w:eastAsia="Times New Roman" w:cs="Arial"/>
          <w:color w:val="000000"/>
          <w:szCs w:val="24"/>
        </w:rPr>
      </w:pPr>
      <w:proofErr w:type="gramStart"/>
      <w:r>
        <w:rPr>
          <w:rFonts w:eastAsia="Times New Roman" w:cs="Arial"/>
          <w:color w:val="000000"/>
          <w:szCs w:val="24"/>
        </w:rPr>
        <w:t>gather</w:t>
      </w:r>
      <w:proofErr w:type="gramEnd"/>
      <w:r>
        <w:rPr>
          <w:rFonts w:eastAsia="Times New Roman" w:cs="Arial"/>
          <w:color w:val="000000"/>
          <w:szCs w:val="24"/>
        </w:rPr>
        <w:t xml:space="preserve"> service user feedback</w:t>
      </w:r>
      <w:r w:rsidR="00916198">
        <w:rPr>
          <w:rFonts w:eastAsia="Times New Roman" w:cs="Arial"/>
          <w:color w:val="000000"/>
          <w:szCs w:val="24"/>
        </w:rPr>
        <w:t>.</w:t>
      </w:r>
    </w:p>
    <w:p w14:paraId="68C6524F" w14:textId="77777777" w:rsidR="00795900" w:rsidRPr="0047328F" w:rsidRDefault="00795900" w:rsidP="0047328F"/>
    <w:p w14:paraId="7512DD93" w14:textId="77777777" w:rsidR="0047328F" w:rsidRPr="0047328F" w:rsidRDefault="0047328F" w:rsidP="0047328F"/>
    <w:p w14:paraId="6FCB546C" w14:textId="4B40F07E" w:rsidR="0047328F" w:rsidRDefault="0047328F" w:rsidP="00E72B33">
      <w:pPr>
        <w:pStyle w:val="Heading2"/>
      </w:pPr>
      <w:bookmarkStart w:id="16" w:name="_Toc536180572"/>
      <w:r w:rsidRPr="00CB4991">
        <w:t>Role o</w:t>
      </w:r>
      <w:r>
        <w:t>f t</w:t>
      </w:r>
      <w:r w:rsidRPr="00CB4991">
        <w:t>he P</w:t>
      </w:r>
      <w:r w:rsidR="004A5917">
        <w:t>E2</w:t>
      </w:r>
      <w:r w:rsidRPr="00CB4991">
        <w:t xml:space="preserve"> Mentor</w:t>
      </w:r>
      <w:bookmarkEnd w:id="16"/>
    </w:p>
    <w:p w14:paraId="6E95EE9D" w14:textId="77777777" w:rsidR="0039077C" w:rsidRDefault="0039077C" w:rsidP="00EA1520">
      <w:pPr>
        <w:rPr>
          <w:b/>
        </w:rPr>
      </w:pPr>
    </w:p>
    <w:p w14:paraId="6AF4E2B9" w14:textId="77777777" w:rsidR="0039077C" w:rsidRPr="008859FE" w:rsidRDefault="0039077C" w:rsidP="0039077C">
      <w:pPr>
        <w:spacing w:after="240" w:line="276" w:lineRule="auto"/>
        <w:rPr>
          <w:rFonts w:eastAsia="Times New Roman" w:cs="Arial"/>
          <w:kern w:val="3"/>
          <w:szCs w:val="24"/>
        </w:rPr>
      </w:pPr>
      <w:r>
        <w:rPr>
          <w:rFonts w:eastAsia="Times New Roman" w:cs="Arial"/>
          <w:color w:val="000000"/>
          <w:szCs w:val="24"/>
        </w:rPr>
        <w:t xml:space="preserve">The PE1 or 2 in training will be supported by a </w:t>
      </w:r>
      <w:r w:rsidRPr="00B433F9">
        <w:rPr>
          <w:rFonts w:eastAsia="Times New Roman" w:cs="Arial"/>
          <w:i/>
          <w:kern w:val="3"/>
          <w:szCs w:val="24"/>
        </w:rPr>
        <w:t xml:space="preserve">PE2 </w:t>
      </w:r>
      <w:r>
        <w:rPr>
          <w:rFonts w:eastAsia="Times New Roman" w:cs="Arial"/>
          <w:i/>
          <w:kern w:val="3"/>
          <w:szCs w:val="24"/>
        </w:rPr>
        <w:t>M</w:t>
      </w:r>
      <w:r w:rsidRPr="00B433F9">
        <w:rPr>
          <w:rFonts w:eastAsia="Times New Roman" w:cs="Arial"/>
          <w:i/>
          <w:kern w:val="3"/>
          <w:szCs w:val="24"/>
        </w:rPr>
        <w:t>entor</w:t>
      </w:r>
      <w:r>
        <w:rPr>
          <w:rFonts w:eastAsia="Times New Roman" w:cs="Arial"/>
          <w:kern w:val="3"/>
          <w:szCs w:val="24"/>
        </w:rPr>
        <w:t xml:space="preserve"> who</w:t>
      </w:r>
      <w:r w:rsidRPr="008859FE">
        <w:rPr>
          <w:rFonts w:eastAsia="Times New Roman" w:cs="Arial"/>
          <w:kern w:val="3"/>
          <w:szCs w:val="24"/>
        </w:rPr>
        <w:t xml:space="preserve"> must be a </w:t>
      </w:r>
      <w:r>
        <w:rPr>
          <w:rFonts w:eastAsia="Times New Roman" w:cs="Arial"/>
          <w:kern w:val="3"/>
          <w:szCs w:val="24"/>
        </w:rPr>
        <w:t>registered</w:t>
      </w:r>
      <w:r w:rsidRPr="008859FE">
        <w:rPr>
          <w:rFonts w:eastAsia="Times New Roman" w:cs="Arial"/>
          <w:kern w:val="3"/>
          <w:szCs w:val="24"/>
        </w:rPr>
        <w:t xml:space="preserve"> social worker and qualified PE2. Their responsibilities include: </w:t>
      </w:r>
    </w:p>
    <w:p w14:paraId="4FAABDA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attend the PLA, interim and action plan (where appropriate) meetings </w:t>
      </w:r>
    </w:p>
    <w:p w14:paraId="643B9A65"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regular and ongoing mentoring support to the PE in training</w:t>
      </w:r>
    </w:p>
    <w:p w14:paraId="5D9EFAE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quality assure PE in training’s support of student, including monitoring of sufficient knowledge discussions, reflective analysis and value discussion in supervisi</w:t>
      </w:r>
      <w:r>
        <w:rPr>
          <w:rFonts w:eastAsia="Times New Roman" w:cs="Arial"/>
          <w:kern w:val="3"/>
          <w:szCs w:val="24"/>
        </w:rPr>
        <w:t>on of the student and undertaking of administrative tasks such as direct observation and interi</w:t>
      </w:r>
      <w:r w:rsidRPr="008859FE">
        <w:rPr>
          <w:rFonts w:eastAsia="Times New Roman" w:cs="Arial"/>
          <w:kern w:val="3"/>
          <w:szCs w:val="24"/>
        </w:rPr>
        <w:t>m and final report provision.</w:t>
      </w:r>
    </w:p>
    <w:p w14:paraId="370BF3B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give timely, constructive feedback to the PE in training</w:t>
      </w:r>
    </w:p>
    <w:p w14:paraId="60927D9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support and advice to support the development of PE in training’s developmental needs in practice education</w:t>
      </w:r>
    </w:p>
    <w:p w14:paraId="6EE9D5B6"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share any concerns with PE in training’s manager</w:t>
      </w:r>
    </w:p>
    <w:p w14:paraId="1BB8939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undertake one direct observation of the student’s practice</w:t>
      </w:r>
    </w:p>
    <w:p w14:paraId="1303C87A"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directly observe (and complete proforma) the PE in training on one occasion leading a supervision session with a social work student </w:t>
      </w:r>
    </w:p>
    <w:p w14:paraId="132EAD0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confirm and sign off the student’s Final Report which has been written by the PE in training</w:t>
      </w:r>
    </w:p>
    <w:p w14:paraId="00B02AE1" w14:textId="77777777" w:rsidR="0039077C" w:rsidRPr="008859FE" w:rsidRDefault="0039077C" w:rsidP="00E25BAA">
      <w:pPr>
        <w:numPr>
          <w:ilvl w:val="0"/>
          <w:numId w:val="22"/>
        </w:numPr>
        <w:suppressAutoHyphens/>
        <w:autoSpaceDN w:val="0"/>
        <w:spacing w:line="360" w:lineRule="auto"/>
        <w:textAlignment w:val="baseline"/>
      </w:pPr>
      <w:r w:rsidRPr="008859FE">
        <w:rPr>
          <w:rFonts w:eastAsia="Times New Roman" w:cs="Arial"/>
          <w:kern w:val="3"/>
          <w:szCs w:val="24"/>
        </w:rPr>
        <w:t>To read all paperwork provided by PE in training at end of placement. To make written recommendation of PE in training’s suitability to proceed to qualified PE 1 or 2 (as appropriate)</w:t>
      </w:r>
    </w:p>
    <w:p w14:paraId="0169A49A" w14:textId="77777777" w:rsidR="0039077C" w:rsidRPr="008859FE" w:rsidRDefault="0039077C" w:rsidP="00E25BAA">
      <w:pPr>
        <w:numPr>
          <w:ilvl w:val="0"/>
          <w:numId w:val="22"/>
        </w:numPr>
        <w:suppressAutoHyphens/>
        <w:autoSpaceDN w:val="0"/>
        <w:spacing w:line="360" w:lineRule="auto"/>
        <w:textAlignment w:val="baseline"/>
      </w:pPr>
      <w:r>
        <w:rPr>
          <w:rFonts w:eastAsia="Times New Roman" w:cs="Arial"/>
          <w:kern w:val="3"/>
          <w:szCs w:val="24"/>
        </w:rPr>
        <w:t>I</w:t>
      </w:r>
      <w:r w:rsidRPr="008859FE">
        <w:rPr>
          <w:rFonts w:eastAsia="Times New Roman" w:cs="Arial"/>
          <w:kern w:val="3"/>
          <w:szCs w:val="24"/>
        </w:rPr>
        <w:t>n the absence of PE in training (ie short term illness or annual leave), to provide weekly supervision.</w:t>
      </w:r>
    </w:p>
    <w:p w14:paraId="4CDC5787" w14:textId="77777777" w:rsidR="0039077C" w:rsidRPr="008859FE" w:rsidRDefault="0039077C" w:rsidP="00E25BAA">
      <w:pPr>
        <w:numPr>
          <w:ilvl w:val="0"/>
          <w:numId w:val="22"/>
        </w:numPr>
        <w:suppressAutoHyphens/>
        <w:autoSpaceDN w:val="0"/>
        <w:spacing w:line="360" w:lineRule="auto"/>
        <w:textAlignment w:val="baseline"/>
      </w:pPr>
      <w:r w:rsidRPr="00B433F9">
        <w:rPr>
          <w:rFonts w:eastAsia="Times New Roman" w:cs="Arial"/>
          <w:kern w:val="3"/>
          <w:szCs w:val="24"/>
        </w:rPr>
        <w:t xml:space="preserve">If this is prolonged to undertake on role of PE in training. </w:t>
      </w:r>
      <w:r>
        <w:rPr>
          <w:rFonts w:eastAsia="Times New Roman" w:cs="Arial"/>
          <w:kern w:val="3"/>
          <w:szCs w:val="24"/>
        </w:rPr>
        <w:t>I</w:t>
      </w:r>
      <w:r w:rsidRPr="00B433F9">
        <w:rPr>
          <w:rFonts w:eastAsia="Times New Roman" w:cs="Arial"/>
          <w:kern w:val="3"/>
          <w:szCs w:val="24"/>
        </w:rPr>
        <w:t>f this is not viable to liaise with placement lead for replacement PE.</w:t>
      </w:r>
    </w:p>
    <w:p w14:paraId="6EBB1F33" w14:textId="77777777" w:rsidR="00900B73" w:rsidRDefault="00900B73" w:rsidP="00EA1520">
      <w:pPr>
        <w:rPr>
          <w:rFonts w:ascii="Calibri" w:hAnsi="Calibri"/>
          <w:b/>
          <w:szCs w:val="24"/>
        </w:rPr>
      </w:pPr>
    </w:p>
    <w:p w14:paraId="1BA8E14A" w14:textId="77777777" w:rsidR="00396A90" w:rsidRDefault="00396A90">
      <w:pPr>
        <w:spacing w:after="160" w:line="259" w:lineRule="auto"/>
        <w:rPr>
          <w:rFonts w:ascii="Calibri" w:hAnsi="Calibri"/>
          <w:b/>
          <w:szCs w:val="24"/>
        </w:rPr>
      </w:pPr>
      <w:r>
        <w:rPr>
          <w:rFonts w:ascii="Calibri" w:hAnsi="Calibri"/>
          <w:b/>
          <w:szCs w:val="24"/>
        </w:rPr>
        <w:br w:type="page"/>
      </w:r>
    </w:p>
    <w:p w14:paraId="38D78DCE" w14:textId="77777777" w:rsidR="00792776" w:rsidRPr="00396A90" w:rsidRDefault="00E14E72" w:rsidP="00E72B33">
      <w:pPr>
        <w:pStyle w:val="Heading2"/>
      </w:pPr>
      <w:bookmarkStart w:id="17" w:name="_Toc536180573"/>
      <w:r w:rsidRPr="00396A90">
        <w:t xml:space="preserve">Introductory </w:t>
      </w:r>
      <w:r w:rsidR="00792776" w:rsidRPr="0023498B">
        <w:t xml:space="preserve">Meeting </w:t>
      </w:r>
      <w:r w:rsidR="0023498B" w:rsidRPr="0023498B">
        <w:t xml:space="preserve">Suggested </w:t>
      </w:r>
      <w:r w:rsidR="0023498B">
        <w:t>T</w:t>
      </w:r>
      <w:r w:rsidR="00343D68" w:rsidRPr="00396A90">
        <w:t>opics</w:t>
      </w:r>
      <w:bookmarkEnd w:id="17"/>
    </w:p>
    <w:p w14:paraId="4067DAF9" w14:textId="77777777" w:rsidR="00396A90" w:rsidRPr="00845906" w:rsidRDefault="00396A90" w:rsidP="00405491">
      <w:pPr>
        <w:ind w:firstLine="340"/>
        <w:rPr>
          <w:rFonts w:cs="Arial"/>
          <w:b/>
          <w:szCs w:val="24"/>
          <w:u w:val="single"/>
        </w:rPr>
      </w:pPr>
    </w:p>
    <w:p w14:paraId="6B4852B4"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the student</w:t>
      </w:r>
      <w:r w:rsidR="00792776" w:rsidRPr="00301074">
        <w:rPr>
          <w:rFonts w:eastAsia="Calibri" w:cs="Arial"/>
          <w:szCs w:val="24"/>
        </w:rPr>
        <w:t xml:space="preserve"> hope</w:t>
      </w:r>
      <w:r>
        <w:rPr>
          <w:rFonts w:eastAsia="Calibri" w:cs="Arial"/>
          <w:szCs w:val="24"/>
        </w:rPr>
        <w:t>s to gain from this placement</w:t>
      </w:r>
      <w:r w:rsidR="00792776" w:rsidRPr="00301074">
        <w:rPr>
          <w:rFonts w:eastAsia="Calibri" w:cs="Arial"/>
          <w:szCs w:val="24"/>
        </w:rPr>
        <w:t xml:space="preserve"> </w:t>
      </w:r>
    </w:p>
    <w:p w14:paraId="5099B1D6" w14:textId="77777777" w:rsidR="00792776" w:rsidRPr="00301074" w:rsidRDefault="00792776" w:rsidP="00792776">
      <w:pPr>
        <w:spacing w:line="276" w:lineRule="auto"/>
        <w:ind w:left="340"/>
        <w:rPr>
          <w:rFonts w:eastAsia="Calibri" w:cs="Arial"/>
          <w:b/>
          <w:szCs w:val="24"/>
        </w:rPr>
      </w:pPr>
    </w:p>
    <w:p w14:paraId="33482EB1"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preparation has the student been doing that will enable them</w:t>
      </w:r>
      <w:r w:rsidR="00792776" w:rsidRPr="00301074">
        <w:rPr>
          <w:rFonts w:eastAsia="Calibri" w:cs="Arial"/>
          <w:szCs w:val="24"/>
        </w:rPr>
        <w:t xml:space="preserve"> to undert</w:t>
      </w:r>
      <w:r>
        <w:rPr>
          <w:rFonts w:eastAsia="Calibri" w:cs="Arial"/>
          <w:szCs w:val="24"/>
        </w:rPr>
        <w:t>ake a placement in this setting</w:t>
      </w:r>
      <w:r w:rsidR="00792776" w:rsidRPr="00301074">
        <w:rPr>
          <w:rFonts w:eastAsia="Calibri" w:cs="Arial"/>
          <w:szCs w:val="24"/>
        </w:rPr>
        <w:t xml:space="preserve"> </w:t>
      </w:r>
    </w:p>
    <w:p w14:paraId="73340EDE" w14:textId="77777777" w:rsidR="00792776" w:rsidRPr="00301074" w:rsidRDefault="00792776" w:rsidP="00792776">
      <w:pPr>
        <w:spacing w:line="276" w:lineRule="auto"/>
        <w:ind w:left="340"/>
        <w:rPr>
          <w:rFonts w:eastAsia="Calibri" w:cs="Arial"/>
          <w:szCs w:val="24"/>
        </w:rPr>
      </w:pPr>
    </w:p>
    <w:p w14:paraId="2F2B614C" w14:textId="43ACEDB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The m</w:t>
      </w:r>
      <w:r w:rsidR="00792776" w:rsidRPr="00301074">
        <w:rPr>
          <w:rFonts w:eastAsia="Calibri" w:cs="Arial"/>
          <w:szCs w:val="24"/>
        </w:rPr>
        <w:t xml:space="preserve">odules </w:t>
      </w:r>
      <w:r>
        <w:rPr>
          <w:rFonts w:eastAsia="Calibri" w:cs="Arial"/>
          <w:szCs w:val="24"/>
        </w:rPr>
        <w:t xml:space="preserve">that </w:t>
      </w:r>
      <w:r w:rsidR="0071575A">
        <w:rPr>
          <w:rFonts w:eastAsia="Calibri" w:cs="Arial"/>
          <w:szCs w:val="24"/>
        </w:rPr>
        <w:t xml:space="preserve">the </w:t>
      </w:r>
      <w:r>
        <w:rPr>
          <w:rFonts w:eastAsia="Calibri" w:cs="Arial"/>
          <w:szCs w:val="24"/>
        </w:rPr>
        <w:t>student ha</w:t>
      </w:r>
      <w:r w:rsidR="0071575A">
        <w:rPr>
          <w:rFonts w:eastAsia="Calibri" w:cs="Arial"/>
          <w:szCs w:val="24"/>
        </w:rPr>
        <w:t>s</w:t>
      </w:r>
      <w:r>
        <w:rPr>
          <w:rFonts w:eastAsia="Calibri" w:cs="Arial"/>
          <w:szCs w:val="24"/>
        </w:rPr>
        <w:t xml:space="preserve"> studied at University, the students learning from these and how will this help them</w:t>
      </w:r>
      <w:r w:rsidR="00792776" w:rsidRPr="00301074">
        <w:rPr>
          <w:rFonts w:eastAsia="Calibri" w:cs="Arial"/>
          <w:szCs w:val="24"/>
        </w:rPr>
        <w:t xml:space="preserve"> </w:t>
      </w:r>
      <w:r>
        <w:rPr>
          <w:rFonts w:eastAsia="Calibri" w:cs="Arial"/>
          <w:szCs w:val="24"/>
        </w:rPr>
        <w:t>in practice / on this placement</w:t>
      </w:r>
    </w:p>
    <w:p w14:paraId="2E4063D2" w14:textId="77777777" w:rsidR="00792776" w:rsidRPr="00301074" w:rsidRDefault="00792776" w:rsidP="00792776">
      <w:pPr>
        <w:spacing w:line="276" w:lineRule="auto"/>
        <w:ind w:left="340"/>
        <w:rPr>
          <w:rFonts w:eastAsia="Calibri" w:cs="Arial"/>
          <w:i/>
          <w:szCs w:val="24"/>
        </w:rPr>
      </w:pPr>
    </w:p>
    <w:p w14:paraId="77424681" w14:textId="5D7E20E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P</w:t>
      </w:r>
      <w:r w:rsidR="00792776" w:rsidRPr="00301074">
        <w:rPr>
          <w:rFonts w:eastAsia="Calibri" w:cs="Arial"/>
          <w:szCs w:val="24"/>
        </w:rPr>
        <w:t>revious placements, paid work, voluntary work, or personal experience</w:t>
      </w:r>
      <w:r w:rsidR="0071575A">
        <w:rPr>
          <w:rFonts w:eastAsia="Calibri" w:cs="Arial"/>
          <w:szCs w:val="24"/>
        </w:rPr>
        <w:t xml:space="preserve"> the</w:t>
      </w:r>
      <w:r w:rsidR="00792776" w:rsidRPr="00301074">
        <w:rPr>
          <w:rFonts w:eastAsia="Calibri" w:cs="Arial"/>
          <w:szCs w:val="24"/>
        </w:rPr>
        <w:t xml:space="preserve"> </w:t>
      </w:r>
      <w:r>
        <w:rPr>
          <w:rFonts w:eastAsia="Calibri" w:cs="Arial"/>
          <w:szCs w:val="24"/>
        </w:rPr>
        <w:t>student ha</w:t>
      </w:r>
      <w:r w:rsidR="0071575A">
        <w:rPr>
          <w:rFonts w:eastAsia="Calibri" w:cs="Arial"/>
          <w:szCs w:val="24"/>
        </w:rPr>
        <w:t>s</w:t>
      </w:r>
      <w:r>
        <w:rPr>
          <w:rFonts w:eastAsia="Calibri" w:cs="Arial"/>
          <w:szCs w:val="24"/>
        </w:rPr>
        <w:t xml:space="preserve"> had and how they think this may help them </w:t>
      </w:r>
      <w:r w:rsidR="00792776" w:rsidRPr="00301074">
        <w:rPr>
          <w:rFonts w:eastAsia="Calibri" w:cs="Arial"/>
          <w:szCs w:val="24"/>
        </w:rPr>
        <w:t>to engage with service users</w:t>
      </w:r>
    </w:p>
    <w:p w14:paraId="4497AD30" w14:textId="77777777" w:rsidR="00792776" w:rsidRPr="00301074" w:rsidRDefault="00792776" w:rsidP="00792776">
      <w:pPr>
        <w:ind w:left="340"/>
        <w:rPr>
          <w:rFonts w:eastAsia="Calibri" w:cs="Arial"/>
          <w:szCs w:val="24"/>
        </w:rPr>
      </w:pPr>
    </w:p>
    <w:p w14:paraId="09DBDAB0"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R</w:t>
      </w:r>
      <w:r w:rsidR="00792776" w:rsidRPr="00301074">
        <w:rPr>
          <w:rFonts w:eastAsia="Calibri" w:cs="Arial"/>
          <w:szCs w:val="24"/>
        </w:rPr>
        <w:t xml:space="preserve">elevant laws and policies relating to </w:t>
      </w:r>
      <w:r>
        <w:rPr>
          <w:rFonts w:eastAsia="Calibri" w:cs="Arial"/>
          <w:szCs w:val="24"/>
        </w:rPr>
        <w:t>this placement setting and why they are applicable</w:t>
      </w:r>
    </w:p>
    <w:p w14:paraId="52615A05" w14:textId="77777777" w:rsidR="00792776" w:rsidRPr="00301074" w:rsidRDefault="00792776" w:rsidP="00792776">
      <w:pPr>
        <w:spacing w:line="276" w:lineRule="auto"/>
        <w:ind w:left="340"/>
        <w:contextualSpacing/>
        <w:rPr>
          <w:rFonts w:eastAsia="Calibri" w:cs="Arial"/>
          <w:szCs w:val="24"/>
        </w:rPr>
      </w:pPr>
    </w:p>
    <w:p w14:paraId="7BC7419D"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K</w:t>
      </w:r>
      <w:r w:rsidR="00792776" w:rsidRPr="00301074">
        <w:rPr>
          <w:rFonts w:eastAsia="Calibri" w:cs="Arial"/>
          <w:szCs w:val="24"/>
        </w:rPr>
        <w:t xml:space="preserve">nowledge and skills </w:t>
      </w:r>
      <w:r>
        <w:rPr>
          <w:rFonts w:eastAsia="Calibri" w:cs="Arial"/>
          <w:szCs w:val="24"/>
        </w:rPr>
        <w:t>that would support the student</w:t>
      </w:r>
      <w:r w:rsidR="00792776" w:rsidRPr="00301074">
        <w:rPr>
          <w:rFonts w:eastAsia="Calibri" w:cs="Arial"/>
          <w:szCs w:val="24"/>
        </w:rPr>
        <w:t xml:space="preserve"> wo</w:t>
      </w:r>
      <w:r>
        <w:rPr>
          <w:rFonts w:eastAsia="Calibri" w:cs="Arial"/>
          <w:szCs w:val="24"/>
        </w:rPr>
        <w:t>rking in this placement setting</w:t>
      </w:r>
    </w:p>
    <w:p w14:paraId="262D0F09" w14:textId="77777777" w:rsidR="00792776" w:rsidRDefault="00792776" w:rsidP="00792776">
      <w:pPr>
        <w:spacing w:line="276" w:lineRule="auto"/>
        <w:ind w:left="340"/>
        <w:contextualSpacing/>
        <w:rPr>
          <w:rFonts w:eastAsia="Calibri" w:cs="Arial"/>
          <w:szCs w:val="24"/>
        </w:rPr>
      </w:pPr>
    </w:p>
    <w:p w14:paraId="29A68E6F" w14:textId="11DEA3BA"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 xml:space="preserve">Ability </w:t>
      </w:r>
      <w:r w:rsidR="00792776" w:rsidRPr="00301074">
        <w:rPr>
          <w:rFonts w:eastAsia="Calibri" w:cs="Arial"/>
          <w:szCs w:val="24"/>
        </w:rPr>
        <w:t>to contribute to a busy social work team involved with (refer to the placement set</w:t>
      </w:r>
      <w:r w:rsidR="00813C42">
        <w:rPr>
          <w:rFonts w:eastAsia="Calibri" w:cs="Arial"/>
          <w:szCs w:val="24"/>
        </w:rPr>
        <w:t>ting) and current issues in this placement setting</w:t>
      </w:r>
    </w:p>
    <w:p w14:paraId="75B2FAB5" w14:textId="77777777" w:rsidR="00792776" w:rsidRDefault="00792776" w:rsidP="00792776">
      <w:pPr>
        <w:spacing w:line="276" w:lineRule="auto"/>
        <w:ind w:left="340"/>
        <w:contextualSpacing/>
        <w:rPr>
          <w:rFonts w:eastAsia="Calibri" w:cs="Arial"/>
          <w:szCs w:val="24"/>
        </w:rPr>
      </w:pPr>
    </w:p>
    <w:p w14:paraId="6E48EF68" w14:textId="401C2CCF"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813C42">
        <w:rPr>
          <w:rFonts w:eastAsia="Calibri" w:cs="Arial"/>
          <w:szCs w:val="24"/>
        </w:rPr>
        <w:t xml:space="preserve">nderstanding of their need to be </w:t>
      </w:r>
      <w:r w:rsidR="00792776">
        <w:rPr>
          <w:rFonts w:eastAsia="Calibri" w:cs="Arial"/>
          <w:szCs w:val="24"/>
        </w:rPr>
        <w:t>accou</w:t>
      </w:r>
      <w:r w:rsidR="00813C42">
        <w:rPr>
          <w:rFonts w:eastAsia="Calibri" w:cs="Arial"/>
          <w:szCs w:val="24"/>
        </w:rPr>
        <w:t>ntable and responsible for their own practice</w:t>
      </w:r>
    </w:p>
    <w:p w14:paraId="7F155A25" w14:textId="77777777" w:rsidR="00792776" w:rsidRDefault="00792776" w:rsidP="00792776">
      <w:pPr>
        <w:spacing w:line="276" w:lineRule="auto"/>
        <w:ind w:left="340"/>
        <w:contextualSpacing/>
        <w:rPr>
          <w:rFonts w:eastAsia="Calibri" w:cs="Arial"/>
          <w:szCs w:val="24"/>
        </w:rPr>
      </w:pPr>
    </w:p>
    <w:p w14:paraId="713036E6" w14:textId="70E160C3"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792776">
        <w:rPr>
          <w:rFonts w:eastAsia="Calibri" w:cs="Arial"/>
          <w:szCs w:val="24"/>
        </w:rPr>
        <w:t>nderstanding of conf</w:t>
      </w:r>
      <w:r w:rsidR="00813C42">
        <w:rPr>
          <w:rFonts w:eastAsia="Calibri" w:cs="Arial"/>
          <w:szCs w:val="24"/>
        </w:rPr>
        <w:t>identiality and data protection</w:t>
      </w:r>
    </w:p>
    <w:p w14:paraId="61B70053" w14:textId="77777777" w:rsidR="00792776" w:rsidRDefault="00792776" w:rsidP="00792776">
      <w:pPr>
        <w:spacing w:line="276" w:lineRule="auto"/>
        <w:ind w:left="340"/>
        <w:contextualSpacing/>
        <w:rPr>
          <w:rFonts w:eastAsia="Calibri" w:cs="Arial"/>
          <w:szCs w:val="24"/>
        </w:rPr>
      </w:pPr>
    </w:p>
    <w:p w14:paraId="44946A36"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 why </w:t>
      </w:r>
      <w:r w:rsidR="00792776">
        <w:rPr>
          <w:rFonts w:eastAsia="Calibri" w:cs="Arial"/>
          <w:szCs w:val="24"/>
        </w:rPr>
        <w:t xml:space="preserve">equality and diversity </w:t>
      </w:r>
      <w:r>
        <w:rPr>
          <w:rFonts w:eastAsia="Calibri" w:cs="Arial"/>
          <w:szCs w:val="24"/>
        </w:rPr>
        <w:t xml:space="preserve">are </w:t>
      </w:r>
      <w:r w:rsidR="00792776">
        <w:rPr>
          <w:rFonts w:eastAsia="Calibri" w:cs="Arial"/>
          <w:szCs w:val="24"/>
        </w:rPr>
        <w:t>import</w:t>
      </w:r>
      <w:r>
        <w:rPr>
          <w:rFonts w:eastAsia="Calibri" w:cs="Arial"/>
          <w:szCs w:val="24"/>
        </w:rPr>
        <w:t>ant and what such issues may be in this placement setting</w:t>
      </w:r>
    </w:p>
    <w:p w14:paraId="0CBB6F57" w14:textId="77777777" w:rsidR="00792776" w:rsidRDefault="00792776" w:rsidP="00792776">
      <w:pPr>
        <w:spacing w:line="276" w:lineRule="auto"/>
        <w:ind w:left="340"/>
        <w:contextualSpacing/>
        <w:rPr>
          <w:rFonts w:eastAsia="Calibri" w:cs="Arial"/>
          <w:szCs w:val="24"/>
        </w:rPr>
      </w:pPr>
    </w:p>
    <w:p w14:paraId="0DAB084B" w14:textId="6267B00D"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The s</w:t>
      </w:r>
      <w:r w:rsidR="00813C42">
        <w:rPr>
          <w:rFonts w:eastAsia="Calibri" w:cs="Arial"/>
          <w:szCs w:val="24"/>
        </w:rPr>
        <w:t>tudent</w:t>
      </w:r>
      <w:r>
        <w:rPr>
          <w:rFonts w:eastAsia="Calibri" w:cs="Arial"/>
          <w:szCs w:val="24"/>
        </w:rPr>
        <w:t>’s</w:t>
      </w:r>
      <w:r w:rsidR="00813C42">
        <w:rPr>
          <w:rFonts w:eastAsia="Calibri" w:cs="Arial"/>
          <w:szCs w:val="24"/>
        </w:rPr>
        <w:t xml:space="preserve"> self-awareness around their reaction to </w:t>
      </w:r>
      <w:r w:rsidR="00792776">
        <w:rPr>
          <w:rFonts w:eastAsia="Calibri" w:cs="Arial"/>
          <w:szCs w:val="24"/>
        </w:rPr>
        <w:t>aggressive behaviour or offensive co</w:t>
      </w:r>
      <w:r w:rsidR="00813C42">
        <w:rPr>
          <w:rFonts w:eastAsia="Calibri" w:cs="Arial"/>
          <w:szCs w:val="24"/>
        </w:rPr>
        <w:t>mments aimed either towards themselves or others</w:t>
      </w:r>
    </w:p>
    <w:p w14:paraId="7569D4BF" w14:textId="77777777" w:rsidR="00792776" w:rsidRDefault="00792776" w:rsidP="00792776">
      <w:pPr>
        <w:spacing w:line="276" w:lineRule="auto"/>
        <w:ind w:left="340"/>
        <w:rPr>
          <w:rFonts w:eastAsia="Calibri" w:cs="Arial"/>
          <w:szCs w:val="24"/>
        </w:rPr>
      </w:pPr>
    </w:p>
    <w:p w14:paraId="7813A9BB"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Understanding of the need in social work </w:t>
      </w:r>
      <w:r w:rsidR="00792776" w:rsidRPr="00301074">
        <w:rPr>
          <w:rFonts w:eastAsia="Calibri" w:cs="Arial"/>
          <w:szCs w:val="24"/>
        </w:rPr>
        <w:t>to have difficult c</w:t>
      </w:r>
      <w:r>
        <w:rPr>
          <w:rFonts w:eastAsia="Calibri" w:cs="Arial"/>
          <w:szCs w:val="24"/>
        </w:rPr>
        <w:t>onversations with people and skills that could be used in such a situation</w:t>
      </w:r>
      <w:r w:rsidR="00792776" w:rsidRPr="00301074">
        <w:rPr>
          <w:rFonts w:eastAsia="Calibri" w:cs="Arial"/>
          <w:szCs w:val="24"/>
        </w:rPr>
        <w:t xml:space="preserve"> </w:t>
      </w:r>
    </w:p>
    <w:p w14:paraId="25635F00" w14:textId="77777777" w:rsidR="00792776" w:rsidRDefault="00792776" w:rsidP="00792776">
      <w:pPr>
        <w:spacing w:line="276" w:lineRule="auto"/>
        <w:ind w:left="340"/>
        <w:contextualSpacing/>
        <w:rPr>
          <w:rFonts w:eastAsia="Calibri" w:cs="Arial"/>
          <w:szCs w:val="24"/>
        </w:rPr>
      </w:pPr>
    </w:p>
    <w:p w14:paraId="70404469" w14:textId="3ED9BDFC" w:rsidR="00792776" w:rsidRDefault="00E14E72" w:rsidP="00792776">
      <w:pPr>
        <w:rPr>
          <w:rFonts w:cs="Arial"/>
          <w:b/>
          <w:szCs w:val="24"/>
        </w:rPr>
      </w:pPr>
      <w:r w:rsidRPr="00577AED">
        <w:rPr>
          <w:rFonts w:cs="Arial"/>
          <w:b/>
          <w:szCs w:val="24"/>
        </w:rPr>
        <w:t>PE to</w:t>
      </w:r>
      <w:r w:rsidR="00792776" w:rsidRPr="00577AED">
        <w:rPr>
          <w:rFonts w:cs="Arial"/>
          <w:b/>
          <w:szCs w:val="24"/>
        </w:rPr>
        <w:t xml:space="preserve"> let the student know the outcome of the meeting as soon as possible.</w:t>
      </w:r>
    </w:p>
    <w:p w14:paraId="6C8D5FEF" w14:textId="77777777" w:rsidR="00577AED" w:rsidRPr="00577AED" w:rsidRDefault="00577AED" w:rsidP="00792776">
      <w:pPr>
        <w:rPr>
          <w:rFonts w:cs="Arial"/>
          <w:b/>
          <w:szCs w:val="24"/>
        </w:rPr>
      </w:pPr>
    </w:p>
    <w:p w14:paraId="06A65454" w14:textId="0290C8E0" w:rsidR="00E14E72" w:rsidRPr="00577AED" w:rsidRDefault="00E14E72" w:rsidP="00792776">
      <w:pPr>
        <w:rPr>
          <w:rFonts w:cs="Arial"/>
          <w:b/>
          <w:szCs w:val="24"/>
        </w:rPr>
      </w:pPr>
      <w:r w:rsidRPr="00577AED">
        <w:rPr>
          <w:rFonts w:cs="Arial"/>
          <w:b/>
          <w:szCs w:val="24"/>
        </w:rPr>
        <w:t xml:space="preserve">PE to inform </w:t>
      </w:r>
      <w:r w:rsidR="00B2447B" w:rsidRPr="00577AED">
        <w:rPr>
          <w:rFonts w:cs="Arial"/>
          <w:b/>
          <w:szCs w:val="24"/>
        </w:rPr>
        <w:t xml:space="preserve">relevant colleague in </w:t>
      </w:r>
      <w:r w:rsidR="00577AED">
        <w:rPr>
          <w:rFonts w:cs="Arial"/>
          <w:b/>
          <w:szCs w:val="24"/>
        </w:rPr>
        <w:t>W</w:t>
      </w:r>
      <w:r w:rsidRPr="00577AED">
        <w:rPr>
          <w:rFonts w:cs="Arial"/>
          <w:b/>
          <w:szCs w:val="24"/>
        </w:rPr>
        <w:t>orkforce</w:t>
      </w:r>
      <w:r w:rsidR="0094563C">
        <w:rPr>
          <w:rFonts w:cs="Arial"/>
          <w:b/>
          <w:szCs w:val="24"/>
        </w:rPr>
        <w:t xml:space="preserve"> / Organisational</w:t>
      </w:r>
      <w:r w:rsidR="00577AED">
        <w:rPr>
          <w:rFonts w:cs="Arial"/>
          <w:b/>
          <w:szCs w:val="24"/>
        </w:rPr>
        <w:t xml:space="preserve"> D</w:t>
      </w:r>
      <w:r w:rsidR="00B2447B" w:rsidRPr="00577AED">
        <w:rPr>
          <w:rFonts w:cs="Arial"/>
          <w:b/>
          <w:szCs w:val="24"/>
        </w:rPr>
        <w:t>evelopment</w:t>
      </w:r>
      <w:r w:rsidRPr="00577AED">
        <w:rPr>
          <w:rFonts w:cs="Arial"/>
          <w:b/>
          <w:szCs w:val="24"/>
        </w:rPr>
        <w:t xml:space="preserve"> as soon as possible that the placement will go ahead and</w:t>
      </w:r>
      <w:r w:rsidR="0071575A">
        <w:rPr>
          <w:rFonts w:cs="Arial"/>
          <w:b/>
          <w:szCs w:val="24"/>
        </w:rPr>
        <w:t>,</w:t>
      </w:r>
      <w:r w:rsidRPr="00577AED">
        <w:rPr>
          <w:rFonts w:cs="Arial"/>
          <w:b/>
          <w:szCs w:val="24"/>
        </w:rPr>
        <w:t xml:space="preserve"> if not, why not.</w:t>
      </w:r>
      <w:r w:rsidR="00405491" w:rsidRPr="00577AED">
        <w:rPr>
          <w:rFonts w:cs="Arial"/>
          <w:b/>
          <w:szCs w:val="24"/>
        </w:rPr>
        <w:t xml:space="preserve"> </w:t>
      </w:r>
    </w:p>
    <w:p w14:paraId="35FDE1C6" w14:textId="77777777" w:rsidR="00845906" w:rsidRPr="00577AED" w:rsidRDefault="00845906" w:rsidP="00792776">
      <w:pPr>
        <w:rPr>
          <w:rFonts w:cs="Arial"/>
          <w:b/>
          <w:szCs w:val="24"/>
        </w:rPr>
      </w:pPr>
    </w:p>
    <w:p w14:paraId="67CB38CD" w14:textId="77777777" w:rsidR="00577AED" w:rsidRDefault="00577AED">
      <w:pPr>
        <w:spacing w:after="160" w:line="259" w:lineRule="auto"/>
        <w:rPr>
          <w:rFonts w:cs="Arial"/>
          <w:b/>
          <w:szCs w:val="24"/>
        </w:rPr>
      </w:pPr>
      <w:r>
        <w:rPr>
          <w:rFonts w:cs="Arial"/>
          <w:b/>
          <w:szCs w:val="24"/>
        </w:rPr>
        <w:br w:type="page"/>
      </w:r>
    </w:p>
    <w:p w14:paraId="7A4F026F" w14:textId="77777777" w:rsidR="0065148B" w:rsidRDefault="0065148B" w:rsidP="00E72B33">
      <w:pPr>
        <w:pStyle w:val="Heading2"/>
      </w:pPr>
      <w:bookmarkStart w:id="18" w:name="_Toc536180574"/>
      <w:r w:rsidRPr="00702764">
        <w:t>Attendance Procedure</w:t>
      </w:r>
      <w:bookmarkEnd w:id="18"/>
    </w:p>
    <w:p w14:paraId="441D6717" w14:textId="77777777" w:rsidR="00571F79" w:rsidRPr="00702764" w:rsidRDefault="00571F79" w:rsidP="00702764">
      <w:pPr>
        <w:rPr>
          <w:rFonts w:cs="Arial"/>
          <w:b/>
          <w:szCs w:val="24"/>
        </w:rPr>
      </w:pPr>
    </w:p>
    <w:p w14:paraId="3708C67B" w14:textId="1DA9C5DD" w:rsidR="00702764" w:rsidRDefault="00831055" w:rsidP="00831055">
      <w:pPr>
        <w:widowControl w:val="0"/>
        <w:autoSpaceDE w:val="0"/>
        <w:autoSpaceDN w:val="0"/>
        <w:adjustRightInd w:val="0"/>
        <w:spacing w:line="254" w:lineRule="auto"/>
        <w:rPr>
          <w:rFonts w:cs="Arial"/>
          <w:szCs w:val="24"/>
        </w:rPr>
      </w:pPr>
      <w:r w:rsidRPr="00702764">
        <w:rPr>
          <w:rFonts w:cs="Arial"/>
          <w:szCs w:val="24"/>
          <w:lang w:val="en-US"/>
        </w:rPr>
        <w:t>The student is expected to attend placement each day from 8.30am-5pm, with a minimum of half an hour lunch break</w:t>
      </w:r>
      <w:r w:rsidR="00702764" w:rsidRPr="00702764">
        <w:rPr>
          <w:rFonts w:cs="Arial"/>
          <w:szCs w:val="24"/>
          <w:lang w:val="en-US"/>
        </w:rPr>
        <w:t xml:space="preserve">. </w:t>
      </w:r>
      <w:r w:rsidR="00411A33">
        <w:rPr>
          <w:rFonts w:cs="Arial"/>
          <w:szCs w:val="24"/>
          <w:lang w:val="en-US"/>
        </w:rPr>
        <w:t xml:space="preserve"> </w:t>
      </w:r>
      <w:r w:rsidR="00702764" w:rsidRPr="00702764">
        <w:rPr>
          <w:rFonts w:cs="Arial"/>
          <w:szCs w:val="24"/>
          <w:lang w:val="en-US"/>
        </w:rPr>
        <w:t xml:space="preserve">The exception to this is if </w:t>
      </w:r>
      <w:r w:rsidRPr="00702764">
        <w:rPr>
          <w:rFonts w:cs="Arial"/>
          <w:szCs w:val="24"/>
          <w:lang w:val="en-US"/>
        </w:rPr>
        <w:t xml:space="preserve">the placement hours are different </w:t>
      </w:r>
      <w:r w:rsidR="00411A33">
        <w:rPr>
          <w:rFonts w:cs="Arial"/>
          <w:szCs w:val="24"/>
          <w:lang w:val="en-US"/>
        </w:rPr>
        <w:t>to</w:t>
      </w:r>
      <w:r w:rsidRPr="00702764">
        <w:rPr>
          <w:rFonts w:cs="Arial"/>
          <w:szCs w:val="24"/>
          <w:lang w:val="en-US"/>
        </w:rPr>
        <w:t xml:space="preserve"> this, </w:t>
      </w:r>
      <w:r w:rsidR="00702764" w:rsidRPr="00702764">
        <w:rPr>
          <w:rFonts w:cs="Arial"/>
          <w:szCs w:val="24"/>
          <w:lang w:val="en-US"/>
        </w:rPr>
        <w:t xml:space="preserve">in </w:t>
      </w:r>
      <w:r w:rsidRPr="00702764">
        <w:rPr>
          <w:rFonts w:cs="Arial"/>
          <w:szCs w:val="24"/>
          <w:lang w:val="en-US"/>
        </w:rPr>
        <w:t>which</w:t>
      </w:r>
      <w:r w:rsidR="00702764" w:rsidRPr="00702764">
        <w:rPr>
          <w:rFonts w:cs="Arial"/>
          <w:szCs w:val="24"/>
          <w:lang w:val="en-US"/>
        </w:rPr>
        <w:t xml:space="preserve"> case the student’s hours</w:t>
      </w:r>
      <w:r w:rsidRPr="00702764">
        <w:rPr>
          <w:rFonts w:cs="Arial"/>
          <w:szCs w:val="24"/>
          <w:lang w:val="en-US"/>
        </w:rPr>
        <w:t xml:space="preserve"> would be agreed in the </w:t>
      </w:r>
      <w:r w:rsidR="00411A33">
        <w:rPr>
          <w:rFonts w:cs="Arial"/>
          <w:szCs w:val="24"/>
          <w:lang w:val="en-US"/>
        </w:rPr>
        <w:t>PLA</w:t>
      </w:r>
      <w:r w:rsidRPr="00702764">
        <w:rPr>
          <w:rFonts w:cs="Arial"/>
          <w:szCs w:val="24"/>
          <w:lang w:val="en-US"/>
        </w:rPr>
        <w:t xml:space="preserve"> </w:t>
      </w:r>
      <w:r w:rsidR="003B3F4E">
        <w:rPr>
          <w:rFonts w:cs="Arial"/>
          <w:szCs w:val="24"/>
          <w:lang w:val="en-US"/>
        </w:rPr>
        <w:t>M</w:t>
      </w:r>
      <w:r w:rsidRPr="00702764">
        <w:rPr>
          <w:rFonts w:cs="Arial"/>
          <w:szCs w:val="24"/>
          <w:lang w:val="en-US"/>
        </w:rPr>
        <w:t xml:space="preserve">eeting. </w:t>
      </w:r>
    </w:p>
    <w:p w14:paraId="66B33074" w14:textId="77777777" w:rsidR="00571F79" w:rsidRDefault="00571F79" w:rsidP="00831055">
      <w:pPr>
        <w:widowControl w:val="0"/>
        <w:autoSpaceDE w:val="0"/>
        <w:autoSpaceDN w:val="0"/>
        <w:adjustRightInd w:val="0"/>
        <w:spacing w:line="254" w:lineRule="auto"/>
        <w:rPr>
          <w:rFonts w:cs="Arial"/>
          <w:szCs w:val="24"/>
        </w:rPr>
      </w:pPr>
    </w:p>
    <w:p w14:paraId="0356AED5"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required to attend placement for 70 days (first placement) or 100 days (final placement).</w:t>
      </w:r>
      <w:r w:rsidR="00411A33">
        <w:rPr>
          <w:rFonts w:cs="Arial"/>
          <w:szCs w:val="24"/>
          <w:lang w:val="en-US"/>
        </w:rPr>
        <w:t xml:space="preserve"> </w:t>
      </w:r>
      <w:r w:rsidRPr="00702764">
        <w:rPr>
          <w:rFonts w:cs="Arial"/>
          <w:szCs w:val="24"/>
          <w:lang w:val="en-US"/>
        </w:rPr>
        <w:t xml:space="preserve"> The student has to complete an attendance grid, which the </w:t>
      </w:r>
      <w:r w:rsidR="00411A33">
        <w:rPr>
          <w:rFonts w:cs="Arial"/>
          <w:szCs w:val="24"/>
          <w:lang w:val="en-US"/>
        </w:rPr>
        <w:t>PE</w:t>
      </w:r>
      <w:r w:rsidRPr="00702764">
        <w:rPr>
          <w:rFonts w:cs="Arial"/>
          <w:szCs w:val="24"/>
          <w:lang w:val="en-US"/>
        </w:rPr>
        <w:t xml:space="preserve"> must sign off at the end of the placement to verify the student’s attendance for the required number of days. </w:t>
      </w:r>
    </w:p>
    <w:p w14:paraId="2F7DC8F1"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07929BCC" w14:textId="77777777" w:rsidR="00831055" w:rsidRPr="00623E29" w:rsidRDefault="0047328F" w:rsidP="00831055">
      <w:pPr>
        <w:widowControl w:val="0"/>
        <w:autoSpaceDE w:val="0"/>
        <w:autoSpaceDN w:val="0"/>
        <w:adjustRightInd w:val="0"/>
        <w:spacing w:line="254" w:lineRule="auto"/>
        <w:rPr>
          <w:rFonts w:cs="Arial"/>
          <w:szCs w:val="24"/>
          <w:lang w:val="en-US"/>
        </w:rPr>
      </w:pPr>
      <w:r w:rsidRPr="00623E29">
        <w:rPr>
          <w:rFonts w:cs="Arial"/>
          <w:szCs w:val="24"/>
          <w:lang w:val="en-US"/>
        </w:rPr>
        <w:t>R</w:t>
      </w:r>
      <w:r w:rsidR="00831055" w:rsidRPr="00623E29">
        <w:rPr>
          <w:rFonts w:cs="Arial"/>
          <w:szCs w:val="24"/>
          <w:lang w:val="en-US"/>
        </w:rPr>
        <w:t>ecall days and review days count as placement days.</w:t>
      </w:r>
    </w:p>
    <w:p w14:paraId="1E6F973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3A08ABA3" w14:textId="62E52C45" w:rsidR="000E2F86"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The student is entitled to accrue </w:t>
      </w:r>
      <w:r w:rsidR="008B5FF6">
        <w:rPr>
          <w:rFonts w:cs="Arial"/>
          <w:szCs w:val="24"/>
          <w:lang w:val="en-US"/>
        </w:rPr>
        <w:t>time of</w:t>
      </w:r>
      <w:r w:rsidR="00C1333F">
        <w:rPr>
          <w:rFonts w:cs="Arial"/>
          <w:szCs w:val="24"/>
          <w:lang w:val="en-US"/>
        </w:rPr>
        <w:t>f</w:t>
      </w:r>
      <w:r w:rsidR="008B5FF6">
        <w:rPr>
          <w:rFonts w:cs="Arial"/>
          <w:szCs w:val="24"/>
          <w:lang w:val="en-US"/>
        </w:rPr>
        <w:t xml:space="preserve"> in Lieu (TOIL) or </w:t>
      </w:r>
      <w:r w:rsidR="00C1333F">
        <w:rPr>
          <w:rFonts w:cs="Arial"/>
          <w:szCs w:val="24"/>
          <w:lang w:val="en-US"/>
        </w:rPr>
        <w:t>F</w:t>
      </w:r>
      <w:r w:rsidR="008B5FF6">
        <w:rPr>
          <w:rFonts w:cs="Arial"/>
          <w:szCs w:val="24"/>
          <w:lang w:val="en-US"/>
        </w:rPr>
        <w:t>lextime</w:t>
      </w:r>
      <w:r w:rsidRPr="00702764">
        <w:rPr>
          <w:rFonts w:cs="Arial"/>
          <w:szCs w:val="24"/>
          <w:lang w:val="en-US"/>
        </w:rPr>
        <w:t xml:space="preserve"> if they work additional to the agreed hours. </w:t>
      </w:r>
      <w:r w:rsidR="008B5FF6">
        <w:rPr>
          <w:rFonts w:cs="Arial"/>
          <w:szCs w:val="24"/>
          <w:lang w:val="en-US"/>
        </w:rPr>
        <w:t xml:space="preserve"> </w:t>
      </w:r>
      <w:r w:rsidR="00702764" w:rsidRPr="00702764">
        <w:rPr>
          <w:rFonts w:cs="Arial"/>
          <w:szCs w:val="24"/>
          <w:lang w:val="en-US"/>
        </w:rPr>
        <w:t>There is no expectation that students work additional hours, however</w:t>
      </w:r>
      <w:r w:rsidR="00C1333F">
        <w:rPr>
          <w:rFonts w:cs="Arial"/>
          <w:szCs w:val="24"/>
          <w:lang w:val="en-US"/>
        </w:rPr>
        <w:t>,</w:t>
      </w:r>
      <w:r w:rsidR="00702764" w:rsidRPr="00702764">
        <w:rPr>
          <w:rFonts w:cs="Arial"/>
          <w:szCs w:val="24"/>
          <w:lang w:val="en-US"/>
        </w:rPr>
        <w:t xml:space="preserve"> sometimes this work can offer useful learning opportunities.</w:t>
      </w:r>
      <w:r w:rsidRPr="00702764">
        <w:rPr>
          <w:rFonts w:cs="Arial"/>
          <w:szCs w:val="24"/>
          <w:lang w:val="en-US"/>
        </w:rPr>
        <w:t xml:space="preserve"> </w:t>
      </w:r>
      <w:r w:rsidR="008B5FF6">
        <w:rPr>
          <w:rFonts w:cs="Arial"/>
          <w:szCs w:val="24"/>
          <w:lang w:val="en-US"/>
        </w:rPr>
        <w:t xml:space="preserve"> </w:t>
      </w:r>
      <w:r w:rsidRPr="000E2F86">
        <w:rPr>
          <w:rFonts w:cs="Arial"/>
          <w:szCs w:val="24"/>
          <w:lang w:val="en-US"/>
        </w:rPr>
        <w:t>The time must be taken back in accordance wi</w:t>
      </w:r>
      <w:r w:rsidR="008B5FF6">
        <w:rPr>
          <w:rFonts w:cs="Arial"/>
          <w:szCs w:val="24"/>
          <w:lang w:val="en-US"/>
        </w:rPr>
        <w:t xml:space="preserve">th the placement’s TOIL or </w:t>
      </w:r>
      <w:r w:rsidR="00C1333F">
        <w:rPr>
          <w:rFonts w:cs="Arial"/>
          <w:szCs w:val="24"/>
          <w:lang w:val="en-US"/>
        </w:rPr>
        <w:t>F</w:t>
      </w:r>
      <w:r w:rsidR="008B5FF6">
        <w:rPr>
          <w:rFonts w:cs="Arial"/>
          <w:szCs w:val="24"/>
          <w:lang w:val="en-US"/>
        </w:rPr>
        <w:t>lexi</w:t>
      </w:r>
      <w:r w:rsidRPr="000E2F86">
        <w:rPr>
          <w:rFonts w:cs="Arial"/>
          <w:szCs w:val="24"/>
          <w:lang w:val="en-US"/>
        </w:rPr>
        <w:t xml:space="preserve"> policy.  It is not good </w:t>
      </w:r>
      <w:r w:rsidR="008B5FF6">
        <w:rPr>
          <w:rFonts w:cs="Arial"/>
          <w:szCs w:val="24"/>
          <w:lang w:val="en-US"/>
        </w:rPr>
        <w:t>practice to accrue TOIL or Flexi</w:t>
      </w:r>
      <w:r w:rsidRPr="000E2F86">
        <w:rPr>
          <w:rFonts w:cs="Arial"/>
          <w:szCs w:val="24"/>
          <w:lang w:val="en-US"/>
        </w:rPr>
        <w:t xml:space="preserve"> so it is recommended that students take the time back as soon as possible. </w:t>
      </w:r>
    </w:p>
    <w:p w14:paraId="79AD6ED1" w14:textId="77777777" w:rsidR="00571F79" w:rsidRPr="000E2F86" w:rsidRDefault="00571F79" w:rsidP="00831055">
      <w:pPr>
        <w:widowControl w:val="0"/>
        <w:autoSpaceDE w:val="0"/>
        <w:autoSpaceDN w:val="0"/>
        <w:adjustRightInd w:val="0"/>
        <w:spacing w:line="254" w:lineRule="auto"/>
        <w:rPr>
          <w:rFonts w:cs="Arial"/>
          <w:szCs w:val="24"/>
          <w:lang w:val="en-US"/>
        </w:rPr>
      </w:pPr>
    </w:p>
    <w:p w14:paraId="0D8149A1" w14:textId="5D3E7EDE"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stu</w:t>
      </w:r>
      <w:r w:rsidR="004C2CBF">
        <w:rPr>
          <w:rFonts w:cs="Arial"/>
          <w:szCs w:val="24"/>
          <w:lang w:val="en-US"/>
        </w:rPr>
        <w:t>dy leave of</w:t>
      </w:r>
      <w:r w:rsidRPr="00702764">
        <w:rPr>
          <w:rFonts w:cs="Arial"/>
          <w:szCs w:val="24"/>
          <w:lang w:val="en-US"/>
        </w:rPr>
        <w:t xml:space="preserve"> half a day per week or one day per fortnight, to be agreed at the </w:t>
      </w:r>
      <w:r w:rsidR="004C2CBF">
        <w:rPr>
          <w:rFonts w:cs="Arial"/>
          <w:szCs w:val="24"/>
          <w:lang w:val="en-US"/>
        </w:rPr>
        <w:t>PLA</w:t>
      </w:r>
      <w:r w:rsidR="007249A1">
        <w:rPr>
          <w:rFonts w:cs="Arial"/>
          <w:szCs w:val="24"/>
          <w:lang w:val="en-US"/>
        </w:rPr>
        <w:t xml:space="preserve"> M</w:t>
      </w:r>
      <w:r w:rsidRPr="00702764">
        <w:rPr>
          <w:rFonts w:cs="Arial"/>
          <w:szCs w:val="24"/>
          <w:lang w:val="en-US"/>
        </w:rPr>
        <w:t xml:space="preserve">eeting.  It is the student’s responsibility to diarise this (with </w:t>
      </w:r>
      <w:r w:rsidR="00766F2B">
        <w:rPr>
          <w:rFonts w:cs="Arial"/>
          <w:szCs w:val="24"/>
          <w:lang w:val="en-US"/>
        </w:rPr>
        <w:t>PE support)</w:t>
      </w:r>
      <w:r w:rsidRPr="00702764">
        <w:rPr>
          <w:rFonts w:cs="Arial"/>
          <w:szCs w:val="24"/>
          <w:lang w:val="en-US"/>
        </w:rPr>
        <w:t xml:space="preserve"> and to protect that time for placement related study.</w:t>
      </w:r>
    </w:p>
    <w:p w14:paraId="33F2692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75B8B177" w14:textId="77777777" w:rsidR="00831055" w:rsidRPr="0047328F" w:rsidRDefault="00831055" w:rsidP="00831055">
      <w:pPr>
        <w:widowControl w:val="0"/>
        <w:autoSpaceDE w:val="0"/>
        <w:autoSpaceDN w:val="0"/>
        <w:adjustRightInd w:val="0"/>
        <w:spacing w:line="254" w:lineRule="auto"/>
        <w:rPr>
          <w:rFonts w:cs="Arial"/>
          <w:b/>
          <w:szCs w:val="24"/>
          <w:lang w:val="en-US"/>
        </w:rPr>
      </w:pPr>
      <w:r w:rsidRPr="00702764">
        <w:rPr>
          <w:rFonts w:cs="Arial"/>
          <w:szCs w:val="24"/>
          <w:lang w:val="en-US"/>
        </w:rPr>
        <w:t>During placement, Leeds Beckett</w:t>
      </w:r>
      <w:r w:rsidR="00702764" w:rsidRPr="00702764">
        <w:rPr>
          <w:rFonts w:cs="Arial"/>
          <w:szCs w:val="24"/>
          <w:lang w:val="en-US"/>
        </w:rPr>
        <w:t xml:space="preserve"> University</w:t>
      </w:r>
      <w:r w:rsidRPr="00702764">
        <w:rPr>
          <w:rFonts w:cs="Arial"/>
          <w:szCs w:val="24"/>
          <w:lang w:val="en-US"/>
        </w:rPr>
        <w:t xml:space="preserve"> student</w:t>
      </w:r>
      <w:r w:rsidR="00702764" w:rsidRPr="00702764">
        <w:rPr>
          <w:rFonts w:cs="Arial"/>
          <w:szCs w:val="24"/>
          <w:lang w:val="en-US"/>
        </w:rPr>
        <w:t>s are entitled to five days leave from placement</w:t>
      </w:r>
      <w:r w:rsidRPr="00702764">
        <w:rPr>
          <w:rFonts w:cs="Arial"/>
          <w:szCs w:val="24"/>
          <w:lang w:val="en-US"/>
        </w:rPr>
        <w:t xml:space="preserve"> and University of Leeds studen</w:t>
      </w:r>
      <w:r w:rsidR="00702764" w:rsidRPr="00702764">
        <w:rPr>
          <w:rFonts w:cs="Arial"/>
          <w:szCs w:val="24"/>
          <w:lang w:val="en-US"/>
        </w:rPr>
        <w:t>ts are entitled to ten days leave</w:t>
      </w:r>
      <w:r w:rsidRPr="00702764">
        <w:rPr>
          <w:rFonts w:cs="Arial"/>
          <w:szCs w:val="24"/>
          <w:lang w:val="en-US"/>
        </w:rPr>
        <w:t xml:space="preserve">.  This should be pre-booked with the </w:t>
      </w:r>
      <w:r w:rsidR="00002F37">
        <w:rPr>
          <w:rFonts w:cs="Arial"/>
          <w:szCs w:val="24"/>
          <w:lang w:val="en-US"/>
        </w:rPr>
        <w:t>PE</w:t>
      </w:r>
      <w:r w:rsidRPr="00702764">
        <w:rPr>
          <w:rFonts w:cs="Arial"/>
          <w:szCs w:val="24"/>
          <w:lang w:val="en-US"/>
        </w:rPr>
        <w:t xml:space="preserve"> at the </w:t>
      </w:r>
      <w:r w:rsidR="00002F37">
        <w:rPr>
          <w:rFonts w:cs="Arial"/>
          <w:szCs w:val="24"/>
          <w:lang w:val="en-US"/>
        </w:rPr>
        <w:t>PLA</w:t>
      </w:r>
      <w:r w:rsidRPr="00702764">
        <w:rPr>
          <w:rFonts w:cs="Arial"/>
          <w:szCs w:val="24"/>
          <w:lang w:val="en-US"/>
        </w:rPr>
        <w:t xml:space="preserve"> Meeting.  </w:t>
      </w:r>
      <w:r w:rsidRPr="0047328F">
        <w:rPr>
          <w:rFonts w:cs="Arial"/>
          <w:b/>
          <w:szCs w:val="24"/>
          <w:lang w:val="en-US"/>
        </w:rPr>
        <w:t xml:space="preserve">These </w:t>
      </w:r>
      <w:r w:rsidR="00813C42" w:rsidRPr="0047328F">
        <w:rPr>
          <w:rFonts w:cs="Arial"/>
          <w:b/>
          <w:szCs w:val="24"/>
          <w:lang w:val="en-US"/>
        </w:rPr>
        <w:t>leave days</w:t>
      </w:r>
      <w:r w:rsidRPr="0047328F">
        <w:rPr>
          <w:rFonts w:cs="Arial"/>
          <w:b/>
          <w:szCs w:val="24"/>
          <w:lang w:val="en-US"/>
        </w:rPr>
        <w:t xml:space="preserve"> </w:t>
      </w:r>
      <w:r w:rsidRPr="0047328F">
        <w:rPr>
          <w:rFonts w:cs="Arial"/>
          <w:b/>
          <w:i/>
          <w:szCs w:val="24"/>
          <w:lang w:val="en-US"/>
        </w:rPr>
        <w:t>do not</w:t>
      </w:r>
      <w:r w:rsidRPr="0047328F">
        <w:rPr>
          <w:rFonts w:cs="Arial"/>
          <w:b/>
          <w:szCs w:val="24"/>
          <w:lang w:val="en-US"/>
        </w:rPr>
        <w:t xml:space="preserve"> count as placement days.  </w:t>
      </w:r>
    </w:p>
    <w:p w14:paraId="497D1A31" w14:textId="77777777" w:rsidR="00571F79" w:rsidRPr="0047328F" w:rsidRDefault="00571F79" w:rsidP="00831055">
      <w:pPr>
        <w:widowControl w:val="0"/>
        <w:autoSpaceDE w:val="0"/>
        <w:autoSpaceDN w:val="0"/>
        <w:adjustRightInd w:val="0"/>
        <w:spacing w:line="254" w:lineRule="auto"/>
        <w:rPr>
          <w:rFonts w:cs="Arial"/>
          <w:b/>
          <w:szCs w:val="24"/>
          <w:lang w:val="en-US"/>
        </w:rPr>
      </w:pPr>
    </w:p>
    <w:p w14:paraId="5F629C4C" w14:textId="0CE03D8B"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time off sick from placement</w:t>
      </w:r>
      <w:r w:rsidR="0019196C">
        <w:rPr>
          <w:rFonts w:cs="Arial"/>
          <w:szCs w:val="24"/>
          <w:lang w:val="en-US"/>
        </w:rPr>
        <w:t xml:space="preserve"> if required</w:t>
      </w:r>
      <w:r w:rsidRPr="00702764">
        <w:rPr>
          <w:rFonts w:cs="Arial"/>
          <w:szCs w:val="24"/>
          <w:lang w:val="en-US"/>
        </w:rPr>
        <w:t xml:space="preserve">. </w:t>
      </w:r>
      <w:r w:rsidR="008F1745">
        <w:rPr>
          <w:rFonts w:cs="Arial"/>
          <w:szCs w:val="24"/>
          <w:lang w:val="en-US"/>
        </w:rPr>
        <w:t xml:space="preserve"> </w:t>
      </w:r>
      <w:r w:rsidRPr="00702764">
        <w:rPr>
          <w:rFonts w:cs="Arial"/>
          <w:szCs w:val="24"/>
          <w:lang w:val="en-US"/>
        </w:rPr>
        <w:t xml:space="preserve">Students would usually be expected to ring the </w:t>
      </w:r>
      <w:r w:rsidR="008F1745">
        <w:rPr>
          <w:rFonts w:cs="Arial"/>
          <w:szCs w:val="24"/>
          <w:lang w:val="en-US"/>
        </w:rPr>
        <w:t>PE</w:t>
      </w:r>
      <w:r w:rsidRPr="00702764">
        <w:rPr>
          <w:rFonts w:cs="Arial"/>
          <w:szCs w:val="24"/>
          <w:lang w:val="en-US"/>
        </w:rPr>
        <w:t xml:space="preserve"> and the office before 8.30am, however the specific arrangements for reporting sickness absence will be agreed at the </w:t>
      </w:r>
      <w:r w:rsidR="008F1745">
        <w:rPr>
          <w:rFonts w:cs="Arial"/>
          <w:szCs w:val="24"/>
          <w:lang w:val="en-US"/>
        </w:rPr>
        <w:t>PLA</w:t>
      </w:r>
      <w:r w:rsidR="00702764" w:rsidRPr="00702764">
        <w:rPr>
          <w:rFonts w:cs="Arial"/>
          <w:szCs w:val="24"/>
          <w:lang w:val="en-US"/>
        </w:rPr>
        <w:t xml:space="preserve"> </w:t>
      </w:r>
      <w:r w:rsidR="0019196C">
        <w:rPr>
          <w:rFonts w:cs="Arial"/>
          <w:szCs w:val="24"/>
          <w:lang w:val="en-US"/>
        </w:rPr>
        <w:t>M</w:t>
      </w:r>
      <w:r w:rsidR="00702764" w:rsidRPr="00702764">
        <w:rPr>
          <w:rFonts w:cs="Arial"/>
          <w:szCs w:val="24"/>
          <w:lang w:val="en-US"/>
        </w:rPr>
        <w:t>eeting.  S</w:t>
      </w:r>
      <w:r w:rsidRPr="00702764">
        <w:rPr>
          <w:rFonts w:cs="Arial"/>
          <w:szCs w:val="24"/>
          <w:lang w:val="en-US"/>
        </w:rPr>
        <w:t>tudents are also required to follow sickness absence reporting procedures for the</w:t>
      </w:r>
      <w:r w:rsidR="00702764" w:rsidRPr="00702764">
        <w:rPr>
          <w:rFonts w:cs="Arial"/>
          <w:szCs w:val="24"/>
          <w:lang w:val="en-US"/>
        </w:rPr>
        <w:t>ir</w:t>
      </w:r>
      <w:r w:rsidRPr="00702764">
        <w:rPr>
          <w:rFonts w:cs="Arial"/>
          <w:szCs w:val="24"/>
          <w:lang w:val="en-US"/>
        </w:rPr>
        <w:t xml:space="preserve"> University. </w:t>
      </w:r>
      <w:r w:rsidR="008F1745">
        <w:rPr>
          <w:rFonts w:cs="Arial"/>
          <w:szCs w:val="24"/>
          <w:lang w:val="en-US"/>
        </w:rPr>
        <w:t xml:space="preserve"> </w:t>
      </w:r>
      <w:r w:rsidRPr="00702764">
        <w:rPr>
          <w:rFonts w:cs="Arial"/>
          <w:szCs w:val="24"/>
          <w:lang w:val="en-US"/>
        </w:rPr>
        <w:t xml:space="preserve">Any days off sick, or days off for any other reason, </w:t>
      </w:r>
      <w:r w:rsidRPr="00702764">
        <w:rPr>
          <w:rFonts w:cs="Arial"/>
          <w:i/>
          <w:iCs/>
          <w:szCs w:val="24"/>
          <w:lang w:val="en-US"/>
        </w:rPr>
        <w:t>do not</w:t>
      </w:r>
      <w:r w:rsidRPr="00702764">
        <w:rPr>
          <w:rFonts w:cs="Arial"/>
          <w:szCs w:val="24"/>
          <w:lang w:val="en-US"/>
        </w:rPr>
        <w:t xml:space="preserve"> count as placement days.  If students have a health appointment, this should be facilitated within placement hours, however the time should be made up. </w:t>
      </w:r>
      <w:r w:rsidR="008F1745">
        <w:rPr>
          <w:rFonts w:cs="Arial"/>
          <w:szCs w:val="24"/>
          <w:lang w:val="en-US"/>
        </w:rPr>
        <w:t xml:space="preserve"> </w:t>
      </w:r>
      <w:r w:rsidRPr="00702764">
        <w:rPr>
          <w:rFonts w:cs="Arial"/>
          <w:szCs w:val="24"/>
          <w:lang w:val="en-US"/>
        </w:rPr>
        <w:t>If students have an emergency childcare situation or an emergency regarding other caring responsibilities, normal agency flexibility should be applied.  However</w:t>
      </w:r>
      <w:r w:rsidR="008F1745">
        <w:rPr>
          <w:rFonts w:cs="Arial"/>
          <w:szCs w:val="24"/>
          <w:lang w:val="en-US"/>
        </w:rPr>
        <w:t>,</w:t>
      </w:r>
      <w:r w:rsidRPr="00702764">
        <w:rPr>
          <w:rFonts w:cs="Arial"/>
          <w:szCs w:val="24"/>
          <w:lang w:val="en-US"/>
        </w:rPr>
        <w:t xml:space="preserve"> this time needs to be made up.</w:t>
      </w:r>
    </w:p>
    <w:p w14:paraId="6512E8EC"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217E935B" w14:textId="11A5B53F"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has frequent, unplanned periods of absence from the placement, the </w:t>
      </w:r>
      <w:r w:rsidR="00714FB1">
        <w:rPr>
          <w:rFonts w:cs="Arial"/>
          <w:szCs w:val="24"/>
          <w:lang w:val="en-US"/>
        </w:rPr>
        <w:t>PE</w:t>
      </w:r>
      <w:r w:rsidRPr="00702764">
        <w:rPr>
          <w:rFonts w:cs="Arial"/>
          <w:szCs w:val="24"/>
          <w:lang w:val="en-US"/>
        </w:rPr>
        <w:t xml:space="preserve"> should</w:t>
      </w:r>
      <w:r w:rsidR="00714FB1">
        <w:rPr>
          <w:rFonts w:cs="Arial"/>
          <w:szCs w:val="24"/>
          <w:lang w:val="en-US"/>
        </w:rPr>
        <w:t xml:space="preserve"> first</w:t>
      </w:r>
      <w:r w:rsidRPr="00702764">
        <w:rPr>
          <w:rFonts w:cs="Arial"/>
          <w:szCs w:val="24"/>
          <w:lang w:val="en-US"/>
        </w:rPr>
        <w:t xml:space="preserve"> discus</w:t>
      </w:r>
      <w:r w:rsidR="00702764" w:rsidRPr="00702764">
        <w:rPr>
          <w:rFonts w:cs="Arial"/>
          <w:szCs w:val="24"/>
          <w:lang w:val="en-US"/>
        </w:rPr>
        <w:t xml:space="preserve">s informally with the student; next contact the </w:t>
      </w:r>
      <w:r w:rsidR="0019196C">
        <w:rPr>
          <w:rFonts w:cs="Arial"/>
          <w:szCs w:val="24"/>
          <w:lang w:val="en-US"/>
        </w:rPr>
        <w:t>T</w:t>
      </w:r>
      <w:r w:rsidR="00702764" w:rsidRPr="00702764">
        <w:rPr>
          <w:rFonts w:cs="Arial"/>
          <w:szCs w:val="24"/>
          <w:lang w:val="en-US"/>
        </w:rPr>
        <w:t xml:space="preserve">utor; </w:t>
      </w:r>
      <w:r w:rsidRPr="00702764">
        <w:rPr>
          <w:rFonts w:cs="Arial"/>
          <w:szCs w:val="24"/>
          <w:lang w:val="en-US"/>
        </w:rPr>
        <w:t xml:space="preserve">and then follow the Concerns Procedure as necessary. </w:t>
      </w:r>
      <w:r w:rsidR="00714FB1">
        <w:rPr>
          <w:rFonts w:cs="Arial"/>
          <w:szCs w:val="24"/>
          <w:lang w:val="en-US"/>
        </w:rPr>
        <w:t xml:space="preserve"> </w:t>
      </w:r>
      <w:r w:rsidRPr="00702764">
        <w:rPr>
          <w:rFonts w:cs="Arial"/>
          <w:szCs w:val="24"/>
          <w:lang w:val="en-US"/>
        </w:rPr>
        <w:t>This would also be the case for habitual lateness in arriving at placement.</w:t>
      </w:r>
    </w:p>
    <w:p w14:paraId="48CAEF7F" w14:textId="77777777" w:rsidR="0019196C" w:rsidRPr="00702764" w:rsidRDefault="0019196C" w:rsidP="00831055">
      <w:pPr>
        <w:widowControl w:val="0"/>
        <w:autoSpaceDE w:val="0"/>
        <w:autoSpaceDN w:val="0"/>
        <w:adjustRightInd w:val="0"/>
        <w:spacing w:line="254" w:lineRule="auto"/>
        <w:rPr>
          <w:rFonts w:cs="Arial"/>
          <w:szCs w:val="24"/>
          <w:lang w:val="en-US"/>
        </w:rPr>
      </w:pPr>
    </w:p>
    <w:p w14:paraId="0FE7D9EF"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is absent from placement (for any reason) for a prolonged period, the </w:t>
      </w:r>
      <w:r w:rsidR="005B6FD3">
        <w:rPr>
          <w:rFonts w:cs="Arial"/>
          <w:szCs w:val="24"/>
          <w:lang w:val="en-US"/>
        </w:rPr>
        <w:t>T</w:t>
      </w:r>
      <w:r w:rsidRPr="00702764">
        <w:rPr>
          <w:rFonts w:cs="Arial"/>
          <w:szCs w:val="24"/>
          <w:lang w:val="en-US"/>
        </w:rPr>
        <w:t xml:space="preserve">utor, </w:t>
      </w:r>
      <w:r w:rsidR="005B6FD3">
        <w:rPr>
          <w:rFonts w:cs="Arial"/>
          <w:szCs w:val="24"/>
          <w:lang w:val="en-US"/>
        </w:rPr>
        <w:t>PE</w:t>
      </w:r>
      <w:r w:rsidRPr="00702764">
        <w:rPr>
          <w:rFonts w:cs="Arial"/>
          <w:szCs w:val="24"/>
          <w:lang w:val="en-US"/>
        </w:rPr>
        <w:t xml:space="preserve"> and student should meet for a return to placement meeting to ensure that the student’s return is both appropriate and supported.</w:t>
      </w:r>
    </w:p>
    <w:p w14:paraId="4CA0716D" w14:textId="77777777" w:rsidR="005B6FD3" w:rsidRPr="00702764" w:rsidRDefault="005B6FD3" w:rsidP="00831055">
      <w:pPr>
        <w:widowControl w:val="0"/>
        <w:autoSpaceDE w:val="0"/>
        <w:autoSpaceDN w:val="0"/>
        <w:adjustRightInd w:val="0"/>
        <w:spacing w:line="254" w:lineRule="auto"/>
        <w:rPr>
          <w:rFonts w:cs="Arial"/>
          <w:szCs w:val="24"/>
          <w:lang w:val="en-US"/>
        </w:rPr>
      </w:pPr>
    </w:p>
    <w:p w14:paraId="422C4700" w14:textId="77777777" w:rsidR="00D45A39" w:rsidRPr="00D45A39" w:rsidRDefault="00D45A39" w:rsidP="00D45A39">
      <w:pPr>
        <w:rPr>
          <w:rFonts w:eastAsia="Times New Roman" w:cs="Arial"/>
          <w:color w:val="000000"/>
          <w:szCs w:val="24"/>
          <w:lang w:eastAsia="en-GB"/>
        </w:rPr>
      </w:pPr>
      <w:r w:rsidRPr="00D45A39">
        <w:rPr>
          <w:rFonts w:eastAsia="Times New Roman" w:cs="Arial"/>
          <w:color w:val="000000"/>
          <w:szCs w:val="24"/>
          <w:lang w:eastAsia="en-GB"/>
        </w:rPr>
        <w:t>Students should not undertake paid work on a placement day</w:t>
      </w:r>
      <w:r>
        <w:rPr>
          <w:rFonts w:eastAsia="Times New Roman" w:cs="Arial"/>
          <w:color w:val="000000"/>
          <w:szCs w:val="24"/>
          <w:lang w:eastAsia="en-GB"/>
        </w:rPr>
        <w:t>.</w:t>
      </w:r>
    </w:p>
    <w:p w14:paraId="0974B486" w14:textId="77777777" w:rsidR="00795900" w:rsidRPr="00571F79" w:rsidRDefault="00795900" w:rsidP="00571F79">
      <w:pPr>
        <w:rPr>
          <w:lang w:eastAsia="en-GB"/>
        </w:rPr>
      </w:pPr>
    </w:p>
    <w:p w14:paraId="77870364" w14:textId="77777777" w:rsidR="00304B0C" w:rsidRPr="00571F79" w:rsidRDefault="00304B0C" w:rsidP="00571F79">
      <w:pPr>
        <w:rPr>
          <w:rFonts w:cs="Arial"/>
        </w:rPr>
      </w:pPr>
    </w:p>
    <w:p w14:paraId="119A1662" w14:textId="77777777" w:rsidR="00EA65BD" w:rsidRPr="00571F79" w:rsidRDefault="00571F79" w:rsidP="00E72B33">
      <w:pPr>
        <w:pStyle w:val="Heading2"/>
      </w:pPr>
      <w:bookmarkStart w:id="19" w:name="_Toc536180575"/>
      <w:r>
        <w:t>Concerns P</w:t>
      </w:r>
      <w:r w:rsidR="00EA65BD" w:rsidRPr="00571F79">
        <w:t>rocedure</w:t>
      </w:r>
      <w:bookmarkEnd w:id="19"/>
    </w:p>
    <w:p w14:paraId="5F59553D" w14:textId="77777777" w:rsidR="0023498B" w:rsidRPr="00EA65BD" w:rsidRDefault="0023498B" w:rsidP="00EA65BD">
      <w:pPr>
        <w:rPr>
          <w:rFonts w:cs="Arial"/>
          <w:szCs w:val="24"/>
        </w:rPr>
      </w:pPr>
    </w:p>
    <w:p w14:paraId="0127E260" w14:textId="77777777" w:rsidR="00EA65BD" w:rsidRDefault="00EA65BD" w:rsidP="00EA65BD">
      <w:pPr>
        <w:rPr>
          <w:rFonts w:cs="Arial"/>
          <w:b/>
          <w:szCs w:val="24"/>
        </w:rPr>
      </w:pPr>
      <w:r w:rsidRPr="00EA65BD">
        <w:rPr>
          <w:rFonts w:cs="Arial"/>
          <w:b/>
          <w:szCs w:val="24"/>
        </w:rPr>
        <w:t>Students who are experiencing difficulties on placement</w:t>
      </w:r>
    </w:p>
    <w:p w14:paraId="72242ED9" w14:textId="77777777" w:rsidR="005B6FD3" w:rsidRPr="00EA65BD" w:rsidRDefault="005B6FD3" w:rsidP="00EA65BD">
      <w:pPr>
        <w:rPr>
          <w:rFonts w:cs="Arial"/>
          <w:szCs w:val="24"/>
        </w:rPr>
      </w:pPr>
    </w:p>
    <w:p w14:paraId="712640F4" w14:textId="7908E924" w:rsidR="00EA65BD" w:rsidRDefault="00EA65BD" w:rsidP="00EA65BD">
      <w:pPr>
        <w:rPr>
          <w:rFonts w:cs="Arial"/>
          <w:szCs w:val="24"/>
        </w:rPr>
      </w:pPr>
      <w:r w:rsidRPr="00EA65BD">
        <w:rPr>
          <w:rFonts w:cs="Arial"/>
          <w:szCs w:val="24"/>
        </w:rPr>
        <w:t xml:space="preserve">It is important that all those involved in </w:t>
      </w:r>
      <w:r w:rsidR="00D46506">
        <w:rPr>
          <w:rFonts w:cs="Arial"/>
          <w:szCs w:val="24"/>
        </w:rPr>
        <w:t>p</w:t>
      </w:r>
      <w:r w:rsidRPr="00EA65BD">
        <w:rPr>
          <w:rFonts w:cs="Arial"/>
          <w:szCs w:val="24"/>
        </w:rPr>
        <w:t>lacements are clear about policies and procedures which are relevant where students are experiencing difficulties on placement and</w:t>
      </w:r>
      <w:r w:rsidR="002B4581">
        <w:rPr>
          <w:rFonts w:cs="Arial"/>
          <w:szCs w:val="24"/>
        </w:rPr>
        <w:t xml:space="preserve"> </w:t>
      </w:r>
      <w:r w:rsidRPr="00EA65BD">
        <w:rPr>
          <w:rFonts w:cs="Arial"/>
          <w:szCs w:val="24"/>
        </w:rPr>
        <w:t>/</w:t>
      </w:r>
      <w:r w:rsidR="002B4581">
        <w:rPr>
          <w:rFonts w:cs="Arial"/>
          <w:szCs w:val="24"/>
        </w:rPr>
        <w:t xml:space="preserve"> </w:t>
      </w:r>
      <w:r w:rsidRPr="00EA65BD">
        <w:rPr>
          <w:rFonts w:cs="Arial"/>
          <w:szCs w:val="24"/>
        </w:rPr>
        <w:t>or where there are concerns about the student and their work.  Relevant policies and procedures will depend on individual circumstances.  The Tutor should bring these policies and procedures to the at</w:t>
      </w:r>
      <w:r w:rsidR="002B4581">
        <w:rPr>
          <w:rFonts w:cs="Arial"/>
          <w:szCs w:val="24"/>
        </w:rPr>
        <w:t>tention of all concerned at the PLA</w:t>
      </w:r>
      <w:r w:rsidRPr="00EA65BD">
        <w:rPr>
          <w:rFonts w:cs="Arial"/>
          <w:szCs w:val="24"/>
        </w:rPr>
        <w:t xml:space="preserve"> </w:t>
      </w:r>
      <w:r w:rsidR="00D46506">
        <w:rPr>
          <w:rFonts w:cs="Arial"/>
          <w:szCs w:val="24"/>
        </w:rPr>
        <w:t>M</w:t>
      </w:r>
      <w:r w:rsidRPr="00EA65BD">
        <w:rPr>
          <w:rFonts w:cs="Arial"/>
          <w:szCs w:val="24"/>
        </w:rPr>
        <w:t>eeting prior to the commencement of placement.</w:t>
      </w:r>
      <w:r w:rsidR="008E73B9">
        <w:rPr>
          <w:rFonts w:cs="Arial"/>
          <w:szCs w:val="24"/>
        </w:rPr>
        <w:t xml:space="preserve"> </w:t>
      </w:r>
    </w:p>
    <w:p w14:paraId="6396BB43" w14:textId="77777777" w:rsidR="002B4581" w:rsidRPr="00EA65BD" w:rsidRDefault="002B4581" w:rsidP="00EA65BD">
      <w:pPr>
        <w:rPr>
          <w:rFonts w:cs="Arial"/>
          <w:szCs w:val="24"/>
        </w:rPr>
      </w:pPr>
    </w:p>
    <w:p w14:paraId="289AE577" w14:textId="77777777" w:rsidR="0077705C" w:rsidRDefault="00EA65BD" w:rsidP="00EA65BD">
      <w:pPr>
        <w:rPr>
          <w:rFonts w:cs="Arial"/>
          <w:szCs w:val="24"/>
        </w:rPr>
      </w:pPr>
      <w:r w:rsidRPr="00EA65BD">
        <w:rPr>
          <w:rFonts w:cs="Arial"/>
          <w:szCs w:val="24"/>
        </w:rPr>
        <w:t xml:space="preserve">Where the student is experiencing difficulties in progression, the first step is for the student and PE to discuss concerns </w:t>
      </w:r>
      <w:r w:rsidR="0077705C">
        <w:rPr>
          <w:rFonts w:cs="Arial"/>
          <w:szCs w:val="24"/>
        </w:rPr>
        <w:t>openly.  It is expected that PE</w:t>
      </w:r>
      <w:r w:rsidRPr="00EA65BD">
        <w:rPr>
          <w:rFonts w:cs="Arial"/>
          <w:szCs w:val="24"/>
        </w:rPr>
        <w:t xml:space="preserve"> will raise any concerns with the student in supervision as soon as possible after they become apparent, since the sooner difficulties are discussed the more chance the student has to work on these. </w:t>
      </w:r>
    </w:p>
    <w:p w14:paraId="5961BDD3" w14:textId="77777777" w:rsidR="0077705C" w:rsidRDefault="0077705C" w:rsidP="00EA65BD">
      <w:pPr>
        <w:rPr>
          <w:rFonts w:cs="Arial"/>
          <w:szCs w:val="24"/>
        </w:rPr>
      </w:pPr>
    </w:p>
    <w:p w14:paraId="15BC3F51" w14:textId="77777777" w:rsidR="00EA65BD" w:rsidRDefault="00EA65BD" w:rsidP="00EA65BD">
      <w:pPr>
        <w:rPr>
          <w:rFonts w:cs="Arial"/>
          <w:szCs w:val="24"/>
        </w:rPr>
      </w:pPr>
      <w:r w:rsidRPr="00EA65BD">
        <w:rPr>
          <w:rFonts w:cs="Arial"/>
          <w:szCs w:val="24"/>
        </w:rPr>
        <w:t>Where these concerns continue, discussion needs to take pla</w:t>
      </w:r>
      <w:r w:rsidR="0077705C">
        <w:rPr>
          <w:rFonts w:cs="Arial"/>
          <w:szCs w:val="24"/>
        </w:rPr>
        <w:t>ce between the student, PE and T</w:t>
      </w:r>
      <w:r w:rsidRPr="00EA65BD">
        <w:rPr>
          <w:rFonts w:cs="Arial"/>
          <w:szCs w:val="24"/>
        </w:rPr>
        <w:t xml:space="preserve">utor.  </w:t>
      </w:r>
      <w:r w:rsidR="00304B0C" w:rsidRPr="00845906">
        <w:rPr>
          <w:rFonts w:cs="Arial"/>
          <w:szCs w:val="24"/>
        </w:rPr>
        <w:t>This is usually called a Concerns Meeting.</w:t>
      </w:r>
      <w:r w:rsidR="00304B0C">
        <w:rPr>
          <w:rFonts w:cs="Arial"/>
          <w:szCs w:val="24"/>
        </w:rPr>
        <w:t xml:space="preserve"> </w:t>
      </w:r>
      <w:r w:rsidR="0077705C">
        <w:rPr>
          <w:rFonts w:cs="Arial"/>
          <w:szCs w:val="24"/>
        </w:rPr>
        <w:t xml:space="preserve"> </w:t>
      </w:r>
      <w:r w:rsidRPr="00EA65BD">
        <w:rPr>
          <w:rFonts w:cs="Arial"/>
          <w:szCs w:val="24"/>
        </w:rPr>
        <w:t>An Action Plan (see proforma se</w:t>
      </w:r>
      <w:r w:rsidR="0077705C">
        <w:rPr>
          <w:rFonts w:cs="Arial"/>
          <w:szCs w:val="24"/>
        </w:rPr>
        <w:t>ction</w:t>
      </w:r>
      <w:r w:rsidRPr="00EA65BD">
        <w:rPr>
          <w:rFonts w:cs="Arial"/>
          <w:szCs w:val="24"/>
        </w:rPr>
        <w:t>) addressing the difficulties and concerns should be drawn up at a meeting</w:t>
      </w:r>
      <w:r w:rsidR="0077705C">
        <w:rPr>
          <w:rFonts w:cs="Arial"/>
          <w:szCs w:val="24"/>
        </w:rPr>
        <w:t xml:space="preserve"> involving the student, PE and T</w:t>
      </w:r>
      <w:r w:rsidRPr="00EA65BD">
        <w:rPr>
          <w:rFonts w:cs="Arial"/>
          <w:szCs w:val="24"/>
        </w:rPr>
        <w:t>utor.  Any Action Plan needs to specifically outline what is expected of the student, areas for development, achievable goals, timescales and what support the student may need and will receive to support them to achieve these goals.</w:t>
      </w:r>
      <w:r w:rsidR="008E73B9">
        <w:rPr>
          <w:rFonts w:cs="Arial"/>
          <w:szCs w:val="24"/>
        </w:rPr>
        <w:t xml:space="preserve"> </w:t>
      </w:r>
    </w:p>
    <w:p w14:paraId="71D5BCF9" w14:textId="77777777" w:rsidR="008E73B9" w:rsidRPr="00EA65BD" w:rsidRDefault="008E73B9" w:rsidP="00EA65BD">
      <w:pPr>
        <w:rPr>
          <w:rFonts w:cs="Arial"/>
          <w:szCs w:val="24"/>
        </w:rPr>
      </w:pPr>
    </w:p>
    <w:p w14:paraId="2FBF7F4A" w14:textId="5015A37A" w:rsidR="00EA65BD" w:rsidRDefault="00EA65BD" w:rsidP="00EA65BD">
      <w:pPr>
        <w:rPr>
          <w:rFonts w:cs="Arial"/>
          <w:szCs w:val="24"/>
        </w:rPr>
      </w:pPr>
      <w:r w:rsidRPr="00EA65BD">
        <w:rPr>
          <w:rFonts w:cs="Arial"/>
          <w:szCs w:val="24"/>
        </w:rPr>
        <w:t xml:space="preserve">Where students are experiencing difficulties in demonstrating capability in meeting the PCF domains or where there have been difficulties providing appropriate learning opportunities it may be possible in such circumstances to extend placement beyond the required number of placement days.  Any </w:t>
      </w:r>
      <w:r w:rsidR="00B116B4">
        <w:rPr>
          <w:rFonts w:cs="Arial"/>
          <w:szCs w:val="24"/>
        </w:rPr>
        <w:t xml:space="preserve">planned </w:t>
      </w:r>
      <w:r w:rsidRPr="00EA65BD">
        <w:rPr>
          <w:rFonts w:cs="Arial"/>
          <w:szCs w:val="24"/>
        </w:rPr>
        <w:t>extension mus</w:t>
      </w:r>
      <w:r w:rsidR="00931621">
        <w:rPr>
          <w:rFonts w:cs="Arial"/>
          <w:szCs w:val="24"/>
        </w:rPr>
        <w:t>t be discussed with the PE and T</w:t>
      </w:r>
      <w:r w:rsidRPr="00EA65BD">
        <w:rPr>
          <w:rFonts w:cs="Arial"/>
          <w:szCs w:val="24"/>
        </w:rPr>
        <w:t xml:space="preserve">utor. </w:t>
      </w:r>
      <w:r w:rsidR="00931621">
        <w:rPr>
          <w:rFonts w:cs="Arial"/>
          <w:szCs w:val="24"/>
        </w:rPr>
        <w:t xml:space="preserve"> </w:t>
      </w:r>
      <w:r w:rsidRPr="00EA65BD">
        <w:rPr>
          <w:rFonts w:cs="Arial"/>
          <w:szCs w:val="24"/>
        </w:rPr>
        <w:t xml:space="preserve">An extension will only be considered where there have been significant difficulties in providing the appropriate learning opportunities within the normal placement period or where an extension could enable progress in relation to a particular area of concern.  The extension would normally be for no more than 20 days for Leeds Beckett University </w:t>
      </w:r>
      <w:r w:rsidR="00931621">
        <w:rPr>
          <w:rFonts w:cs="Arial"/>
          <w:szCs w:val="24"/>
        </w:rPr>
        <w:t xml:space="preserve">(must be agreed by </w:t>
      </w:r>
      <w:r w:rsidR="0047328F">
        <w:rPr>
          <w:rFonts w:cs="Arial"/>
          <w:szCs w:val="24"/>
        </w:rPr>
        <w:t>the Course Director</w:t>
      </w:r>
      <w:r w:rsidR="00931621">
        <w:rPr>
          <w:rFonts w:cs="Arial"/>
          <w:szCs w:val="24"/>
        </w:rPr>
        <w:t xml:space="preserve">) </w:t>
      </w:r>
      <w:r w:rsidRPr="00EA65BD">
        <w:rPr>
          <w:rFonts w:cs="Arial"/>
          <w:szCs w:val="24"/>
        </w:rPr>
        <w:t>and no more than 3</w:t>
      </w:r>
      <w:r w:rsidR="0047328F">
        <w:rPr>
          <w:rFonts w:cs="Arial"/>
          <w:szCs w:val="24"/>
        </w:rPr>
        <w:t>0 days for University of Leeds (must be agreed by PAP.)</w:t>
      </w:r>
    </w:p>
    <w:p w14:paraId="608303D6" w14:textId="77777777" w:rsidR="008E73B9" w:rsidRPr="00EA65BD" w:rsidRDefault="008E73B9" w:rsidP="00EA65BD">
      <w:pPr>
        <w:rPr>
          <w:rFonts w:cs="Arial"/>
          <w:szCs w:val="24"/>
        </w:rPr>
      </w:pPr>
    </w:p>
    <w:p w14:paraId="1D370D4C" w14:textId="77777777" w:rsidR="00EA65BD" w:rsidRPr="00EA65BD" w:rsidRDefault="00EA65BD" w:rsidP="00EA65BD">
      <w:pPr>
        <w:rPr>
          <w:rFonts w:cs="Arial"/>
          <w:szCs w:val="24"/>
        </w:rPr>
      </w:pPr>
      <w:r w:rsidRPr="00EA65BD">
        <w:rPr>
          <w:rFonts w:cs="Arial"/>
          <w:szCs w:val="24"/>
        </w:rPr>
        <w:t>If it is felt that the student will fail, this should be discussed fully with all concerned.  Evidence detailing the fail needs to be provided in the Final Report, as well as recommendations for the future, to enable the student and the programme to clarify options available.</w:t>
      </w:r>
    </w:p>
    <w:p w14:paraId="6405ED4E" w14:textId="77777777" w:rsidR="00EA65BD" w:rsidRDefault="00EA65BD" w:rsidP="00EA65BD">
      <w:pPr>
        <w:rPr>
          <w:rFonts w:cs="Arial"/>
          <w:szCs w:val="24"/>
        </w:rPr>
      </w:pPr>
    </w:p>
    <w:p w14:paraId="526DBB3A" w14:textId="77777777" w:rsidR="00B01BD2" w:rsidRDefault="00B01BD2">
      <w:pPr>
        <w:spacing w:after="160" w:line="259" w:lineRule="auto"/>
        <w:rPr>
          <w:rFonts w:cs="Arial"/>
          <w:szCs w:val="24"/>
        </w:rPr>
      </w:pPr>
      <w:r>
        <w:rPr>
          <w:rFonts w:cs="Arial"/>
          <w:szCs w:val="24"/>
        </w:rPr>
        <w:br w:type="page"/>
      </w:r>
    </w:p>
    <w:p w14:paraId="56B47D81" w14:textId="65E51405" w:rsidR="00EA65BD" w:rsidRDefault="00EA65BD" w:rsidP="00EA65BD">
      <w:pPr>
        <w:rPr>
          <w:rFonts w:cs="Arial"/>
          <w:b/>
          <w:szCs w:val="24"/>
        </w:rPr>
      </w:pPr>
      <w:r w:rsidRPr="00EA65BD">
        <w:rPr>
          <w:rFonts w:cs="Arial"/>
          <w:b/>
          <w:szCs w:val="24"/>
        </w:rPr>
        <w:t>Further areas for disc</w:t>
      </w:r>
      <w:r w:rsidR="00304B0C">
        <w:rPr>
          <w:rFonts w:cs="Arial"/>
          <w:b/>
          <w:szCs w:val="24"/>
        </w:rPr>
        <w:t xml:space="preserve">ussion by student, PE and </w:t>
      </w:r>
      <w:r w:rsidR="007E501F">
        <w:rPr>
          <w:rFonts w:cs="Arial"/>
          <w:b/>
          <w:szCs w:val="24"/>
        </w:rPr>
        <w:t>T</w:t>
      </w:r>
      <w:r w:rsidR="00304B0C">
        <w:rPr>
          <w:rFonts w:cs="Arial"/>
          <w:b/>
          <w:szCs w:val="24"/>
        </w:rPr>
        <w:t>utor</w:t>
      </w:r>
    </w:p>
    <w:p w14:paraId="653FAB1B" w14:textId="77777777" w:rsidR="00B01BD2" w:rsidRPr="00EA65BD" w:rsidRDefault="00B01BD2" w:rsidP="00EA65BD">
      <w:pPr>
        <w:rPr>
          <w:rFonts w:cs="Arial"/>
          <w:b/>
          <w:szCs w:val="24"/>
        </w:rPr>
      </w:pPr>
    </w:p>
    <w:p w14:paraId="56942491" w14:textId="5A836B4B" w:rsidR="00304B0C" w:rsidRDefault="00EA65BD" w:rsidP="00EA65BD">
      <w:pPr>
        <w:rPr>
          <w:rFonts w:cs="Arial"/>
          <w:szCs w:val="24"/>
        </w:rPr>
      </w:pPr>
      <w:r w:rsidRPr="00EA65BD">
        <w:rPr>
          <w:rFonts w:cs="Arial"/>
          <w:szCs w:val="24"/>
        </w:rPr>
        <w:t xml:space="preserve">PEs for Leeds Beckett University students should be guided by the Practice Curriculum as to whether students are meeting the relevant indicators for satisfactory progression against the </w:t>
      </w:r>
      <w:r w:rsidR="00D44B09">
        <w:rPr>
          <w:rFonts w:cs="Arial"/>
          <w:szCs w:val="24"/>
        </w:rPr>
        <w:t>PCF</w:t>
      </w:r>
      <w:r w:rsidRPr="00EA65BD">
        <w:rPr>
          <w:rFonts w:cs="Arial"/>
          <w:szCs w:val="24"/>
        </w:rPr>
        <w:t xml:space="preserve">. </w:t>
      </w:r>
      <w:r w:rsidR="00A07CF6">
        <w:rPr>
          <w:rFonts w:cs="Arial"/>
          <w:szCs w:val="24"/>
        </w:rPr>
        <w:t xml:space="preserve"> </w:t>
      </w:r>
      <w:r w:rsidRPr="00EA65BD">
        <w:rPr>
          <w:rFonts w:cs="Arial"/>
          <w:szCs w:val="24"/>
        </w:rPr>
        <w:t>This will depend on the particular stage of the placement.</w:t>
      </w:r>
    </w:p>
    <w:p w14:paraId="0C4BAEE3" w14:textId="77777777" w:rsidR="00304B0C" w:rsidRDefault="00304B0C" w:rsidP="00EA65BD">
      <w:pPr>
        <w:rPr>
          <w:rFonts w:cs="Arial"/>
          <w:szCs w:val="24"/>
        </w:rPr>
      </w:pPr>
    </w:p>
    <w:p w14:paraId="4E80F6A2" w14:textId="77777777" w:rsidR="00EA65BD" w:rsidRDefault="00304B0C" w:rsidP="00EA65BD">
      <w:pPr>
        <w:rPr>
          <w:rFonts w:cs="Arial"/>
          <w:szCs w:val="24"/>
        </w:rPr>
      </w:pPr>
      <w:r>
        <w:rPr>
          <w:rFonts w:cs="Arial"/>
          <w:szCs w:val="24"/>
        </w:rPr>
        <w:t>For both Universities</w:t>
      </w:r>
    </w:p>
    <w:p w14:paraId="44827939" w14:textId="77777777" w:rsidR="001F11F0" w:rsidRPr="001F11F0" w:rsidRDefault="001F11F0" w:rsidP="00EA65BD">
      <w:pPr>
        <w:rPr>
          <w:rFonts w:cs="Arial"/>
          <w:szCs w:val="24"/>
        </w:rPr>
      </w:pPr>
    </w:p>
    <w:p w14:paraId="5C714769" w14:textId="3B31A307" w:rsidR="00EA65BD" w:rsidRPr="001F11F0" w:rsidRDefault="00EA65BD" w:rsidP="00E25BAA">
      <w:pPr>
        <w:pStyle w:val="ListParagraph"/>
        <w:numPr>
          <w:ilvl w:val="0"/>
          <w:numId w:val="18"/>
        </w:numPr>
        <w:rPr>
          <w:rFonts w:ascii="Arial" w:hAnsi="Arial" w:cs="Arial"/>
        </w:rPr>
      </w:pPr>
      <w:r w:rsidRPr="001F11F0">
        <w:rPr>
          <w:rFonts w:ascii="Arial" w:hAnsi="Arial" w:cs="Arial"/>
        </w:rPr>
        <w:t>If</w:t>
      </w:r>
      <w:r w:rsidR="00A07CF6">
        <w:rPr>
          <w:rFonts w:ascii="Arial" w:hAnsi="Arial" w:cs="Arial"/>
        </w:rPr>
        <w:t>,</w:t>
      </w:r>
      <w:r w:rsidRPr="001F11F0">
        <w:rPr>
          <w:rFonts w:ascii="Arial" w:hAnsi="Arial" w:cs="Arial"/>
        </w:rPr>
        <w:t xml:space="preserve"> following discussion, it is felt that appropriate learning opportunities cannot be made available in the placement setting, then alternative placement arrangements need to be considered</w:t>
      </w:r>
      <w:r w:rsidR="00A07CF6">
        <w:rPr>
          <w:rFonts w:ascii="Arial" w:hAnsi="Arial" w:cs="Arial"/>
        </w:rPr>
        <w:t xml:space="preserve"> </w:t>
      </w:r>
      <w:r w:rsidRPr="001F11F0">
        <w:rPr>
          <w:rFonts w:ascii="Arial" w:hAnsi="Arial" w:cs="Arial"/>
        </w:rPr>
        <w:t>/</w:t>
      </w:r>
      <w:r w:rsidR="00A07CF6">
        <w:rPr>
          <w:rFonts w:ascii="Arial" w:hAnsi="Arial" w:cs="Arial"/>
        </w:rPr>
        <w:t xml:space="preserve"> </w:t>
      </w:r>
      <w:r w:rsidRPr="001F11F0">
        <w:rPr>
          <w:rFonts w:ascii="Arial" w:hAnsi="Arial" w:cs="Arial"/>
        </w:rPr>
        <w:t>made</w:t>
      </w:r>
      <w:r w:rsidR="001F11F0">
        <w:rPr>
          <w:rFonts w:ascii="Arial" w:hAnsi="Arial" w:cs="Arial"/>
        </w:rPr>
        <w:t>.</w:t>
      </w:r>
    </w:p>
    <w:p w14:paraId="00CD80D5" w14:textId="77777777" w:rsidR="001F11F0" w:rsidRPr="001F11F0" w:rsidRDefault="001F11F0" w:rsidP="00EA65BD">
      <w:pPr>
        <w:rPr>
          <w:rFonts w:cs="Arial"/>
          <w:szCs w:val="24"/>
        </w:rPr>
      </w:pPr>
    </w:p>
    <w:p w14:paraId="66D41E41"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There may be occasions where students are experiencing personal or health issues which may be impacting on their performance on placement. </w:t>
      </w:r>
      <w:r w:rsidR="00547C54">
        <w:rPr>
          <w:rFonts w:ascii="Arial" w:hAnsi="Arial" w:cs="Arial"/>
        </w:rPr>
        <w:t xml:space="preserve"> </w:t>
      </w:r>
      <w:r w:rsidRPr="001F11F0">
        <w:rPr>
          <w:rFonts w:ascii="Arial" w:hAnsi="Arial" w:cs="Arial"/>
        </w:rPr>
        <w:t>This should be discussed with the PE as soon as possible.</w:t>
      </w:r>
      <w:r w:rsidR="00547C54">
        <w:rPr>
          <w:rFonts w:ascii="Arial" w:hAnsi="Arial" w:cs="Arial"/>
        </w:rPr>
        <w:t xml:space="preserve"> </w:t>
      </w:r>
      <w:r w:rsidRPr="001F11F0">
        <w:rPr>
          <w:rFonts w:ascii="Arial" w:hAnsi="Arial" w:cs="Arial"/>
        </w:rPr>
        <w:t xml:space="preserve"> If this affects performance in the placement</w:t>
      </w:r>
      <w:r w:rsidR="00547C54">
        <w:rPr>
          <w:rFonts w:ascii="Arial" w:hAnsi="Arial" w:cs="Arial"/>
        </w:rPr>
        <w:t>,</w:t>
      </w:r>
      <w:r w:rsidRPr="001F11F0">
        <w:rPr>
          <w:rFonts w:ascii="Arial" w:hAnsi="Arial" w:cs="Arial"/>
        </w:rPr>
        <w:t xml:space="preserve"> then the student needs to consider </w:t>
      </w:r>
      <w:r w:rsidR="00547C54" w:rsidRPr="001F11F0">
        <w:rPr>
          <w:rFonts w:ascii="Arial" w:hAnsi="Arial" w:cs="Arial"/>
        </w:rPr>
        <w:t xml:space="preserve">taking time out </w:t>
      </w:r>
      <w:r w:rsidR="00547C54">
        <w:rPr>
          <w:rFonts w:ascii="Arial" w:hAnsi="Arial" w:cs="Arial"/>
        </w:rPr>
        <w:t>or withdrawal</w:t>
      </w:r>
      <w:r w:rsidRPr="001F11F0">
        <w:rPr>
          <w:rFonts w:ascii="Arial" w:hAnsi="Arial" w:cs="Arial"/>
        </w:rPr>
        <w:t>.</w:t>
      </w:r>
      <w:r w:rsidR="00547C54">
        <w:rPr>
          <w:rFonts w:ascii="Arial" w:hAnsi="Arial" w:cs="Arial"/>
        </w:rPr>
        <w:t xml:space="preserve"> </w:t>
      </w:r>
      <w:r w:rsidRPr="001F11F0">
        <w:rPr>
          <w:rFonts w:ascii="Arial" w:hAnsi="Arial" w:cs="Arial"/>
        </w:rPr>
        <w:t xml:space="preserve"> If these difficulties are significant, the student has a responsibility to consider the needs of service users and carers and colleagues as well as self. </w:t>
      </w:r>
      <w:r w:rsidR="00547C54">
        <w:rPr>
          <w:rFonts w:ascii="Arial" w:hAnsi="Arial" w:cs="Arial"/>
        </w:rPr>
        <w:t xml:space="preserve"> </w:t>
      </w:r>
      <w:r w:rsidR="00151877" w:rsidRPr="001F11F0">
        <w:rPr>
          <w:rFonts w:ascii="Arial" w:hAnsi="Arial" w:cs="Arial"/>
        </w:rPr>
        <w:t>(Please see HCPC (2016) Standards on Conduct, Performance and Ethics for Fitness to Practise).</w:t>
      </w:r>
      <w:r w:rsidRPr="001F11F0">
        <w:rPr>
          <w:rFonts w:ascii="Arial" w:hAnsi="Arial" w:cs="Arial"/>
        </w:rPr>
        <w:t xml:space="preserve"> </w:t>
      </w:r>
      <w:r w:rsidR="00547C54">
        <w:rPr>
          <w:rFonts w:ascii="Arial" w:hAnsi="Arial" w:cs="Arial"/>
        </w:rPr>
        <w:t xml:space="preserve"> The PE should involve the T</w:t>
      </w:r>
      <w:r w:rsidRPr="001F11F0">
        <w:rPr>
          <w:rFonts w:ascii="Arial" w:hAnsi="Arial" w:cs="Arial"/>
        </w:rPr>
        <w:t>utor in any such discussion or decision.</w:t>
      </w:r>
    </w:p>
    <w:p w14:paraId="72998A43" w14:textId="77777777" w:rsidR="001F11F0" w:rsidRPr="001F11F0" w:rsidRDefault="001F11F0" w:rsidP="00EA65BD">
      <w:pPr>
        <w:rPr>
          <w:rFonts w:cs="Arial"/>
          <w:szCs w:val="24"/>
        </w:rPr>
      </w:pPr>
    </w:p>
    <w:p w14:paraId="075A322A"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Difficulties may arise between the PE and the student.  It is important that students learn to manage conflict issues as this is part of professional practice. </w:t>
      </w:r>
      <w:r w:rsidR="00547C54">
        <w:rPr>
          <w:rFonts w:ascii="Arial" w:hAnsi="Arial" w:cs="Arial"/>
        </w:rPr>
        <w:t xml:space="preserve"> </w:t>
      </w:r>
      <w:r w:rsidRPr="001F11F0">
        <w:rPr>
          <w:rFonts w:ascii="Arial" w:hAnsi="Arial" w:cs="Arial"/>
        </w:rPr>
        <w:t>However, where these cannot be resolved then a meeting needs to be convened with relevant staff, facilitated by the Tutor.</w:t>
      </w:r>
    </w:p>
    <w:p w14:paraId="2A43389F" w14:textId="77777777" w:rsidR="001F11F0" w:rsidRPr="001F11F0" w:rsidRDefault="001F11F0" w:rsidP="00EA65BD">
      <w:pPr>
        <w:rPr>
          <w:rFonts w:cs="Arial"/>
          <w:szCs w:val="24"/>
        </w:rPr>
      </w:pPr>
    </w:p>
    <w:p w14:paraId="6FDFEA8D"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Where appropriate, it may be agreed that the student does not attend placement until a meeting with the relevant people has been held.  The PE should discuss </w:t>
      </w:r>
      <w:r w:rsidR="004D13BF">
        <w:rPr>
          <w:rFonts w:ascii="Arial" w:hAnsi="Arial" w:cs="Arial"/>
        </w:rPr>
        <w:t>this course of action with the T</w:t>
      </w:r>
      <w:r w:rsidRPr="001F11F0">
        <w:rPr>
          <w:rFonts w:ascii="Arial" w:hAnsi="Arial" w:cs="Arial"/>
        </w:rPr>
        <w:t>utor.</w:t>
      </w:r>
    </w:p>
    <w:p w14:paraId="35F67EDF" w14:textId="77777777" w:rsidR="00795900" w:rsidRDefault="00795900" w:rsidP="00EA65BD">
      <w:pPr>
        <w:rPr>
          <w:rFonts w:cs="Arial"/>
          <w:szCs w:val="24"/>
        </w:rPr>
      </w:pPr>
    </w:p>
    <w:p w14:paraId="3F765255" w14:textId="77777777" w:rsidR="0023498B" w:rsidRPr="001F11F0" w:rsidRDefault="0023498B" w:rsidP="00EA65BD">
      <w:pPr>
        <w:rPr>
          <w:rFonts w:cs="Arial"/>
          <w:szCs w:val="24"/>
        </w:rPr>
      </w:pPr>
    </w:p>
    <w:p w14:paraId="39416E5B" w14:textId="77777777" w:rsidR="00EA65BD" w:rsidRDefault="00EA65BD" w:rsidP="00EA65BD">
      <w:pPr>
        <w:rPr>
          <w:rFonts w:cs="Arial"/>
          <w:b/>
          <w:szCs w:val="24"/>
        </w:rPr>
      </w:pPr>
      <w:r w:rsidRPr="00EA65BD">
        <w:rPr>
          <w:rFonts w:cs="Arial"/>
          <w:b/>
          <w:szCs w:val="24"/>
        </w:rPr>
        <w:t>Suspension of Placement</w:t>
      </w:r>
    </w:p>
    <w:p w14:paraId="1E336CFB" w14:textId="77777777" w:rsidR="004D13BF" w:rsidRPr="00EA65BD" w:rsidRDefault="004D13BF" w:rsidP="00EA65BD">
      <w:pPr>
        <w:rPr>
          <w:rFonts w:cs="Arial"/>
          <w:szCs w:val="24"/>
        </w:rPr>
      </w:pPr>
    </w:p>
    <w:p w14:paraId="35E89D72" w14:textId="02BD6D11" w:rsidR="00EA65BD" w:rsidRPr="00EA65BD" w:rsidRDefault="00EA65BD" w:rsidP="00EA65BD">
      <w:pPr>
        <w:rPr>
          <w:rFonts w:cs="Arial"/>
          <w:szCs w:val="24"/>
        </w:rPr>
      </w:pPr>
      <w:r w:rsidRPr="00EA65BD">
        <w:rPr>
          <w:rFonts w:cs="Arial"/>
          <w:szCs w:val="24"/>
        </w:rPr>
        <w:t xml:space="preserve">If the PE feels that at this point that the placement is not viable, due to the student’s health or personal circumstances, or due to an incident that placed the student, a service user, or colleague at risk, then the PE should consult with </w:t>
      </w:r>
      <w:r w:rsidR="0047328F">
        <w:rPr>
          <w:rFonts w:cs="Arial"/>
          <w:szCs w:val="24"/>
        </w:rPr>
        <w:t xml:space="preserve">their PE2 </w:t>
      </w:r>
      <w:r w:rsidR="00D354E1">
        <w:rPr>
          <w:rFonts w:cs="Arial"/>
          <w:szCs w:val="24"/>
        </w:rPr>
        <w:t>M</w:t>
      </w:r>
      <w:r w:rsidR="0047328F">
        <w:rPr>
          <w:rFonts w:cs="Arial"/>
          <w:szCs w:val="24"/>
        </w:rPr>
        <w:t xml:space="preserve">entor </w:t>
      </w:r>
      <w:r w:rsidRPr="00EA65BD">
        <w:rPr>
          <w:rFonts w:cs="Arial"/>
          <w:szCs w:val="24"/>
        </w:rPr>
        <w:t>and Tutor, and agree a temporary suspension of placemen</w:t>
      </w:r>
      <w:r w:rsidR="00304B0C">
        <w:rPr>
          <w:rFonts w:cs="Arial"/>
          <w:szCs w:val="24"/>
        </w:rPr>
        <w:t>t with the student.</w:t>
      </w:r>
      <w:r w:rsidR="00714235">
        <w:rPr>
          <w:rFonts w:cs="Arial"/>
          <w:szCs w:val="24"/>
        </w:rPr>
        <w:t xml:space="preserve"> </w:t>
      </w:r>
      <w:r w:rsidR="00304B0C">
        <w:rPr>
          <w:rFonts w:cs="Arial"/>
          <w:szCs w:val="24"/>
        </w:rPr>
        <w:t xml:space="preserve"> A Concerns M</w:t>
      </w:r>
      <w:r w:rsidRPr="00EA65BD">
        <w:rPr>
          <w:rFonts w:cs="Arial"/>
          <w:szCs w:val="24"/>
        </w:rPr>
        <w:t xml:space="preserve">eeting should be called immediately, so that an Action Plan can be formulated. </w:t>
      </w:r>
      <w:r w:rsidR="00714235">
        <w:rPr>
          <w:rFonts w:cs="Arial"/>
          <w:szCs w:val="24"/>
        </w:rPr>
        <w:t xml:space="preserve"> </w:t>
      </w:r>
      <w:r w:rsidRPr="00EA65BD">
        <w:rPr>
          <w:rFonts w:cs="Arial"/>
          <w:szCs w:val="24"/>
        </w:rPr>
        <w:t xml:space="preserve">If appropriate, this will be investigated under the student’s </w:t>
      </w:r>
      <w:r w:rsidR="00D354E1">
        <w:rPr>
          <w:rFonts w:cs="Arial"/>
          <w:szCs w:val="24"/>
        </w:rPr>
        <w:t>U</w:t>
      </w:r>
      <w:r w:rsidRPr="00EA65BD">
        <w:rPr>
          <w:rFonts w:cs="Arial"/>
          <w:szCs w:val="24"/>
        </w:rPr>
        <w:t>niversity’s relevant procedure.</w:t>
      </w:r>
    </w:p>
    <w:p w14:paraId="30A12976" w14:textId="77777777" w:rsidR="00795900" w:rsidRDefault="00795900" w:rsidP="00EA65BD">
      <w:pPr>
        <w:rPr>
          <w:rFonts w:cs="Arial"/>
          <w:szCs w:val="24"/>
        </w:rPr>
      </w:pPr>
    </w:p>
    <w:p w14:paraId="15F76A14" w14:textId="77777777" w:rsidR="0023498B" w:rsidRPr="00EA65BD" w:rsidRDefault="0023498B" w:rsidP="00EA65BD">
      <w:pPr>
        <w:rPr>
          <w:rFonts w:cs="Arial"/>
          <w:szCs w:val="24"/>
        </w:rPr>
      </w:pPr>
    </w:p>
    <w:p w14:paraId="4FAD3052" w14:textId="77777777" w:rsidR="00EA65BD" w:rsidRDefault="00EA65BD" w:rsidP="00EA65BD">
      <w:pPr>
        <w:rPr>
          <w:rFonts w:cs="Arial"/>
          <w:b/>
          <w:szCs w:val="24"/>
        </w:rPr>
      </w:pPr>
      <w:r w:rsidRPr="00EA65BD">
        <w:rPr>
          <w:rFonts w:cs="Arial"/>
          <w:b/>
          <w:szCs w:val="24"/>
        </w:rPr>
        <w:t>Termination of Placement</w:t>
      </w:r>
    </w:p>
    <w:p w14:paraId="42239653" w14:textId="77777777" w:rsidR="004D13BF" w:rsidRPr="00EA65BD" w:rsidRDefault="004D13BF" w:rsidP="00EA65BD">
      <w:pPr>
        <w:rPr>
          <w:rFonts w:cs="Arial"/>
          <w:b/>
          <w:szCs w:val="24"/>
        </w:rPr>
      </w:pPr>
    </w:p>
    <w:p w14:paraId="6A4AD481" w14:textId="380DD342" w:rsidR="00EA65BD" w:rsidRPr="00EA65BD" w:rsidRDefault="00EA65BD" w:rsidP="00EA65BD">
      <w:pPr>
        <w:rPr>
          <w:rFonts w:cs="Arial"/>
          <w:szCs w:val="24"/>
        </w:rPr>
      </w:pPr>
      <w:r w:rsidRPr="00EA65BD">
        <w:rPr>
          <w:rFonts w:cs="Arial"/>
          <w:szCs w:val="24"/>
        </w:rPr>
        <w:t>If a PE considers that</w:t>
      </w:r>
      <w:r w:rsidR="004C74E5">
        <w:rPr>
          <w:rFonts w:cs="Arial"/>
          <w:szCs w:val="24"/>
        </w:rPr>
        <w:t>,</w:t>
      </w:r>
      <w:r w:rsidRPr="00EA65BD">
        <w:rPr>
          <w:rFonts w:cs="Arial"/>
          <w:szCs w:val="24"/>
        </w:rPr>
        <w:t xml:space="preserve"> in their professional judgement, the practice of the student:</w:t>
      </w:r>
    </w:p>
    <w:p w14:paraId="53C73759"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Is damaging and dangerous to service users and/or colleagues.</w:t>
      </w:r>
    </w:p>
    <w:p w14:paraId="1CA32D0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Creates an unacceptable risk to themselves or others.</w:t>
      </w:r>
    </w:p>
    <w:p w14:paraId="3B03E56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Shows a serious failure to follow the HCPC codes of conduct.</w:t>
      </w:r>
    </w:p>
    <w:p w14:paraId="1F8545B1"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In any way gives rise to questions regarding a student’s professional</w:t>
      </w:r>
      <w:r w:rsidR="00A871CC" w:rsidRPr="005A2678">
        <w:rPr>
          <w:rFonts w:ascii="Arial" w:hAnsi="Arial" w:cs="Arial"/>
        </w:rPr>
        <w:t xml:space="preserve"> suitability, fitness to practis</w:t>
      </w:r>
      <w:r w:rsidRPr="005A2678">
        <w:rPr>
          <w:rFonts w:ascii="Arial" w:hAnsi="Arial" w:cs="Arial"/>
        </w:rPr>
        <w:t>e or conduct.</w:t>
      </w:r>
    </w:p>
    <w:p w14:paraId="56CF4887" w14:textId="77777777" w:rsidR="00EA65BD" w:rsidRPr="00EA65BD" w:rsidRDefault="00EA65BD" w:rsidP="00EA65BD">
      <w:pPr>
        <w:rPr>
          <w:rFonts w:cs="Arial"/>
          <w:szCs w:val="24"/>
        </w:rPr>
      </w:pPr>
      <w:r w:rsidRPr="00EA65BD">
        <w:rPr>
          <w:rFonts w:cs="Arial"/>
          <w:szCs w:val="24"/>
        </w:rPr>
        <w:t>The PE should consult with the Tutor and a decision to terminate the placement should be considered.  The matter should be referred to the BA or MA Course Leader (as relevant) and may then be investi</w:t>
      </w:r>
      <w:r w:rsidR="004E26A8">
        <w:rPr>
          <w:rFonts w:cs="Arial"/>
          <w:szCs w:val="24"/>
        </w:rPr>
        <w:t>gated subject to the student’s U</w:t>
      </w:r>
      <w:r w:rsidRPr="00EA65BD">
        <w:rPr>
          <w:rFonts w:cs="Arial"/>
          <w:szCs w:val="24"/>
        </w:rPr>
        <w:t>niversity’s procedure.</w:t>
      </w:r>
    </w:p>
    <w:p w14:paraId="7167F582" w14:textId="77777777" w:rsidR="00795900" w:rsidRDefault="00795900" w:rsidP="00EA65BD">
      <w:pPr>
        <w:rPr>
          <w:rFonts w:cs="Arial"/>
          <w:szCs w:val="24"/>
        </w:rPr>
      </w:pPr>
    </w:p>
    <w:p w14:paraId="4A03C566" w14:textId="77777777" w:rsidR="00AA1FC8" w:rsidRPr="00EA65BD" w:rsidRDefault="00AA1FC8" w:rsidP="00EA65BD">
      <w:pPr>
        <w:rPr>
          <w:rFonts w:cs="Arial"/>
          <w:szCs w:val="24"/>
        </w:rPr>
      </w:pPr>
    </w:p>
    <w:p w14:paraId="0DB8C368" w14:textId="77777777" w:rsidR="00EA65BD" w:rsidRDefault="00EA65BD" w:rsidP="00EA65BD">
      <w:pPr>
        <w:rPr>
          <w:rFonts w:cs="Arial"/>
          <w:b/>
          <w:szCs w:val="24"/>
        </w:rPr>
      </w:pPr>
      <w:r w:rsidRPr="000E2F86">
        <w:rPr>
          <w:rFonts w:cs="Arial"/>
          <w:b/>
          <w:szCs w:val="24"/>
        </w:rPr>
        <w:t>Complaints Procedure</w:t>
      </w:r>
    </w:p>
    <w:p w14:paraId="042D2F19" w14:textId="77777777" w:rsidR="00AA1FC8" w:rsidRPr="000E2F86" w:rsidRDefault="00AA1FC8" w:rsidP="00EA65BD">
      <w:pPr>
        <w:rPr>
          <w:rFonts w:cs="Arial"/>
          <w:b/>
          <w:szCs w:val="24"/>
        </w:rPr>
      </w:pPr>
    </w:p>
    <w:p w14:paraId="54747C0A" w14:textId="056E59A8" w:rsidR="000839C9" w:rsidRDefault="00EA65BD" w:rsidP="000839C9">
      <w:pPr>
        <w:rPr>
          <w:rFonts w:cs="Arial"/>
          <w:szCs w:val="24"/>
        </w:rPr>
      </w:pPr>
      <w:r w:rsidRPr="00EA65BD">
        <w:rPr>
          <w:rFonts w:cs="Arial"/>
          <w:szCs w:val="24"/>
        </w:rPr>
        <w:t xml:space="preserve">Students should always seek to resolve any concern with their PE or with their </w:t>
      </w:r>
      <w:r w:rsidR="004C74E5">
        <w:rPr>
          <w:rFonts w:cs="Arial"/>
          <w:szCs w:val="24"/>
        </w:rPr>
        <w:t>T</w:t>
      </w:r>
      <w:r w:rsidRPr="00EA65BD">
        <w:rPr>
          <w:rFonts w:cs="Arial"/>
          <w:szCs w:val="24"/>
        </w:rPr>
        <w:t xml:space="preserve">utor prior to instigating the complaints procedure. </w:t>
      </w:r>
      <w:r w:rsidR="004C74E5">
        <w:rPr>
          <w:rFonts w:cs="Arial"/>
          <w:szCs w:val="24"/>
        </w:rPr>
        <w:t xml:space="preserve"> </w:t>
      </w:r>
      <w:r w:rsidRPr="00EA65BD">
        <w:rPr>
          <w:rFonts w:cs="Arial"/>
          <w:szCs w:val="24"/>
        </w:rPr>
        <w:t>Students may access</w:t>
      </w:r>
      <w:r w:rsidR="000839C9">
        <w:rPr>
          <w:rFonts w:cs="Arial"/>
          <w:szCs w:val="24"/>
        </w:rPr>
        <w:t xml:space="preserve"> their U</w:t>
      </w:r>
      <w:r w:rsidR="00304B0C">
        <w:rPr>
          <w:rFonts w:cs="Arial"/>
          <w:szCs w:val="24"/>
        </w:rPr>
        <w:t>niversity’s Complaints P</w:t>
      </w:r>
      <w:r w:rsidRPr="00EA65BD">
        <w:rPr>
          <w:rFonts w:cs="Arial"/>
          <w:szCs w:val="24"/>
        </w:rPr>
        <w:t>rocedures independently.</w:t>
      </w:r>
      <w:bookmarkStart w:id="20" w:name="_Toc242090407"/>
      <w:bookmarkStart w:id="21" w:name="_Toc242677533"/>
      <w:bookmarkStart w:id="22" w:name="_Toc242677992"/>
      <w:bookmarkStart w:id="23" w:name="_Toc242678446"/>
      <w:bookmarkStart w:id="24" w:name="_Toc242678597"/>
      <w:bookmarkStart w:id="25" w:name="_Toc242678749"/>
      <w:bookmarkStart w:id="26" w:name="_Toc242678900"/>
      <w:bookmarkStart w:id="27" w:name="_Toc242685551"/>
      <w:bookmarkStart w:id="28" w:name="_Toc432673252"/>
    </w:p>
    <w:p w14:paraId="4920F8CE" w14:textId="77777777" w:rsidR="00795900" w:rsidRDefault="00795900" w:rsidP="000839C9">
      <w:pPr>
        <w:rPr>
          <w:rFonts w:cs="Arial"/>
          <w:szCs w:val="24"/>
        </w:rPr>
      </w:pPr>
    </w:p>
    <w:p w14:paraId="67AE7509" w14:textId="77777777" w:rsidR="00AA1FC8" w:rsidRPr="00845906" w:rsidRDefault="00AA1FC8" w:rsidP="000839C9">
      <w:pPr>
        <w:rPr>
          <w:rFonts w:cs="Arial"/>
          <w:szCs w:val="24"/>
        </w:rPr>
      </w:pPr>
    </w:p>
    <w:p w14:paraId="2ACCC5A5" w14:textId="77777777" w:rsidR="000839C9" w:rsidRDefault="000839C9" w:rsidP="000839C9">
      <w:pPr>
        <w:rPr>
          <w:b/>
        </w:rPr>
      </w:pPr>
      <w:r w:rsidRPr="00845906">
        <w:rPr>
          <w:b/>
        </w:rPr>
        <w:t>Other Peoples’ Conduct’, ‘Whistle Blowing’</w:t>
      </w:r>
      <w:bookmarkEnd w:id="20"/>
      <w:bookmarkEnd w:id="21"/>
      <w:bookmarkEnd w:id="22"/>
      <w:bookmarkEnd w:id="23"/>
      <w:bookmarkEnd w:id="24"/>
      <w:bookmarkEnd w:id="25"/>
      <w:bookmarkEnd w:id="26"/>
      <w:bookmarkEnd w:id="27"/>
      <w:bookmarkEnd w:id="28"/>
      <w:r w:rsidRPr="00845906">
        <w:rPr>
          <w:b/>
        </w:rPr>
        <w:t xml:space="preserve"> and ‘Raising Concerns’</w:t>
      </w:r>
    </w:p>
    <w:p w14:paraId="0CC70996" w14:textId="77777777" w:rsidR="00AA1FC8" w:rsidRPr="00845906" w:rsidRDefault="00AA1FC8" w:rsidP="000839C9">
      <w:pPr>
        <w:rPr>
          <w:rFonts w:cs="Arial"/>
          <w:b/>
          <w:szCs w:val="24"/>
        </w:rPr>
      </w:pPr>
    </w:p>
    <w:p w14:paraId="4AC76D46" w14:textId="77777777" w:rsidR="000839C9" w:rsidRPr="00845906" w:rsidRDefault="000839C9" w:rsidP="000839C9">
      <w:pPr>
        <w:spacing w:after="120"/>
      </w:pPr>
      <w:r w:rsidRPr="00845906">
        <w:t>Student Social Workers have a duty to report to relevant staff supporting placements any breaches of the HCPC Codes of Conduct.</w:t>
      </w:r>
      <w:r w:rsidRPr="00845906">
        <w:rPr>
          <w:rFonts w:cs="Arial"/>
        </w:rPr>
        <w:t xml:space="preserve">  This includes any conduct, behaviour or actions by colleagues.  </w:t>
      </w:r>
      <w:r w:rsidRPr="00845906">
        <w:t>The Universities recognise that this can be a difficult process for students and appropriate support will be provided.  Where students are unsure about reporting concerns, they should discuss this immediately with their PE and / or Tutor.  Students may access their University’s procedures to do this.</w:t>
      </w:r>
    </w:p>
    <w:p w14:paraId="52C65DB9" w14:textId="77777777" w:rsidR="00795900" w:rsidRDefault="00795900" w:rsidP="002F47CB">
      <w:pPr>
        <w:rPr>
          <w:rFonts w:cs="Arial"/>
          <w:b/>
          <w:sz w:val="28"/>
          <w:szCs w:val="28"/>
        </w:rPr>
      </w:pPr>
    </w:p>
    <w:p w14:paraId="2E6F79E7" w14:textId="77777777" w:rsidR="005A15E4" w:rsidRDefault="005A15E4" w:rsidP="00702764">
      <w:pPr>
        <w:rPr>
          <w:rFonts w:cs="Arial"/>
          <w:b/>
          <w:sz w:val="28"/>
          <w:szCs w:val="28"/>
        </w:rPr>
      </w:pPr>
    </w:p>
    <w:p w14:paraId="05A46B0A" w14:textId="77777777" w:rsidR="002F47CB" w:rsidRPr="0023498B" w:rsidRDefault="002F47CB" w:rsidP="00E72B33">
      <w:pPr>
        <w:pStyle w:val="Heading2"/>
      </w:pPr>
      <w:bookmarkStart w:id="29" w:name="_Toc536180576"/>
      <w:r w:rsidRPr="0023498B">
        <w:t>Exit Procedure</w:t>
      </w:r>
      <w:bookmarkEnd w:id="29"/>
    </w:p>
    <w:p w14:paraId="0FAB0320" w14:textId="77777777" w:rsidR="00AA1FC8" w:rsidRPr="00C05E26" w:rsidRDefault="00AA1FC8" w:rsidP="00702764">
      <w:pPr>
        <w:rPr>
          <w:rFonts w:cs="Arial"/>
          <w:b/>
          <w:szCs w:val="24"/>
        </w:rPr>
      </w:pPr>
    </w:p>
    <w:p w14:paraId="2EA3A7B6" w14:textId="2EFE92CC" w:rsidR="002F47CB" w:rsidRDefault="002F47CB" w:rsidP="002F47CB">
      <w:pPr>
        <w:rPr>
          <w:rFonts w:cs="Arial"/>
          <w:szCs w:val="24"/>
        </w:rPr>
      </w:pPr>
      <w:r>
        <w:rPr>
          <w:rFonts w:cs="Arial"/>
          <w:szCs w:val="24"/>
        </w:rPr>
        <w:t xml:space="preserve">When student placements are coming to an end and PEs are recommending a </w:t>
      </w:r>
      <w:r>
        <w:rPr>
          <w:rFonts w:cs="Arial"/>
          <w:b/>
          <w:szCs w:val="24"/>
        </w:rPr>
        <w:t>PASS</w:t>
      </w:r>
      <w:r>
        <w:rPr>
          <w:rFonts w:cs="Arial"/>
          <w:szCs w:val="24"/>
        </w:rPr>
        <w:t xml:space="preserve"> for their student, the following should be done prior to the student’s last day.  PEs sho</w:t>
      </w:r>
      <w:r w:rsidR="00286761">
        <w:rPr>
          <w:rFonts w:cs="Arial"/>
          <w:szCs w:val="24"/>
        </w:rPr>
        <w:t>uld not sign off the student’s Final R</w:t>
      </w:r>
      <w:r>
        <w:rPr>
          <w:rFonts w:cs="Arial"/>
          <w:szCs w:val="24"/>
        </w:rPr>
        <w:t>eport until all of the tasks below are completed</w:t>
      </w:r>
      <w:r w:rsidR="0093009D">
        <w:rPr>
          <w:rFonts w:cs="Arial"/>
          <w:szCs w:val="24"/>
        </w:rPr>
        <w:t>:</w:t>
      </w:r>
    </w:p>
    <w:p w14:paraId="5765B6B9" w14:textId="77777777" w:rsidR="002F47CB" w:rsidRDefault="002F47CB" w:rsidP="00E25BAA">
      <w:pPr>
        <w:pStyle w:val="ListParagraph"/>
        <w:numPr>
          <w:ilvl w:val="0"/>
          <w:numId w:val="13"/>
        </w:numPr>
        <w:rPr>
          <w:rFonts w:ascii="Arial" w:hAnsi="Arial" w:cs="Arial"/>
        </w:rPr>
      </w:pPr>
      <w:r>
        <w:rPr>
          <w:rFonts w:ascii="Arial" w:hAnsi="Arial" w:cs="Arial"/>
        </w:rPr>
        <w:t>Students to give clear and timely information to service users, colleagues and other professionals (if applicable) about their forthcoming end of placement</w:t>
      </w:r>
    </w:p>
    <w:p w14:paraId="741FCD97" w14:textId="77777777" w:rsidR="002F47CB" w:rsidRDefault="002F47CB" w:rsidP="00E25BAA">
      <w:pPr>
        <w:pStyle w:val="ListParagraph"/>
        <w:numPr>
          <w:ilvl w:val="0"/>
          <w:numId w:val="13"/>
        </w:numPr>
        <w:rPr>
          <w:rFonts w:ascii="Arial" w:hAnsi="Arial" w:cs="Arial"/>
        </w:rPr>
      </w:pPr>
      <w:r>
        <w:rPr>
          <w:rFonts w:ascii="Arial" w:hAnsi="Arial" w:cs="Arial"/>
        </w:rPr>
        <w:t>Where appropriate students to arrange an ‘ending’ with service users</w:t>
      </w:r>
    </w:p>
    <w:p w14:paraId="031F19C3" w14:textId="77777777" w:rsidR="002F47CB" w:rsidRDefault="00286761" w:rsidP="00E25BAA">
      <w:pPr>
        <w:pStyle w:val="ListParagraph"/>
        <w:numPr>
          <w:ilvl w:val="0"/>
          <w:numId w:val="13"/>
        </w:numPr>
        <w:rPr>
          <w:rFonts w:ascii="Arial" w:hAnsi="Arial" w:cs="Arial"/>
        </w:rPr>
      </w:pPr>
      <w:r>
        <w:rPr>
          <w:rFonts w:ascii="Arial" w:hAnsi="Arial" w:cs="Arial"/>
        </w:rPr>
        <w:t>PE</w:t>
      </w:r>
      <w:r w:rsidR="002F47CB">
        <w:rPr>
          <w:rFonts w:ascii="Arial" w:hAnsi="Arial" w:cs="Arial"/>
        </w:rPr>
        <w:t xml:space="preserve"> and student to organise a final supervision meeting to review placement, to offer feedback to each other and to agree on any future contact</w:t>
      </w:r>
    </w:p>
    <w:p w14:paraId="5B2C03B6" w14:textId="77777777" w:rsidR="002F47CB" w:rsidRDefault="002F47CB" w:rsidP="00E25BAA">
      <w:pPr>
        <w:pStyle w:val="ListParagraph"/>
        <w:numPr>
          <w:ilvl w:val="0"/>
          <w:numId w:val="13"/>
        </w:numPr>
        <w:rPr>
          <w:rFonts w:ascii="Arial" w:hAnsi="Arial" w:cs="Arial"/>
        </w:rPr>
      </w:pPr>
      <w:r>
        <w:rPr>
          <w:rFonts w:ascii="Arial" w:hAnsi="Arial" w:cs="Arial"/>
        </w:rPr>
        <w:t>Students to update and complete all their placement paperwork, case recording and follow agency handover procedures</w:t>
      </w:r>
    </w:p>
    <w:p w14:paraId="42974DF6" w14:textId="77777777" w:rsidR="002F47CB" w:rsidRDefault="002F47CB" w:rsidP="00E25BAA">
      <w:pPr>
        <w:pStyle w:val="ListParagraph"/>
        <w:numPr>
          <w:ilvl w:val="0"/>
          <w:numId w:val="13"/>
        </w:numPr>
        <w:rPr>
          <w:rFonts w:ascii="Arial" w:hAnsi="Arial" w:cs="Arial"/>
        </w:rPr>
      </w:pPr>
      <w:r>
        <w:rPr>
          <w:rFonts w:ascii="Arial" w:hAnsi="Arial" w:cs="Arial"/>
        </w:rPr>
        <w:t>Students to return ID cards, laptops, mobile phones and any other equipment</w:t>
      </w:r>
    </w:p>
    <w:p w14:paraId="4196B5FA" w14:textId="77777777" w:rsidR="002F47CB" w:rsidRDefault="002F47CB" w:rsidP="00E25BAA">
      <w:pPr>
        <w:pStyle w:val="ListParagraph"/>
        <w:numPr>
          <w:ilvl w:val="0"/>
          <w:numId w:val="13"/>
        </w:numPr>
        <w:rPr>
          <w:rFonts w:ascii="Arial" w:hAnsi="Arial" w:cs="Arial"/>
        </w:rPr>
      </w:pPr>
      <w:r>
        <w:rPr>
          <w:rFonts w:ascii="Arial" w:hAnsi="Arial" w:cs="Arial"/>
        </w:rPr>
        <w:t>Students to surrender their log-in</w:t>
      </w:r>
      <w:r w:rsidR="00286761">
        <w:rPr>
          <w:rFonts w:ascii="Arial" w:hAnsi="Arial" w:cs="Arial"/>
        </w:rPr>
        <w:t xml:space="preserve"> </w:t>
      </w:r>
      <w:r>
        <w:rPr>
          <w:rFonts w:ascii="Arial" w:hAnsi="Arial" w:cs="Arial"/>
        </w:rPr>
        <w:t>/</w:t>
      </w:r>
      <w:r w:rsidR="00286761">
        <w:rPr>
          <w:rFonts w:ascii="Arial" w:hAnsi="Arial" w:cs="Arial"/>
        </w:rPr>
        <w:t xml:space="preserve"> </w:t>
      </w:r>
      <w:r>
        <w:rPr>
          <w:rFonts w:ascii="Arial" w:hAnsi="Arial" w:cs="Arial"/>
        </w:rPr>
        <w:t>password for the placement computer system</w:t>
      </w:r>
    </w:p>
    <w:p w14:paraId="4DD008F8" w14:textId="77777777" w:rsidR="002F47CB" w:rsidRDefault="002F47CB" w:rsidP="00E25BAA">
      <w:pPr>
        <w:pStyle w:val="ListParagraph"/>
        <w:numPr>
          <w:ilvl w:val="0"/>
          <w:numId w:val="13"/>
        </w:numPr>
        <w:rPr>
          <w:rFonts w:ascii="Arial" w:hAnsi="Arial" w:cs="Arial"/>
        </w:rPr>
      </w:pPr>
      <w:r>
        <w:rPr>
          <w:rFonts w:ascii="Arial" w:hAnsi="Arial" w:cs="Arial"/>
        </w:rPr>
        <w:t>Students to take away any personal possessions with them</w:t>
      </w:r>
    </w:p>
    <w:p w14:paraId="40F4E112" w14:textId="77777777" w:rsidR="002F47CB" w:rsidRDefault="002F47CB" w:rsidP="002F47CB">
      <w:pPr>
        <w:rPr>
          <w:rFonts w:cs="Arial"/>
          <w:szCs w:val="24"/>
        </w:rPr>
      </w:pPr>
    </w:p>
    <w:p w14:paraId="0D6B3440" w14:textId="77777777" w:rsidR="002F47CB" w:rsidRDefault="002F47CB" w:rsidP="002F47CB">
      <w:pPr>
        <w:rPr>
          <w:rFonts w:cs="Arial"/>
          <w:szCs w:val="24"/>
        </w:rPr>
      </w:pPr>
      <w:r>
        <w:rPr>
          <w:rFonts w:cs="Arial"/>
          <w:szCs w:val="24"/>
        </w:rPr>
        <w:t>When student placements are coming to an end and PEs are recommending a</w:t>
      </w:r>
      <w:r>
        <w:rPr>
          <w:rFonts w:cs="Arial"/>
          <w:b/>
          <w:szCs w:val="24"/>
        </w:rPr>
        <w:t xml:space="preserve"> FAIL</w:t>
      </w:r>
      <w:r>
        <w:rPr>
          <w:rFonts w:cs="Arial"/>
          <w:szCs w:val="24"/>
        </w:rPr>
        <w:t xml:space="preserve"> for their student, in addition to the above, the following should be done prior to the student’s last day. </w:t>
      </w:r>
    </w:p>
    <w:p w14:paraId="64C04461"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student’s final contact with placement, service users and colleagues</w:t>
      </w:r>
    </w:p>
    <w:p w14:paraId="3F0C21DE"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future contact, if applicable</w:t>
      </w:r>
    </w:p>
    <w:p w14:paraId="4F7C1950"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to complete any additional reports for the University in relation to the failed placement by the agreed deadline</w:t>
      </w:r>
    </w:p>
    <w:p w14:paraId="66E3FFD5" w14:textId="77777777" w:rsidR="002F47CB" w:rsidRDefault="002F47CB" w:rsidP="00E25BAA">
      <w:pPr>
        <w:pStyle w:val="ListParagraph"/>
        <w:numPr>
          <w:ilvl w:val="0"/>
          <w:numId w:val="14"/>
        </w:numPr>
        <w:rPr>
          <w:rFonts w:ascii="Arial" w:hAnsi="Arial" w:cs="Arial"/>
        </w:rPr>
      </w:pPr>
      <w:r>
        <w:rPr>
          <w:rFonts w:ascii="Arial" w:hAnsi="Arial" w:cs="Arial"/>
        </w:rPr>
        <w:t xml:space="preserve">If appropriate, students to be given opportunity to say ‘goodbye’ to service users and colleagues, which may need to be supervised by the </w:t>
      </w:r>
      <w:r w:rsidR="00286761">
        <w:rPr>
          <w:rFonts w:ascii="Arial" w:hAnsi="Arial" w:cs="Arial"/>
        </w:rPr>
        <w:t>PE</w:t>
      </w:r>
    </w:p>
    <w:p w14:paraId="53DA6C30" w14:textId="77777777" w:rsidR="002F47CB" w:rsidRDefault="002F47CB" w:rsidP="00E25BAA">
      <w:pPr>
        <w:pStyle w:val="ListParagraph"/>
        <w:numPr>
          <w:ilvl w:val="0"/>
          <w:numId w:val="14"/>
        </w:numPr>
        <w:rPr>
          <w:rFonts w:ascii="Arial" w:hAnsi="Arial" w:cs="Arial"/>
        </w:rPr>
      </w:pPr>
      <w:r>
        <w:rPr>
          <w:rFonts w:ascii="Arial" w:hAnsi="Arial" w:cs="Arial"/>
        </w:rPr>
        <w:t xml:space="preserve">Students to be invited to ‘clear their desk’ at a time convenient for the </w:t>
      </w:r>
      <w:r w:rsidR="00286761">
        <w:rPr>
          <w:rFonts w:ascii="Arial" w:hAnsi="Arial" w:cs="Arial"/>
        </w:rPr>
        <w:t>PE</w:t>
      </w:r>
      <w:r>
        <w:rPr>
          <w:rFonts w:ascii="Arial" w:hAnsi="Arial" w:cs="Arial"/>
        </w:rPr>
        <w:t xml:space="preserve"> and team.  This may need to be sup</w:t>
      </w:r>
      <w:r w:rsidR="00286761">
        <w:rPr>
          <w:rFonts w:ascii="Arial" w:hAnsi="Arial" w:cs="Arial"/>
        </w:rPr>
        <w:t xml:space="preserve">ervised by the PE. </w:t>
      </w:r>
    </w:p>
    <w:p w14:paraId="7D755728" w14:textId="556E1DF1" w:rsidR="002F47CB" w:rsidRDefault="002F47CB" w:rsidP="008732EB">
      <w:pPr>
        <w:rPr>
          <w:rFonts w:eastAsia="Times New Roman" w:cs="Arial"/>
          <w:b/>
          <w:bCs/>
          <w:sz w:val="26"/>
          <w:szCs w:val="24"/>
        </w:rPr>
      </w:pPr>
    </w:p>
    <w:p w14:paraId="7C7F8E06" w14:textId="77777777" w:rsidR="00795900" w:rsidRDefault="00795900" w:rsidP="008732EB">
      <w:pPr>
        <w:rPr>
          <w:rFonts w:eastAsia="Times New Roman" w:cs="Arial"/>
          <w:b/>
          <w:bCs/>
          <w:sz w:val="26"/>
          <w:szCs w:val="24"/>
        </w:rPr>
      </w:pPr>
    </w:p>
    <w:p w14:paraId="199DA50D" w14:textId="77777777" w:rsidR="00345587" w:rsidRDefault="00345587" w:rsidP="00E72B33">
      <w:pPr>
        <w:pStyle w:val="Heading2"/>
      </w:pPr>
      <w:bookmarkStart w:id="30" w:name="_Toc536180577"/>
      <w:r w:rsidRPr="005A15E4">
        <w:t>Practice Education PE1 an</w:t>
      </w:r>
      <w:r>
        <w:t>d PE2 Validation</w:t>
      </w:r>
      <w:bookmarkEnd w:id="30"/>
    </w:p>
    <w:p w14:paraId="4FD19F97" w14:textId="274530F0" w:rsidR="00345587" w:rsidRDefault="00345587" w:rsidP="00345587">
      <w:pPr>
        <w:rPr>
          <w:rFonts w:eastAsia="Times New Roman" w:cs="Arial"/>
          <w:b/>
          <w:bCs/>
          <w:sz w:val="26"/>
          <w:szCs w:val="24"/>
        </w:rPr>
      </w:pPr>
    </w:p>
    <w:p w14:paraId="7DF6F9C3" w14:textId="77777777" w:rsidR="00E426AD" w:rsidRDefault="00F30353" w:rsidP="00E426AD">
      <w:pPr>
        <w:rPr>
          <w:rFonts w:eastAsia="Times New Roman" w:cs="Arial"/>
          <w:bCs/>
          <w:szCs w:val="24"/>
        </w:rPr>
      </w:pPr>
      <w:r>
        <w:rPr>
          <w:rFonts w:eastAsia="Times New Roman" w:cs="Arial"/>
          <w:bCs/>
          <w:szCs w:val="24"/>
        </w:rPr>
        <w:t xml:space="preserve">The LWSWTP takes a partnership approach to practice education training and validation.  PE1 and PE2 training is attended by nomination through the social worker’s Manager.  </w:t>
      </w:r>
      <w:r w:rsidR="00E426AD">
        <w:rPr>
          <w:rFonts w:eastAsia="Times New Roman" w:cs="Arial"/>
          <w:bCs/>
          <w:szCs w:val="24"/>
        </w:rPr>
        <w:t xml:space="preserve">The candidate must be a qualified registered social worker with a minimum of two years’ experience (including AYSE). </w:t>
      </w:r>
    </w:p>
    <w:p w14:paraId="7816C50E" w14:textId="77777777" w:rsidR="00F30353" w:rsidRDefault="00F30353" w:rsidP="00F30353">
      <w:pPr>
        <w:rPr>
          <w:rFonts w:eastAsia="Times New Roman" w:cs="Arial"/>
          <w:bCs/>
          <w:szCs w:val="24"/>
        </w:rPr>
      </w:pPr>
    </w:p>
    <w:p w14:paraId="1C92B4C8" w14:textId="400DE574" w:rsidR="00F30353" w:rsidRDefault="00F30353" w:rsidP="00F30353">
      <w:pPr>
        <w:rPr>
          <w:rFonts w:eastAsia="Times New Roman" w:cs="Arial"/>
          <w:bCs/>
          <w:szCs w:val="24"/>
        </w:rPr>
      </w:pPr>
      <w:r>
        <w:rPr>
          <w:rFonts w:eastAsia="Times New Roman" w:cs="Arial"/>
          <w:bCs/>
          <w:szCs w:val="24"/>
        </w:rPr>
        <w:t>By attending the course</w:t>
      </w:r>
      <w:r w:rsidR="004B78FC">
        <w:rPr>
          <w:rFonts w:eastAsia="Times New Roman" w:cs="Arial"/>
          <w:bCs/>
          <w:szCs w:val="24"/>
        </w:rPr>
        <w:t>s</w:t>
      </w:r>
      <w:r>
        <w:rPr>
          <w:rFonts w:eastAsia="Times New Roman" w:cs="Arial"/>
          <w:bCs/>
          <w:szCs w:val="24"/>
        </w:rPr>
        <w:t xml:space="preserve">, both agency and social worker are committing to the Practice Educator (PE) in training having a student within 6 months of the training.  In order to be validated, and therefore qualified, the PE in training must meet the criteria.   There are two distinct phases to the PE training moving through PE1 in training to PE1 and then PE2 in training to PE2. </w:t>
      </w:r>
    </w:p>
    <w:p w14:paraId="64DFC03A" w14:textId="1B9EA285" w:rsidR="00F30353" w:rsidRDefault="00F30353" w:rsidP="00345587">
      <w:pPr>
        <w:rPr>
          <w:rFonts w:eastAsia="Times New Roman" w:cs="Arial"/>
          <w:b/>
          <w:bCs/>
          <w:sz w:val="26"/>
          <w:szCs w:val="24"/>
        </w:rPr>
      </w:pPr>
    </w:p>
    <w:p w14:paraId="3EDC2E73" w14:textId="77777777" w:rsidR="00F30353" w:rsidRDefault="00F30353" w:rsidP="00F30353">
      <w:pPr>
        <w:rPr>
          <w:rFonts w:eastAsia="Times New Roman" w:cs="Arial"/>
          <w:bCs/>
          <w:szCs w:val="24"/>
        </w:rPr>
      </w:pPr>
      <w:r>
        <w:rPr>
          <w:rFonts w:eastAsia="Times New Roman" w:cs="Arial"/>
          <w:bCs/>
          <w:szCs w:val="24"/>
        </w:rPr>
        <w:t xml:space="preserve">If the student’s placement is terminated before they complete the required number of placement days, in order for the experience to be used towards PEPS validation, the PE in training must have completed at least the Interim, if not Final, Report, have conducted two direct observations of the student and have been observed by their PE2 Mentor as well as the other requirements detailed below.  </w:t>
      </w:r>
    </w:p>
    <w:p w14:paraId="4C89A6B6" w14:textId="2CEBEFFC" w:rsidR="004E5622" w:rsidRDefault="004E5622" w:rsidP="00345587">
      <w:pPr>
        <w:rPr>
          <w:rFonts w:eastAsia="Times New Roman" w:cs="Arial"/>
          <w:bCs/>
          <w:szCs w:val="24"/>
        </w:rPr>
      </w:pPr>
    </w:p>
    <w:p w14:paraId="72626FC9" w14:textId="77777777" w:rsidR="004E5622" w:rsidRPr="00C74AB9" w:rsidRDefault="004E5622" w:rsidP="00345587">
      <w:pPr>
        <w:rPr>
          <w:rFonts w:eastAsia="Times New Roman" w:cs="Arial"/>
          <w:bCs/>
          <w:szCs w:val="24"/>
        </w:rPr>
      </w:pPr>
    </w:p>
    <w:p w14:paraId="4C847DA9" w14:textId="34488119" w:rsidR="00345587" w:rsidRPr="004A1C4E" w:rsidRDefault="004E5622" w:rsidP="00E72B33">
      <w:pPr>
        <w:pStyle w:val="Heading2"/>
      </w:pPr>
      <w:bookmarkStart w:id="31" w:name="_Toc536180578"/>
      <w:r>
        <w:t xml:space="preserve">Brief </w:t>
      </w:r>
      <w:r w:rsidR="00024AFF">
        <w:t>Outline of PEPS Validation</w:t>
      </w:r>
      <w:bookmarkEnd w:id="31"/>
    </w:p>
    <w:p w14:paraId="1027C1DB" w14:textId="77777777" w:rsidR="004E5622" w:rsidRDefault="004E5622" w:rsidP="004E5622">
      <w:pPr>
        <w:rPr>
          <w:rFonts w:eastAsia="Times New Roman" w:cs="Arial"/>
          <w:b/>
          <w:bCs/>
          <w:sz w:val="26"/>
          <w:szCs w:val="24"/>
        </w:rPr>
      </w:pPr>
    </w:p>
    <w:p w14:paraId="7E056E93" w14:textId="09D349F9" w:rsidR="004E5622" w:rsidRDefault="004E5622" w:rsidP="00801A48">
      <w:pPr>
        <w:pBdr>
          <w:top w:val="single" w:sz="4" w:space="1" w:color="auto"/>
          <w:left w:val="single" w:sz="4" w:space="4" w:color="auto"/>
          <w:bottom w:val="single" w:sz="4" w:space="1" w:color="auto"/>
          <w:right w:val="single" w:sz="4" w:space="4" w:color="auto"/>
        </w:pBdr>
        <w:rPr>
          <w:rFonts w:eastAsia="Times New Roman" w:cs="Arial"/>
          <w:bCs/>
          <w:szCs w:val="24"/>
        </w:rPr>
      </w:pPr>
      <w:r w:rsidRPr="004E5622">
        <w:rPr>
          <w:rFonts w:eastAsia="Times New Roman" w:cs="Arial"/>
          <w:b/>
          <w:bCs/>
          <w:color w:val="FF0000"/>
          <w:sz w:val="26"/>
          <w:szCs w:val="24"/>
        </w:rPr>
        <w:t xml:space="preserve">For full details of the PEPS process and all forms please refer to the Teaching Partnership ‘Validating Assessment Procedures &amp; Paperwork’ document. </w:t>
      </w:r>
      <w:r>
        <w:rPr>
          <w:rFonts w:eastAsia="Times New Roman" w:cs="Arial"/>
          <w:b/>
          <w:bCs/>
          <w:color w:val="FF0000"/>
          <w:sz w:val="26"/>
          <w:szCs w:val="24"/>
        </w:rPr>
        <w:t xml:space="preserve"> A copy can be obtained from your Workforce / Organisational Development contact or by emailing </w:t>
      </w:r>
      <w:hyperlink r:id="rId17" w:history="1">
        <w:r w:rsidRPr="007773EC">
          <w:rPr>
            <w:rStyle w:val="Hyperlink"/>
            <w:rFonts w:eastAsia="Times New Roman" w:cs="Arial"/>
            <w:b/>
            <w:bCs/>
            <w:sz w:val="26"/>
            <w:szCs w:val="24"/>
          </w:rPr>
          <w:t>socialworkplacements@leedsbeckett.ac.uk</w:t>
        </w:r>
      </w:hyperlink>
      <w:r>
        <w:rPr>
          <w:rFonts w:eastAsia="Times New Roman" w:cs="Arial"/>
          <w:b/>
          <w:bCs/>
          <w:color w:val="FF0000"/>
          <w:sz w:val="26"/>
          <w:szCs w:val="24"/>
        </w:rPr>
        <w:t xml:space="preserve"> </w:t>
      </w:r>
    </w:p>
    <w:p w14:paraId="2948DF3F" w14:textId="1E055FAF" w:rsidR="004E5622" w:rsidRDefault="004E5622" w:rsidP="00991B0B">
      <w:pPr>
        <w:rPr>
          <w:rFonts w:eastAsia="Times New Roman" w:cs="Arial"/>
          <w:bCs/>
          <w:szCs w:val="24"/>
        </w:rPr>
      </w:pPr>
    </w:p>
    <w:p w14:paraId="4F347EBC" w14:textId="77777777" w:rsidR="00CD315F" w:rsidRDefault="00CD315F" w:rsidP="00991B0B">
      <w:pPr>
        <w:rPr>
          <w:rFonts w:eastAsia="Times New Roman" w:cs="Arial"/>
          <w:bCs/>
          <w:szCs w:val="24"/>
        </w:rPr>
      </w:pPr>
    </w:p>
    <w:tbl>
      <w:tblPr>
        <w:tblStyle w:val="TableGrid"/>
        <w:tblW w:w="0" w:type="auto"/>
        <w:tblLook w:val="04A0" w:firstRow="1" w:lastRow="0" w:firstColumn="1" w:lastColumn="0" w:noHBand="0" w:noVBand="1"/>
      </w:tblPr>
      <w:tblGrid>
        <w:gridCol w:w="2263"/>
        <w:gridCol w:w="6753"/>
      </w:tblGrid>
      <w:tr w:rsidR="00991B0B" w14:paraId="3EA81305" w14:textId="77777777" w:rsidTr="004E5622">
        <w:trPr>
          <w:cantSplit/>
          <w:tblHead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93AC5" w14:textId="01F8EA4B" w:rsidR="00991B0B" w:rsidRDefault="00E426AD">
            <w:pPr>
              <w:rPr>
                <w:rFonts w:eastAsia="Times New Roman" w:cs="Arial"/>
                <w:bCs/>
                <w:szCs w:val="24"/>
              </w:rPr>
            </w:pPr>
            <w:r>
              <w:rPr>
                <w:rFonts w:eastAsia="Times New Roman" w:cs="Arial"/>
                <w:bCs/>
                <w:szCs w:val="24"/>
              </w:rPr>
              <w:t>Stage</w:t>
            </w:r>
          </w:p>
        </w:tc>
        <w:tc>
          <w:tcPr>
            <w:tcW w:w="6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5EEB" w14:textId="5FC6923B" w:rsidR="00991B0B" w:rsidRDefault="00991B0B">
            <w:pPr>
              <w:rPr>
                <w:rFonts w:eastAsia="Times New Roman" w:cs="Arial"/>
                <w:bCs/>
                <w:szCs w:val="24"/>
              </w:rPr>
            </w:pPr>
            <w:r>
              <w:rPr>
                <w:rFonts w:eastAsia="Times New Roman" w:cs="Arial"/>
                <w:bCs/>
                <w:szCs w:val="24"/>
              </w:rPr>
              <w:t>Activity</w:t>
            </w:r>
            <w:r w:rsidR="004E5622">
              <w:rPr>
                <w:rFonts w:eastAsia="Times New Roman" w:cs="Arial"/>
                <w:bCs/>
                <w:szCs w:val="24"/>
              </w:rPr>
              <w:t xml:space="preserve"> (this list is not exhaustive, please refer to the document above)</w:t>
            </w:r>
          </w:p>
        </w:tc>
      </w:tr>
      <w:tr w:rsidR="00991B0B" w14:paraId="0B667E31" w14:textId="77777777" w:rsidTr="004E5622">
        <w:trPr>
          <w:cantSplit/>
        </w:trPr>
        <w:tc>
          <w:tcPr>
            <w:tcW w:w="2263" w:type="dxa"/>
            <w:tcBorders>
              <w:top w:val="single" w:sz="4" w:space="0" w:color="auto"/>
              <w:left w:val="single" w:sz="4" w:space="0" w:color="auto"/>
              <w:bottom w:val="single" w:sz="4" w:space="0" w:color="auto"/>
              <w:right w:val="single" w:sz="4" w:space="0" w:color="auto"/>
            </w:tcBorders>
          </w:tcPr>
          <w:p w14:paraId="50EE82C1" w14:textId="5390EBBC" w:rsidR="00991B0B" w:rsidRDefault="00E426AD">
            <w:pPr>
              <w:rPr>
                <w:rFonts w:eastAsia="Times New Roman" w:cs="Arial"/>
                <w:bCs/>
                <w:szCs w:val="24"/>
              </w:rPr>
            </w:pPr>
            <w:r>
              <w:rPr>
                <w:rFonts w:eastAsia="Times New Roman" w:cs="Arial"/>
                <w:bCs/>
                <w:szCs w:val="24"/>
              </w:rPr>
              <w:t>P</w:t>
            </w:r>
            <w:r w:rsidR="004B78FC">
              <w:rPr>
                <w:rFonts w:eastAsia="Times New Roman" w:cs="Arial"/>
                <w:bCs/>
                <w:szCs w:val="24"/>
              </w:rPr>
              <w:t>E1 in training</w:t>
            </w:r>
          </w:p>
          <w:p w14:paraId="691AFB14" w14:textId="77777777" w:rsidR="00991B0B" w:rsidRDefault="00991B0B">
            <w:pPr>
              <w:rPr>
                <w:rFonts w:eastAsia="Times New Roman" w:cs="Arial"/>
                <w:bCs/>
                <w:szCs w:val="24"/>
              </w:rPr>
            </w:pPr>
          </w:p>
        </w:tc>
        <w:tc>
          <w:tcPr>
            <w:tcW w:w="6753" w:type="dxa"/>
            <w:tcBorders>
              <w:top w:val="single" w:sz="4" w:space="0" w:color="auto"/>
              <w:left w:val="single" w:sz="4" w:space="0" w:color="auto"/>
              <w:bottom w:val="single" w:sz="4" w:space="0" w:color="auto"/>
              <w:right w:val="single" w:sz="4" w:space="0" w:color="auto"/>
            </w:tcBorders>
          </w:tcPr>
          <w:p w14:paraId="4B1F2DB8" w14:textId="54AAF85F" w:rsidR="00991B0B" w:rsidRDefault="00991B0B">
            <w:pPr>
              <w:rPr>
                <w:rFonts w:eastAsia="Times New Roman" w:cs="Arial"/>
                <w:bCs/>
                <w:szCs w:val="24"/>
              </w:rPr>
            </w:pPr>
            <w:r>
              <w:rPr>
                <w:rFonts w:eastAsia="Times New Roman" w:cs="Arial"/>
                <w:bCs/>
                <w:szCs w:val="24"/>
              </w:rPr>
              <w:t xml:space="preserve">Attend 2 day PE1 training </w:t>
            </w:r>
          </w:p>
          <w:p w14:paraId="3E0740EF" w14:textId="256E69F6" w:rsidR="004B78FC" w:rsidRDefault="004B78FC">
            <w:pPr>
              <w:rPr>
                <w:rFonts w:eastAsia="Times New Roman" w:cs="Arial"/>
                <w:bCs/>
                <w:szCs w:val="24"/>
              </w:rPr>
            </w:pPr>
            <w:r>
              <w:rPr>
                <w:rFonts w:eastAsia="Times New Roman" w:cs="Arial"/>
                <w:bCs/>
                <w:szCs w:val="24"/>
              </w:rPr>
              <w:t>Supervise a student with a PE2 Mentor</w:t>
            </w:r>
          </w:p>
          <w:p w14:paraId="17E3BCAA" w14:textId="4AC97C52" w:rsidR="004B78FC" w:rsidRDefault="004E5622">
            <w:pPr>
              <w:rPr>
                <w:rFonts w:eastAsia="Times New Roman" w:cs="Arial"/>
                <w:bCs/>
                <w:szCs w:val="24"/>
              </w:rPr>
            </w:pPr>
            <w:r>
              <w:rPr>
                <w:rFonts w:eastAsia="Times New Roman" w:cs="Arial"/>
                <w:bCs/>
                <w:szCs w:val="24"/>
              </w:rPr>
              <w:t>Take part in the PLA Meeting</w:t>
            </w:r>
          </w:p>
          <w:p w14:paraId="2EB33B8B" w14:textId="3193BC89" w:rsidR="004E5622" w:rsidRDefault="004E5622">
            <w:pPr>
              <w:rPr>
                <w:rFonts w:eastAsia="Times New Roman" w:cs="Arial"/>
                <w:bCs/>
                <w:szCs w:val="24"/>
              </w:rPr>
            </w:pPr>
            <w:r>
              <w:rPr>
                <w:rFonts w:eastAsia="Times New Roman" w:cs="Arial"/>
                <w:bCs/>
                <w:szCs w:val="24"/>
              </w:rPr>
              <w:t>A Direct Observation of PE completed by PE2 Mentor</w:t>
            </w:r>
          </w:p>
          <w:p w14:paraId="05EE8E4F" w14:textId="3614435E" w:rsidR="004E5622" w:rsidRDefault="004E5622">
            <w:pPr>
              <w:rPr>
                <w:rFonts w:eastAsia="Times New Roman" w:cs="Arial"/>
                <w:bCs/>
                <w:szCs w:val="24"/>
              </w:rPr>
            </w:pPr>
            <w:r>
              <w:rPr>
                <w:rFonts w:eastAsia="Times New Roman" w:cs="Arial"/>
                <w:bCs/>
                <w:szCs w:val="24"/>
              </w:rPr>
              <w:t>Attend at least 2 PESGs</w:t>
            </w:r>
          </w:p>
          <w:p w14:paraId="03B86469" w14:textId="62C1044E" w:rsidR="004E5622" w:rsidRDefault="004E5622">
            <w:pPr>
              <w:rPr>
                <w:rFonts w:eastAsia="Times New Roman" w:cs="Arial"/>
                <w:bCs/>
                <w:szCs w:val="24"/>
              </w:rPr>
            </w:pPr>
            <w:r>
              <w:rPr>
                <w:rFonts w:eastAsia="Times New Roman" w:cs="Arial"/>
                <w:bCs/>
                <w:szCs w:val="24"/>
              </w:rPr>
              <w:t>Complete and forward to PE2 Mentor the Interim &amp; Final Reports, QAPL Evaluation and Reflection</w:t>
            </w:r>
            <w:r w:rsidR="00F95090">
              <w:rPr>
                <w:rFonts w:eastAsia="Times New Roman" w:cs="Arial"/>
                <w:bCs/>
                <w:szCs w:val="24"/>
              </w:rPr>
              <w:t xml:space="preserve"> for endorsement</w:t>
            </w:r>
          </w:p>
          <w:p w14:paraId="0629C490" w14:textId="224A907C" w:rsidR="00991B0B" w:rsidRDefault="004E5622">
            <w:pPr>
              <w:rPr>
                <w:rFonts w:eastAsia="Times New Roman" w:cs="Arial"/>
                <w:bCs/>
                <w:szCs w:val="24"/>
              </w:rPr>
            </w:pPr>
            <w:r>
              <w:rPr>
                <w:rFonts w:eastAsia="Times New Roman" w:cs="Arial"/>
                <w:bCs/>
                <w:szCs w:val="24"/>
              </w:rPr>
              <w:t>PEPS1 Certificate awarded</w:t>
            </w:r>
            <w:r w:rsidR="00221152">
              <w:rPr>
                <w:rFonts w:eastAsia="Times New Roman" w:cs="Arial"/>
                <w:bCs/>
                <w:szCs w:val="24"/>
              </w:rPr>
              <w:t xml:space="preserve"> by Authority</w:t>
            </w:r>
          </w:p>
        </w:tc>
      </w:tr>
      <w:tr w:rsidR="00991B0B" w14:paraId="4D2B704A" w14:textId="77777777" w:rsidTr="004E5622">
        <w:trPr>
          <w:cantSplit/>
        </w:trPr>
        <w:tc>
          <w:tcPr>
            <w:tcW w:w="2263" w:type="dxa"/>
            <w:tcBorders>
              <w:top w:val="single" w:sz="4" w:space="0" w:color="auto"/>
              <w:left w:val="single" w:sz="4" w:space="0" w:color="auto"/>
              <w:bottom w:val="single" w:sz="4" w:space="0" w:color="auto"/>
              <w:right w:val="single" w:sz="4" w:space="0" w:color="auto"/>
            </w:tcBorders>
            <w:hideMark/>
          </w:tcPr>
          <w:p w14:paraId="7603C1EA" w14:textId="18E3FF54" w:rsidR="00991B0B" w:rsidRDefault="004E5622">
            <w:pPr>
              <w:rPr>
                <w:rFonts w:eastAsia="Times New Roman" w:cs="Arial"/>
                <w:bCs/>
                <w:szCs w:val="24"/>
              </w:rPr>
            </w:pPr>
            <w:r>
              <w:rPr>
                <w:rFonts w:eastAsia="Times New Roman" w:cs="Arial"/>
                <w:bCs/>
                <w:szCs w:val="24"/>
              </w:rPr>
              <w:t>PE2 in training</w:t>
            </w:r>
          </w:p>
        </w:tc>
        <w:tc>
          <w:tcPr>
            <w:tcW w:w="6753" w:type="dxa"/>
            <w:tcBorders>
              <w:top w:val="single" w:sz="4" w:space="0" w:color="auto"/>
              <w:left w:val="single" w:sz="4" w:space="0" w:color="auto"/>
              <w:bottom w:val="single" w:sz="4" w:space="0" w:color="auto"/>
              <w:right w:val="single" w:sz="4" w:space="0" w:color="auto"/>
            </w:tcBorders>
          </w:tcPr>
          <w:p w14:paraId="56324465" w14:textId="77777777" w:rsidR="00991B0B" w:rsidRDefault="004E5622" w:rsidP="004E5622">
            <w:pPr>
              <w:rPr>
                <w:rFonts w:eastAsia="Times New Roman" w:cs="Arial"/>
                <w:bCs/>
                <w:szCs w:val="24"/>
              </w:rPr>
            </w:pPr>
            <w:r>
              <w:rPr>
                <w:rFonts w:eastAsia="Times New Roman" w:cs="Arial"/>
                <w:bCs/>
                <w:szCs w:val="24"/>
              </w:rPr>
              <w:t>Attend 1 day PE2 training</w:t>
            </w:r>
          </w:p>
          <w:p w14:paraId="389F552A" w14:textId="77777777" w:rsidR="004E5622" w:rsidRDefault="004E5622" w:rsidP="004E5622">
            <w:pPr>
              <w:rPr>
                <w:rFonts w:eastAsia="Times New Roman" w:cs="Arial"/>
                <w:bCs/>
                <w:szCs w:val="24"/>
              </w:rPr>
            </w:pPr>
            <w:r>
              <w:rPr>
                <w:rFonts w:eastAsia="Times New Roman" w:cs="Arial"/>
                <w:bCs/>
                <w:szCs w:val="24"/>
              </w:rPr>
              <w:t>Supervise a student with a PE2 Mentor</w:t>
            </w:r>
          </w:p>
          <w:p w14:paraId="5392FF6D" w14:textId="55C0A882" w:rsidR="004E5622" w:rsidRDefault="004E5622" w:rsidP="004E5622">
            <w:pPr>
              <w:rPr>
                <w:rFonts w:eastAsia="Times New Roman" w:cs="Arial"/>
                <w:bCs/>
                <w:szCs w:val="24"/>
              </w:rPr>
            </w:pPr>
            <w:r>
              <w:rPr>
                <w:rFonts w:eastAsia="Times New Roman" w:cs="Arial"/>
                <w:bCs/>
                <w:szCs w:val="24"/>
              </w:rPr>
              <w:t>Take part in the PLA Meeting</w:t>
            </w:r>
          </w:p>
          <w:p w14:paraId="5B0D5F9D" w14:textId="4DBA0273" w:rsidR="004E5622" w:rsidRDefault="004E5622" w:rsidP="004E5622">
            <w:pPr>
              <w:rPr>
                <w:rFonts w:eastAsia="Times New Roman" w:cs="Arial"/>
                <w:bCs/>
                <w:szCs w:val="24"/>
              </w:rPr>
            </w:pPr>
            <w:r>
              <w:rPr>
                <w:rFonts w:eastAsia="Times New Roman" w:cs="Arial"/>
                <w:bCs/>
                <w:szCs w:val="24"/>
              </w:rPr>
              <w:t>A Direct Observation of PE completed by PE2 Mentor</w:t>
            </w:r>
          </w:p>
          <w:p w14:paraId="185809CB" w14:textId="07D3D9DD" w:rsidR="004E5622" w:rsidRDefault="004E5622" w:rsidP="004E5622">
            <w:pPr>
              <w:rPr>
                <w:rFonts w:eastAsia="Times New Roman" w:cs="Arial"/>
                <w:bCs/>
                <w:szCs w:val="24"/>
              </w:rPr>
            </w:pPr>
            <w:r>
              <w:rPr>
                <w:rFonts w:eastAsia="Times New Roman" w:cs="Arial"/>
                <w:bCs/>
                <w:szCs w:val="24"/>
              </w:rPr>
              <w:t>Attend at least 2 PESGs</w:t>
            </w:r>
          </w:p>
          <w:p w14:paraId="495DEA43" w14:textId="5ABDF245" w:rsidR="004E5622" w:rsidRDefault="004E5622" w:rsidP="004E5622">
            <w:pPr>
              <w:rPr>
                <w:rFonts w:eastAsia="Times New Roman" w:cs="Arial"/>
                <w:bCs/>
                <w:szCs w:val="24"/>
              </w:rPr>
            </w:pPr>
            <w:r>
              <w:rPr>
                <w:rFonts w:eastAsia="Times New Roman" w:cs="Arial"/>
                <w:bCs/>
                <w:szCs w:val="24"/>
              </w:rPr>
              <w:t>Complete and forward to PE2 Mentor the Interim &amp; Final Reports, QAPL Evaluation and Reflection</w:t>
            </w:r>
            <w:r w:rsidR="00F95090">
              <w:rPr>
                <w:rFonts w:eastAsia="Times New Roman" w:cs="Arial"/>
                <w:bCs/>
                <w:szCs w:val="24"/>
              </w:rPr>
              <w:t xml:space="preserve"> for endorsement</w:t>
            </w:r>
          </w:p>
          <w:p w14:paraId="4F83D017" w14:textId="6BF91480" w:rsidR="004E5622" w:rsidRDefault="004E5622" w:rsidP="004E5622">
            <w:pPr>
              <w:rPr>
                <w:rFonts w:eastAsia="Times New Roman" w:cs="Arial"/>
                <w:bCs/>
                <w:szCs w:val="24"/>
              </w:rPr>
            </w:pPr>
            <w:r>
              <w:rPr>
                <w:rFonts w:eastAsia="Times New Roman" w:cs="Arial"/>
                <w:bCs/>
                <w:szCs w:val="24"/>
              </w:rPr>
              <w:t>Attend a Validating Assessment Panel</w:t>
            </w:r>
          </w:p>
          <w:p w14:paraId="08EB7D1D" w14:textId="1E9FF9D9" w:rsidR="004E5622" w:rsidRDefault="004E5622" w:rsidP="004E5622">
            <w:pPr>
              <w:rPr>
                <w:rFonts w:eastAsia="Times New Roman" w:cs="Arial"/>
                <w:bCs/>
                <w:szCs w:val="24"/>
              </w:rPr>
            </w:pPr>
            <w:r>
              <w:rPr>
                <w:rFonts w:eastAsia="Times New Roman" w:cs="Arial"/>
                <w:bCs/>
                <w:szCs w:val="24"/>
              </w:rPr>
              <w:t>PEPS2 Certificate awarded</w:t>
            </w:r>
            <w:r w:rsidR="00221152">
              <w:rPr>
                <w:rFonts w:eastAsia="Times New Roman" w:cs="Arial"/>
                <w:bCs/>
                <w:szCs w:val="24"/>
              </w:rPr>
              <w:t xml:space="preserve"> by HEI</w:t>
            </w:r>
          </w:p>
        </w:tc>
      </w:tr>
    </w:tbl>
    <w:p w14:paraId="5CCB1203" w14:textId="77777777" w:rsidR="007911DC" w:rsidRPr="005A15E4" w:rsidRDefault="007911DC" w:rsidP="00345587">
      <w:pPr>
        <w:rPr>
          <w:rFonts w:eastAsia="Times New Roman" w:cs="Arial"/>
          <w:b/>
          <w:bCs/>
          <w:sz w:val="26"/>
          <w:szCs w:val="24"/>
        </w:rPr>
      </w:pPr>
    </w:p>
    <w:p w14:paraId="12233D4C" w14:textId="77777777" w:rsidR="00655381" w:rsidRDefault="00655381" w:rsidP="008732EB">
      <w:pPr>
        <w:rPr>
          <w:rFonts w:eastAsia="Times New Roman" w:cs="Arial"/>
          <w:b/>
          <w:bCs/>
          <w:sz w:val="26"/>
          <w:szCs w:val="24"/>
        </w:rPr>
      </w:pPr>
    </w:p>
    <w:p w14:paraId="6CF33897" w14:textId="77777777" w:rsidR="002F47CB" w:rsidRDefault="009D0AD8" w:rsidP="00E72B33">
      <w:pPr>
        <w:pStyle w:val="Heading2"/>
      </w:pPr>
      <w:bookmarkStart w:id="32" w:name="_Toc536180579"/>
      <w:r>
        <w:t>Quality Assurance Practice Learning (QAPL)</w:t>
      </w:r>
      <w:bookmarkEnd w:id="32"/>
    </w:p>
    <w:p w14:paraId="691DAD21" w14:textId="77777777" w:rsidR="00632687" w:rsidRPr="00D667BA" w:rsidRDefault="00632687" w:rsidP="008732EB">
      <w:pPr>
        <w:rPr>
          <w:rFonts w:eastAsia="Times New Roman" w:cs="Arial"/>
          <w:bCs/>
          <w:szCs w:val="24"/>
        </w:rPr>
      </w:pPr>
    </w:p>
    <w:p w14:paraId="220ABF3C" w14:textId="462A0EB7" w:rsidR="009D0AD8" w:rsidRPr="00D667BA" w:rsidRDefault="009D0AD8" w:rsidP="008732EB">
      <w:pPr>
        <w:rPr>
          <w:rFonts w:eastAsia="Times New Roman" w:cs="Arial"/>
          <w:bCs/>
          <w:szCs w:val="24"/>
        </w:rPr>
      </w:pPr>
      <w:r w:rsidRPr="00D667BA">
        <w:rPr>
          <w:rFonts w:eastAsia="Times New Roman" w:cs="Arial"/>
          <w:bCs/>
          <w:szCs w:val="24"/>
        </w:rPr>
        <w:t xml:space="preserve">Following </w:t>
      </w:r>
      <w:r w:rsidR="00655381" w:rsidRPr="00D667BA">
        <w:rPr>
          <w:rFonts w:eastAsia="Times New Roman" w:cs="Arial"/>
          <w:bCs/>
          <w:szCs w:val="24"/>
        </w:rPr>
        <w:t xml:space="preserve">the end of placement both the PE and student </w:t>
      </w:r>
      <w:r w:rsidR="00DF6A55">
        <w:rPr>
          <w:rFonts w:eastAsia="Times New Roman" w:cs="Arial"/>
          <w:bCs/>
          <w:szCs w:val="24"/>
        </w:rPr>
        <w:t>are required</w:t>
      </w:r>
      <w:r w:rsidR="00655381" w:rsidRPr="00D667BA">
        <w:rPr>
          <w:rFonts w:eastAsia="Times New Roman" w:cs="Arial"/>
          <w:bCs/>
          <w:szCs w:val="24"/>
        </w:rPr>
        <w:t xml:space="preserve"> to complete an evaluation of the practice learning experience.</w:t>
      </w:r>
      <w:r w:rsidR="00B4371D">
        <w:rPr>
          <w:rFonts w:eastAsia="Times New Roman" w:cs="Arial"/>
          <w:bCs/>
          <w:szCs w:val="24"/>
        </w:rPr>
        <w:t xml:space="preserve">  This will be circulated by the HEI. </w:t>
      </w:r>
    </w:p>
    <w:p w14:paraId="1157177F" w14:textId="77777777" w:rsidR="00655381" w:rsidRPr="00D667BA" w:rsidRDefault="00655381" w:rsidP="008732EB">
      <w:pPr>
        <w:rPr>
          <w:rFonts w:eastAsia="Times New Roman" w:cs="Arial"/>
          <w:bCs/>
          <w:szCs w:val="24"/>
        </w:rPr>
      </w:pPr>
    </w:p>
    <w:p w14:paraId="552D2D8A" w14:textId="77777777" w:rsidR="00655381" w:rsidRPr="00D667BA" w:rsidRDefault="00655381" w:rsidP="008732EB">
      <w:pPr>
        <w:rPr>
          <w:rFonts w:eastAsia="Times New Roman" w:cs="Arial"/>
          <w:bCs/>
          <w:szCs w:val="24"/>
        </w:rPr>
      </w:pPr>
    </w:p>
    <w:p w14:paraId="4138EF22" w14:textId="77777777" w:rsidR="005C5DB9" w:rsidRDefault="005C5DB9">
      <w:pPr>
        <w:spacing w:after="160" w:line="259" w:lineRule="auto"/>
        <w:rPr>
          <w:rFonts w:eastAsia="Times New Roman" w:cs="Arial"/>
          <w:b/>
          <w:bCs/>
          <w:szCs w:val="24"/>
        </w:rPr>
      </w:pPr>
      <w:r>
        <w:rPr>
          <w:rFonts w:eastAsia="Times New Roman" w:cs="Arial"/>
          <w:b/>
          <w:bCs/>
          <w:szCs w:val="24"/>
        </w:rPr>
        <w:br w:type="page"/>
      </w:r>
    </w:p>
    <w:p w14:paraId="403AC9B0" w14:textId="77777777" w:rsidR="005C5DB9" w:rsidRDefault="005C5DB9" w:rsidP="005C5DB9">
      <w:pPr>
        <w:pStyle w:val="Title"/>
        <w:rPr>
          <w:rFonts w:eastAsia="Times New Roman"/>
          <w:sz w:val="24"/>
          <w:szCs w:val="24"/>
        </w:rPr>
      </w:pPr>
    </w:p>
    <w:p w14:paraId="2A5832B7" w14:textId="77777777" w:rsidR="002272B0" w:rsidRDefault="002272B0" w:rsidP="002272B0"/>
    <w:p w14:paraId="149E5ECA" w14:textId="77777777" w:rsidR="002272B0" w:rsidRDefault="002272B0" w:rsidP="002272B0"/>
    <w:p w14:paraId="1AA729BA" w14:textId="77777777" w:rsidR="002272B0" w:rsidRDefault="002272B0" w:rsidP="002272B0"/>
    <w:p w14:paraId="19F87CD8" w14:textId="77777777" w:rsidR="002272B0" w:rsidRDefault="002272B0" w:rsidP="002272B0"/>
    <w:p w14:paraId="6CDA2DC0" w14:textId="77777777" w:rsidR="002272B0" w:rsidRDefault="002272B0" w:rsidP="002272B0"/>
    <w:p w14:paraId="091A234D" w14:textId="77777777" w:rsidR="002272B0" w:rsidRDefault="002272B0" w:rsidP="002272B0"/>
    <w:p w14:paraId="4AC900E3" w14:textId="77777777" w:rsidR="002272B0" w:rsidRDefault="002272B0" w:rsidP="002272B0"/>
    <w:p w14:paraId="1C33DBFC" w14:textId="77777777" w:rsidR="002272B0" w:rsidRDefault="002272B0" w:rsidP="002272B0"/>
    <w:p w14:paraId="0C8B0C05" w14:textId="77777777" w:rsidR="002272B0" w:rsidRDefault="002272B0" w:rsidP="002272B0"/>
    <w:p w14:paraId="4D58DB81" w14:textId="77777777" w:rsidR="002272B0" w:rsidRDefault="002272B0" w:rsidP="002272B0"/>
    <w:p w14:paraId="64E9CCD6" w14:textId="77777777" w:rsidR="002272B0" w:rsidRDefault="002272B0" w:rsidP="002272B0"/>
    <w:p w14:paraId="786419EF" w14:textId="77777777" w:rsidR="002272B0" w:rsidRPr="002272B0" w:rsidRDefault="002272B0" w:rsidP="002272B0"/>
    <w:p w14:paraId="3343F11E" w14:textId="01018716" w:rsidR="005C5DB9" w:rsidRDefault="00465D5D" w:rsidP="008750F6">
      <w:pPr>
        <w:pStyle w:val="Heading1"/>
      </w:pPr>
      <w:bookmarkStart w:id="33" w:name="_Toc536180580"/>
      <w:r w:rsidRPr="008750F6">
        <w:t>PART TWO: PAPERWORK</w:t>
      </w:r>
      <w:bookmarkEnd w:id="33"/>
    </w:p>
    <w:p w14:paraId="32A7FC28" w14:textId="48BF8B07" w:rsidR="00FF3257" w:rsidRDefault="00FF3257" w:rsidP="00FF3257"/>
    <w:p w14:paraId="7745598A" w14:textId="0069467B" w:rsidR="00FF3257" w:rsidRDefault="00FF3257" w:rsidP="00FF3257"/>
    <w:p w14:paraId="61C19567" w14:textId="77777777" w:rsidR="00FF3257" w:rsidRDefault="00FF3257" w:rsidP="00FF3257"/>
    <w:p w14:paraId="2071BD0F" w14:textId="74BC3CDF" w:rsidR="00FF3257" w:rsidRPr="00655814" w:rsidRDefault="00655814" w:rsidP="00FF3257">
      <w:pPr>
        <w:pBdr>
          <w:top w:val="single" w:sz="4" w:space="1" w:color="auto"/>
          <w:left w:val="single" w:sz="4" w:space="4" w:color="auto"/>
          <w:bottom w:val="single" w:sz="4" w:space="1" w:color="auto"/>
          <w:right w:val="single" w:sz="4" w:space="4" w:color="auto"/>
        </w:pBdr>
        <w:rPr>
          <w:rFonts w:eastAsia="Times New Roman" w:cs="Arial"/>
          <w:bCs/>
          <w:szCs w:val="24"/>
        </w:rPr>
      </w:pPr>
      <w:r>
        <w:rPr>
          <w:rFonts w:eastAsia="Times New Roman" w:cs="Arial"/>
          <w:b/>
          <w:bCs/>
          <w:sz w:val="26"/>
          <w:szCs w:val="24"/>
        </w:rPr>
        <w:t>For all</w:t>
      </w:r>
      <w:r w:rsidR="00FF3257" w:rsidRPr="00655814">
        <w:rPr>
          <w:rFonts w:eastAsia="Times New Roman" w:cs="Arial"/>
          <w:b/>
          <w:bCs/>
          <w:sz w:val="26"/>
          <w:szCs w:val="24"/>
        </w:rPr>
        <w:t xml:space="preserve"> PEPS forms</w:t>
      </w:r>
      <w:r w:rsidRPr="00655814">
        <w:rPr>
          <w:rFonts w:eastAsia="Times New Roman" w:cs="Arial"/>
          <w:b/>
          <w:bCs/>
          <w:sz w:val="26"/>
          <w:szCs w:val="24"/>
        </w:rPr>
        <w:t>, including the Direct Observation of the PE in training,</w:t>
      </w:r>
      <w:r w:rsidR="00FF3257" w:rsidRPr="00655814">
        <w:rPr>
          <w:rFonts w:eastAsia="Times New Roman" w:cs="Arial"/>
          <w:b/>
          <w:bCs/>
          <w:sz w:val="26"/>
          <w:szCs w:val="24"/>
        </w:rPr>
        <w:t xml:space="preserve"> please refer to the Teaching Partnership ‘Validating Assessment Procedures &amp; Paperwork’ document.  A copy can be obtained from your Workforce / Organisational Development contact or by emailing </w:t>
      </w:r>
      <w:hyperlink r:id="rId18" w:history="1">
        <w:r w:rsidR="00FF3257" w:rsidRPr="00655814">
          <w:rPr>
            <w:rStyle w:val="Hyperlink"/>
            <w:rFonts w:eastAsia="Times New Roman" w:cs="Arial"/>
            <w:b/>
            <w:bCs/>
            <w:color w:val="auto"/>
            <w:sz w:val="26"/>
            <w:szCs w:val="24"/>
          </w:rPr>
          <w:t>socialworkplacements@leedsbeckett.ac.uk</w:t>
        </w:r>
      </w:hyperlink>
      <w:r w:rsidR="00FF3257" w:rsidRPr="00655814">
        <w:rPr>
          <w:rFonts w:eastAsia="Times New Roman" w:cs="Arial"/>
          <w:b/>
          <w:bCs/>
          <w:sz w:val="26"/>
          <w:szCs w:val="24"/>
        </w:rPr>
        <w:t xml:space="preserve"> </w:t>
      </w:r>
    </w:p>
    <w:p w14:paraId="3AFAC3CC" w14:textId="5BD1B838" w:rsidR="00FF3257" w:rsidRDefault="00FF3257" w:rsidP="00FF3257"/>
    <w:p w14:paraId="179515E3" w14:textId="77777777" w:rsidR="00FF3257" w:rsidRPr="00FF3257" w:rsidRDefault="00FF3257" w:rsidP="00FF3257"/>
    <w:p w14:paraId="5085D926" w14:textId="77777777" w:rsidR="00DC6565" w:rsidRPr="003F300F" w:rsidRDefault="00C74AB9" w:rsidP="00E72B33">
      <w:pPr>
        <w:pStyle w:val="Heading2"/>
        <w:rPr>
          <w:lang w:eastAsia="en-GB"/>
        </w:rPr>
      </w:pPr>
      <w:r>
        <w:rPr>
          <w:rFonts w:eastAsia="Times New Roman" w:cs="Arial"/>
          <w:bCs/>
        </w:rPr>
        <w:br w:type="page"/>
      </w:r>
      <w:bookmarkStart w:id="34" w:name="_Toc496005092"/>
      <w:bookmarkStart w:id="35" w:name="_Toc496006014"/>
      <w:bookmarkStart w:id="36" w:name="_Toc536180581"/>
      <w:r w:rsidR="00DC6565" w:rsidRPr="003F300F">
        <w:rPr>
          <w:lang w:eastAsia="en-GB"/>
        </w:rPr>
        <w:t>Placement Application Form</w:t>
      </w:r>
      <w:bookmarkEnd w:id="34"/>
      <w:bookmarkEnd w:id="35"/>
      <w:r w:rsidR="00C95886">
        <w:rPr>
          <w:lang w:eastAsia="en-GB"/>
        </w:rPr>
        <w:t xml:space="preserve"> (PAF)</w:t>
      </w:r>
      <w:bookmarkEnd w:id="36"/>
    </w:p>
    <w:p w14:paraId="74452A92" w14:textId="77777777" w:rsidR="00983879" w:rsidRPr="00317497" w:rsidRDefault="00983879" w:rsidP="00983879">
      <w:pPr>
        <w:rPr>
          <w:sz w:val="20"/>
          <w:szCs w:val="20"/>
        </w:rPr>
      </w:pPr>
    </w:p>
    <w:p w14:paraId="1C7F0AAB" w14:textId="77777777" w:rsidR="00983879" w:rsidRPr="00B90AFF" w:rsidRDefault="00983879" w:rsidP="00B90AFF">
      <w:pPr>
        <w:rPr>
          <w:b/>
        </w:rPr>
      </w:pPr>
      <w:r w:rsidRPr="00B90AFF">
        <w:rPr>
          <w:b/>
        </w:rPr>
        <w:t>SECTION 1: Student Details</w:t>
      </w:r>
    </w:p>
    <w:p w14:paraId="50C8FDB0" w14:textId="77777777" w:rsidR="00983879" w:rsidRPr="00317497" w:rsidRDefault="00983879" w:rsidP="00983879">
      <w:pPr>
        <w:rPr>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701"/>
        <w:gridCol w:w="1418"/>
        <w:gridCol w:w="113"/>
        <w:gridCol w:w="992"/>
        <w:gridCol w:w="454"/>
        <w:gridCol w:w="1276"/>
      </w:tblGrid>
      <w:tr w:rsidR="00983879" w:rsidRPr="00317497" w14:paraId="12B03B76" w14:textId="77777777" w:rsidTr="00B90AFF">
        <w:trPr>
          <w:trHeight w:val="287"/>
        </w:trPr>
        <w:tc>
          <w:tcPr>
            <w:tcW w:w="2864" w:type="dxa"/>
            <w:shd w:val="clear" w:color="auto" w:fill="F2F2F2"/>
          </w:tcPr>
          <w:p w14:paraId="49B93249"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Full Name</w:t>
            </w:r>
          </w:p>
          <w:p w14:paraId="60CB0331"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5954" w:type="dxa"/>
            <w:gridSpan w:val="6"/>
          </w:tcPr>
          <w:p w14:paraId="6746657C"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936F5E" w:rsidRPr="00317497" w14:paraId="76537DA6" w14:textId="77777777" w:rsidTr="00B90AFF">
        <w:trPr>
          <w:trHeight w:val="190"/>
        </w:trPr>
        <w:tc>
          <w:tcPr>
            <w:tcW w:w="2864" w:type="dxa"/>
            <w:vMerge w:val="restart"/>
            <w:shd w:val="clear" w:color="auto" w:fill="F2F2F2"/>
          </w:tcPr>
          <w:p w14:paraId="0DE5E98C" w14:textId="77777777" w:rsidR="00936F5E" w:rsidRPr="00317497" w:rsidRDefault="00936F5E"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w:t>
            </w:r>
          </w:p>
        </w:tc>
        <w:tc>
          <w:tcPr>
            <w:tcW w:w="3119" w:type="dxa"/>
            <w:gridSpan w:val="2"/>
            <w:shd w:val="clear" w:color="auto" w:fill="F2F2F2" w:themeFill="background1" w:themeFillShade="F2"/>
          </w:tcPr>
          <w:p w14:paraId="5816141D" w14:textId="4E78A8B3" w:rsidR="00936F5E" w:rsidRPr="00317497" w:rsidRDefault="00936F5E"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Leeds Beckett University</w:t>
            </w:r>
          </w:p>
        </w:tc>
        <w:tc>
          <w:tcPr>
            <w:tcW w:w="2835" w:type="dxa"/>
            <w:gridSpan w:val="4"/>
            <w:shd w:val="clear" w:color="auto" w:fill="auto"/>
          </w:tcPr>
          <w:p w14:paraId="483D64DE" w14:textId="572240A0" w:rsidR="00936F5E" w:rsidRPr="00317497" w:rsidRDefault="00936F5E"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936F5E" w:rsidRPr="00317497" w14:paraId="5164DAE7" w14:textId="77777777" w:rsidTr="00B90AFF">
        <w:trPr>
          <w:trHeight w:val="190"/>
        </w:trPr>
        <w:tc>
          <w:tcPr>
            <w:tcW w:w="2864" w:type="dxa"/>
            <w:vMerge/>
            <w:shd w:val="clear" w:color="auto" w:fill="F2F2F2"/>
          </w:tcPr>
          <w:p w14:paraId="31666BBD" w14:textId="77777777" w:rsidR="00936F5E" w:rsidRDefault="00936F5E"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3119" w:type="dxa"/>
            <w:gridSpan w:val="2"/>
            <w:shd w:val="clear" w:color="auto" w:fill="F2F2F2" w:themeFill="background1" w:themeFillShade="F2"/>
          </w:tcPr>
          <w:p w14:paraId="3B0F5AFC" w14:textId="120FC66C" w:rsidR="00936F5E" w:rsidRPr="00317497" w:rsidRDefault="00936F5E"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 of Leeds</w:t>
            </w:r>
          </w:p>
        </w:tc>
        <w:tc>
          <w:tcPr>
            <w:tcW w:w="2835" w:type="dxa"/>
            <w:gridSpan w:val="4"/>
            <w:shd w:val="clear" w:color="auto" w:fill="auto"/>
          </w:tcPr>
          <w:p w14:paraId="41400DF9" w14:textId="35FCB743" w:rsidR="00936F5E" w:rsidRPr="00317497" w:rsidRDefault="00936F5E"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983879" w:rsidRPr="00317497" w14:paraId="4AF684C8" w14:textId="77777777" w:rsidTr="00B90AFF">
        <w:trPr>
          <w:trHeight w:val="438"/>
        </w:trPr>
        <w:tc>
          <w:tcPr>
            <w:tcW w:w="2864" w:type="dxa"/>
            <w:shd w:val="clear" w:color="auto" w:fill="F2F2F2"/>
          </w:tcPr>
          <w:p w14:paraId="7C0843CF"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Course (</w:t>
            </w:r>
            <w:r>
              <w:rPr>
                <w:rFonts w:cs="Arial"/>
                <w:sz w:val="20"/>
                <w:szCs w:val="20"/>
              </w:rPr>
              <w:t>mark</w:t>
            </w:r>
            <w:r w:rsidRPr="00317497">
              <w:rPr>
                <w:rFonts w:cs="Arial"/>
                <w:sz w:val="20"/>
                <w:szCs w:val="20"/>
              </w:rPr>
              <w:t xml:space="preserve"> box)</w:t>
            </w:r>
          </w:p>
        </w:tc>
        <w:tc>
          <w:tcPr>
            <w:tcW w:w="1701" w:type="dxa"/>
            <w:shd w:val="clear" w:color="auto" w:fill="F2F2F2"/>
          </w:tcPr>
          <w:p w14:paraId="641E5BCD"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BA</w:t>
            </w:r>
          </w:p>
        </w:tc>
        <w:tc>
          <w:tcPr>
            <w:tcW w:w="1418" w:type="dxa"/>
            <w:shd w:val="clear" w:color="auto" w:fill="FFFFFF"/>
          </w:tcPr>
          <w:p w14:paraId="7BB4AE32"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559" w:type="dxa"/>
            <w:gridSpan w:val="3"/>
            <w:shd w:val="clear" w:color="auto" w:fill="F2F2F2"/>
          </w:tcPr>
          <w:p w14:paraId="5D8BB57D"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MA</w:t>
            </w:r>
          </w:p>
        </w:tc>
        <w:tc>
          <w:tcPr>
            <w:tcW w:w="1276" w:type="dxa"/>
            <w:shd w:val="clear" w:color="auto" w:fill="FFFFFF"/>
          </w:tcPr>
          <w:p w14:paraId="53BE6A08"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983879" w:rsidRPr="00317497" w14:paraId="3D55545B" w14:textId="77777777" w:rsidTr="00B90AFF">
        <w:trPr>
          <w:trHeight w:val="438"/>
        </w:trPr>
        <w:tc>
          <w:tcPr>
            <w:tcW w:w="2864" w:type="dxa"/>
            <w:shd w:val="clear" w:color="auto" w:fill="F2F2F2"/>
          </w:tcPr>
          <w:p w14:paraId="6E50B842"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Placement (mark box)</w:t>
            </w:r>
          </w:p>
        </w:tc>
        <w:tc>
          <w:tcPr>
            <w:tcW w:w="1701" w:type="dxa"/>
            <w:shd w:val="clear" w:color="auto" w:fill="F2F2F2"/>
          </w:tcPr>
          <w:p w14:paraId="29B9A062"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First</w:t>
            </w:r>
          </w:p>
        </w:tc>
        <w:tc>
          <w:tcPr>
            <w:tcW w:w="1418" w:type="dxa"/>
            <w:shd w:val="clear" w:color="auto" w:fill="FFFFFF"/>
          </w:tcPr>
          <w:p w14:paraId="514A925D"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559" w:type="dxa"/>
            <w:gridSpan w:val="3"/>
            <w:shd w:val="clear" w:color="auto" w:fill="F2F2F2"/>
          </w:tcPr>
          <w:p w14:paraId="34DDCD8E"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Final</w:t>
            </w:r>
          </w:p>
        </w:tc>
        <w:tc>
          <w:tcPr>
            <w:tcW w:w="1276" w:type="dxa"/>
            <w:shd w:val="clear" w:color="auto" w:fill="FFFFFF"/>
          </w:tcPr>
          <w:p w14:paraId="3C239D46"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983879" w:rsidRPr="00317497" w14:paraId="11FDE65D" w14:textId="77777777" w:rsidTr="00B90AFF">
        <w:trPr>
          <w:trHeight w:val="902"/>
        </w:trPr>
        <w:tc>
          <w:tcPr>
            <w:tcW w:w="2864" w:type="dxa"/>
            <w:vMerge w:val="restart"/>
            <w:shd w:val="clear" w:color="auto" w:fill="F2F2F2"/>
          </w:tcPr>
          <w:p w14:paraId="0D91FD4E" w14:textId="77777777" w:rsidR="00983879" w:rsidRPr="00317497" w:rsidRDefault="00983879" w:rsidP="008B7ABC">
            <w:pPr>
              <w:rPr>
                <w:rFonts w:cs="Arial"/>
                <w:sz w:val="20"/>
                <w:szCs w:val="20"/>
              </w:rPr>
            </w:pPr>
            <w:r w:rsidRPr="00317497">
              <w:rPr>
                <w:rFonts w:cs="Arial"/>
                <w:sz w:val="20"/>
                <w:szCs w:val="20"/>
              </w:rPr>
              <w:t>Term Time Address</w:t>
            </w:r>
          </w:p>
          <w:p w14:paraId="34AF4F6F" w14:textId="77777777" w:rsidR="00983879" w:rsidRPr="00317497" w:rsidRDefault="00983879" w:rsidP="008B7ABC">
            <w:pPr>
              <w:rPr>
                <w:rFonts w:cs="Arial"/>
                <w:sz w:val="20"/>
                <w:szCs w:val="20"/>
              </w:rPr>
            </w:pPr>
          </w:p>
        </w:tc>
        <w:tc>
          <w:tcPr>
            <w:tcW w:w="5954" w:type="dxa"/>
            <w:gridSpan w:val="6"/>
            <w:shd w:val="clear" w:color="auto" w:fill="auto"/>
          </w:tcPr>
          <w:p w14:paraId="448734B5" w14:textId="77777777" w:rsidR="00983879" w:rsidRPr="00317497" w:rsidRDefault="00983879" w:rsidP="008B7ABC">
            <w:pPr>
              <w:rPr>
                <w:rFonts w:cs="Arial"/>
                <w:sz w:val="20"/>
                <w:szCs w:val="20"/>
              </w:rPr>
            </w:pPr>
          </w:p>
        </w:tc>
      </w:tr>
      <w:tr w:rsidR="00983879" w:rsidRPr="00317497" w14:paraId="3B40CDF7" w14:textId="77777777" w:rsidTr="00B90AFF">
        <w:trPr>
          <w:trHeight w:val="419"/>
        </w:trPr>
        <w:tc>
          <w:tcPr>
            <w:tcW w:w="2864" w:type="dxa"/>
            <w:vMerge/>
            <w:shd w:val="clear" w:color="auto" w:fill="F2F2F2"/>
          </w:tcPr>
          <w:p w14:paraId="547B32C2" w14:textId="77777777" w:rsidR="00983879" w:rsidRPr="00317497" w:rsidRDefault="00983879" w:rsidP="008B7ABC">
            <w:pPr>
              <w:rPr>
                <w:rFonts w:cs="Arial"/>
                <w:sz w:val="20"/>
                <w:szCs w:val="20"/>
              </w:rPr>
            </w:pPr>
          </w:p>
        </w:tc>
        <w:tc>
          <w:tcPr>
            <w:tcW w:w="1701" w:type="dxa"/>
            <w:shd w:val="clear" w:color="auto" w:fill="F2F2F2"/>
          </w:tcPr>
          <w:p w14:paraId="1557266E" w14:textId="77777777" w:rsidR="00983879" w:rsidRPr="00317497" w:rsidRDefault="00983879"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Postcode</w:t>
            </w:r>
          </w:p>
        </w:tc>
        <w:tc>
          <w:tcPr>
            <w:tcW w:w="4253" w:type="dxa"/>
            <w:gridSpan w:val="5"/>
            <w:shd w:val="clear" w:color="auto" w:fill="auto"/>
          </w:tcPr>
          <w:p w14:paraId="4B69F74B" w14:textId="77777777" w:rsidR="00983879" w:rsidRPr="00317497" w:rsidRDefault="00983879" w:rsidP="008B7ABC">
            <w:pPr>
              <w:rPr>
                <w:rFonts w:cs="Arial"/>
                <w:sz w:val="20"/>
                <w:szCs w:val="20"/>
              </w:rPr>
            </w:pPr>
          </w:p>
        </w:tc>
      </w:tr>
      <w:tr w:rsidR="00983879" w:rsidRPr="00317497" w14:paraId="05F8675E" w14:textId="77777777" w:rsidTr="00B90AFF">
        <w:tc>
          <w:tcPr>
            <w:tcW w:w="2864" w:type="dxa"/>
            <w:shd w:val="clear" w:color="auto" w:fill="F2F2F2"/>
          </w:tcPr>
          <w:p w14:paraId="402A4EC7" w14:textId="77777777" w:rsidR="00983879" w:rsidRPr="00317497" w:rsidRDefault="00983879" w:rsidP="008B7ABC">
            <w:pPr>
              <w:rPr>
                <w:rFonts w:cs="Arial"/>
                <w:sz w:val="20"/>
                <w:szCs w:val="20"/>
              </w:rPr>
            </w:pPr>
            <w:r w:rsidRPr="00317497">
              <w:rPr>
                <w:rFonts w:cs="Arial"/>
                <w:sz w:val="20"/>
                <w:szCs w:val="20"/>
              </w:rPr>
              <w:t>Contact / Mobile Number</w:t>
            </w:r>
          </w:p>
          <w:p w14:paraId="321CFE29" w14:textId="77777777" w:rsidR="00983879" w:rsidRPr="00317497" w:rsidRDefault="00983879" w:rsidP="008B7ABC">
            <w:pPr>
              <w:rPr>
                <w:rFonts w:cs="Arial"/>
                <w:sz w:val="20"/>
                <w:szCs w:val="20"/>
              </w:rPr>
            </w:pPr>
          </w:p>
        </w:tc>
        <w:tc>
          <w:tcPr>
            <w:tcW w:w="5954" w:type="dxa"/>
            <w:gridSpan w:val="6"/>
          </w:tcPr>
          <w:p w14:paraId="1D4F4AE1" w14:textId="77777777" w:rsidR="00983879" w:rsidRPr="00317497" w:rsidRDefault="00983879" w:rsidP="008B7ABC">
            <w:pPr>
              <w:rPr>
                <w:rFonts w:cs="Arial"/>
                <w:sz w:val="20"/>
                <w:szCs w:val="20"/>
              </w:rPr>
            </w:pPr>
          </w:p>
        </w:tc>
      </w:tr>
      <w:tr w:rsidR="00983879" w:rsidRPr="00317497" w14:paraId="5AC21561" w14:textId="77777777" w:rsidTr="00B90AFF">
        <w:tc>
          <w:tcPr>
            <w:tcW w:w="2864" w:type="dxa"/>
            <w:shd w:val="clear" w:color="auto" w:fill="F2F2F2"/>
          </w:tcPr>
          <w:p w14:paraId="25A23B85" w14:textId="77777777" w:rsidR="00983879" w:rsidRPr="00317497" w:rsidRDefault="00983879" w:rsidP="008B7ABC">
            <w:pPr>
              <w:rPr>
                <w:rFonts w:cs="Arial"/>
                <w:sz w:val="20"/>
                <w:szCs w:val="20"/>
              </w:rPr>
            </w:pPr>
            <w:r w:rsidRPr="00317497">
              <w:rPr>
                <w:rFonts w:cs="Arial"/>
                <w:sz w:val="20"/>
                <w:szCs w:val="20"/>
              </w:rPr>
              <w:t>University Email</w:t>
            </w:r>
          </w:p>
          <w:p w14:paraId="5BD223E6" w14:textId="77777777" w:rsidR="00983879" w:rsidRPr="00317497" w:rsidRDefault="00983879" w:rsidP="008B7ABC">
            <w:pPr>
              <w:rPr>
                <w:rFonts w:cs="Arial"/>
                <w:sz w:val="20"/>
                <w:szCs w:val="20"/>
              </w:rPr>
            </w:pPr>
          </w:p>
        </w:tc>
        <w:tc>
          <w:tcPr>
            <w:tcW w:w="5954" w:type="dxa"/>
            <w:gridSpan w:val="6"/>
          </w:tcPr>
          <w:p w14:paraId="27B80C71" w14:textId="77777777" w:rsidR="00983879" w:rsidRPr="00317497" w:rsidRDefault="00983879" w:rsidP="008B7ABC">
            <w:pPr>
              <w:rPr>
                <w:rFonts w:cs="Arial"/>
                <w:sz w:val="20"/>
                <w:szCs w:val="20"/>
              </w:rPr>
            </w:pPr>
          </w:p>
        </w:tc>
      </w:tr>
      <w:tr w:rsidR="00983879" w:rsidRPr="00317497" w14:paraId="1B6E828B" w14:textId="77777777" w:rsidTr="00B90AFF">
        <w:tc>
          <w:tcPr>
            <w:tcW w:w="2864" w:type="dxa"/>
            <w:shd w:val="clear" w:color="auto" w:fill="F2F2F2"/>
          </w:tcPr>
          <w:p w14:paraId="62BB0B45" w14:textId="77777777" w:rsidR="00983879" w:rsidRPr="00317497" w:rsidRDefault="00983879" w:rsidP="008B7ABC">
            <w:pPr>
              <w:rPr>
                <w:rFonts w:cs="Arial"/>
                <w:sz w:val="20"/>
                <w:szCs w:val="20"/>
              </w:rPr>
            </w:pPr>
            <w:r w:rsidRPr="00317497">
              <w:rPr>
                <w:rFonts w:cs="Arial"/>
                <w:sz w:val="20"/>
                <w:szCs w:val="20"/>
              </w:rPr>
              <w:t>Date of Birth</w:t>
            </w:r>
          </w:p>
          <w:p w14:paraId="3CAC3886" w14:textId="77777777" w:rsidR="00983879" w:rsidRPr="00317497" w:rsidRDefault="00983879" w:rsidP="008B7ABC">
            <w:pPr>
              <w:rPr>
                <w:rFonts w:cs="Arial"/>
                <w:sz w:val="20"/>
                <w:szCs w:val="20"/>
              </w:rPr>
            </w:pPr>
          </w:p>
        </w:tc>
        <w:tc>
          <w:tcPr>
            <w:tcW w:w="3232" w:type="dxa"/>
            <w:gridSpan w:val="3"/>
          </w:tcPr>
          <w:p w14:paraId="36013A15" w14:textId="77777777" w:rsidR="00983879" w:rsidRPr="00317497" w:rsidRDefault="00983879" w:rsidP="008B7ABC">
            <w:pPr>
              <w:rPr>
                <w:rFonts w:cs="Arial"/>
                <w:sz w:val="20"/>
                <w:szCs w:val="20"/>
              </w:rPr>
            </w:pPr>
          </w:p>
        </w:tc>
        <w:tc>
          <w:tcPr>
            <w:tcW w:w="992" w:type="dxa"/>
            <w:shd w:val="clear" w:color="auto" w:fill="F2F2F2"/>
          </w:tcPr>
          <w:p w14:paraId="681E0374" w14:textId="77777777" w:rsidR="00983879" w:rsidRPr="00317497" w:rsidRDefault="00983879" w:rsidP="008B7ABC">
            <w:pPr>
              <w:rPr>
                <w:rFonts w:cs="Arial"/>
                <w:sz w:val="20"/>
                <w:szCs w:val="20"/>
              </w:rPr>
            </w:pPr>
            <w:r w:rsidRPr="00317497">
              <w:rPr>
                <w:rFonts w:cs="Arial"/>
                <w:sz w:val="20"/>
                <w:szCs w:val="20"/>
              </w:rPr>
              <w:t>Gender</w:t>
            </w:r>
          </w:p>
        </w:tc>
        <w:tc>
          <w:tcPr>
            <w:tcW w:w="1730" w:type="dxa"/>
            <w:gridSpan w:val="2"/>
          </w:tcPr>
          <w:p w14:paraId="62777273" w14:textId="77777777" w:rsidR="00983879" w:rsidRPr="00317497" w:rsidRDefault="00983879" w:rsidP="008B7ABC">
            <w:pPr>
              <w:rPr>
                <w:rFonts w:cs="Arial"/>
                <w:sz w:val="20"/>
                <w:szCs w:val="20"/>
              </w:rPr>
            </w:pPr>
          </w:p>
        </w:tc>
      </w:tr>
    </w:tbl>
    <w:p w14:paraId="7992BD06" w14:textId="77777777" w:rsidR="00983879" w:rsidRPr="00317497" w:rsidRDefault="00983879" w:rsidP="00983879">
      <w:pPr>
        <w:rPr>
          <w:b/>
          <w:sz w:val="20"/>
          <w:szCs w:val="20"/>
        </w:rPr>
      </w:pPr>
    </w:p>
    <w:p w14:paraId="0D6A87AB" w14:textId="77777777" w:rsidR="00983879" w:rsidRPr="00317497" w:rsidRDefault="00983879" w:rsidP="00983879">
      <w:pPr>
        <w:rPr>
          <w:b/>
          <w:sz w:val="20"/>
          <w:szCs w:val="20"/>
        </w:rPr>
      </w:pPr>
      <w:r w:rsidRPr="00317497">
        <w:rPr>
          <w:b/>
          <w:sz w:val="20"/>
          <w:szCs w:val="20"/>
        </w:rPr>
        <w:t>SECTION 2: Previous Experience, Learning &amp; Skills</w:t>
      </w:r>
    </w:p>
    <w:p w14:paraId="4AE36198" w14:textId="77777777" w:rsidR="00983879" w:rsidRPr="00317497" w:rsidRDefault="00983879" w:rsidP="00983879">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5868"/>
      </w:tblGrid>
      <w:tr w:rsidR="00983879" w:rsidRPr="006A5D01" w14:paraId="168D24B4" w14:textId="77777777" w:rsidTr="008B7ABC">
        <w:tc>
          <w:tcPr>
            <w:tcW w:w="9746" w:type="dxa"/>
            <w:gridSpan w:val="2"/>
            <w:shd w:val="clear" w:color="auto" w:fill="F2F2F2"/>
          </w:tcPr>
          <w:p w14:paraId="1023E016" w14:textId="77777777" w:rsidR="00983879" w:rsidRPr="006A5D01" w:rsidRDefault="00983879" w:rsidP="008B7ABC">
            <w:pPr>
              <w:rPr>
                <w:rFonts w:cs="Arial"/>
                <w:sz w:val="20"/>
                <w:szCs w:val="20"/>
              </w:rPr>
            </w:pPr>
            <w:r w:rsidRPr="006A5D01">
              <w:rPr>
                <w:rFonts w:cs="Arial"/>
                <w:sz w:val="20"/>
                <w:szCs w:val="20"/>
              </w:rPr>
              <w:t xml:space="preserve">IF you have already completed a </w:t>
            </w:r>
            <w:r w:rsidRPr="00BA75B6">
              <w:rPr>
                <w:rFonts w:cs="Arial"/>
                <w:b/>
                <w:sz w:val="20"/>
                <w:szCs w:val="20"/>
              </w:rPr>
              <w:t>First Placement</w:t>
            </w:r>
            <w:r w:rsidRPr="006A5D01">
              <w:rPr>
                <w:rFonts w:cs="Arial"/>
                <w:sz w:val="20"/>
                <w:szCs w:val="20"/>
              </w:rPr>
              <w:t>, please pr</w:t>
            </w:r>
            <w:r>
              <w:rPr>
                <w:rFonts w:cs="Arial"/>
                <w:sz w:val="20"/>
                <w:szCs w:val="20"/>
              </w:rPr>
              <w:t>ovide the following information</w:t>
            </w:r>
          </w:p>
          <w:p w14:paraId="4B5853A1" w14:textId="77777777" w:rsidR="00983879" w:rsidRPr="006A5D01" w:rsidRDefault="00983879" w:rsidP="008B7ABC">
            <w:pPr>
              <w:rPr>
                <w:rFonts w:cs="Arial"/>
                <w:sz w:val="20"/>
                <w:szCs w:val="20"/>
              </w:rPr>
            </w:pPr>
          </w:p>
        </w:tc>
      </w:tr>
      <w:tr w:rsidR="00983879" w:rsidRPr="006A5D01" w14:paraId="30BB2BE2" w14:textId="77777777" w:rsidTr="008B7ABC">
        <w:tc>
          <w:tcPr>
            <w:tcW w:w="3261" w:type="dxa"/>
            <w:shd w:val="clear" w:color="auto" w:fill="F2F2F2"/>
          </w:tcPr>
          <w:p w14:paraId="3FC5BF5E" w14:textId="1A9B4E73" w:rsidR="00983879" w:rsidRPr="006A5D01" w:rsidRDefault="0052004C" w:rsidP="008B7ABC">
            <w:pPr>
              <w:rPr>
                <w:sz w:val="20"/>
                <w:szCs w:val="20"/>
              </w:rPr>
            </w:pPr>
            <w:r>
              <w:rPr>
                <w:sz w:val="20"/>
                <w:szCs w:val="20"/>
              </w:rPr>
              <w:t>Name of Authority / Agency</w:t>
            </w:r>
          </w:p>
          <w:p w14:paraId="204B58E9" w14:textId="77777777" w:rsidR="00983879" w:rsidRPr="006A5D01" w:rsidRDefault="00983879" w:rsidP="008B7ABC">
            <w:pPr>
              <w:rPr>
                <w:sz w:val="20"/>
                <w:szCs w:val="20"/>
              </w:rPr>
            </w:pPr>
          </w:p>
        </w:tc>
        <w:tc>
          <w:tcPr>
            <w:tcW w:w="6485" w:type="dxa"/>
            <w:shd w:val="clear" w:color="auto" w:fill="auto"/>
          </w:tcPr>
          <w:p w14:paraId="059E9B5F" w14:textId="77777777" w:rsidR="00983879" w:rsidRPr="006A5D01" w:rsidRDefault="00983879" w:rsidP="008B7ABC">
            <w:pPr>
              <w:rPr>
                <w:sz w:val="20"/>
                <w:szCs w:val="20"/>
              </w:rPr>
            </w:pPr>
          </w:p>
        </w:tc>
      </w:tr>
      <w:tr w:rsidR="00983879" w:rsidRPr="006A5D01" w14:paraId="3B73FF3B" w14:textId="77777777" w:rsidTr="008B7ABC">
        <w:tc>
          <w:tcPr>
            <w:tcW w:w="3261" w:type="dxa"/>
            <w:shd w:val="clear" w:color="auto" w:fill="F2F2F2"/>
          </w:tcPr>
          <w:p w14:paraId="178F4290" w14:textId="77777777" w:rsidR="00983879" w:rsidRPr="006A5D01" w:rsidRDefault="00983879" w:rsidP="008B7ABC">
            <w:pPr>
              <w:rPr>
                <w:sz w:val="20"/>
                <w:szCs w:val="20"/>
              </w:rPr>
            </w:pPr>
            <w:r w:rsidRPr="006A5D01">
              <w:rPr>
                <w:sz w:val="20"/>
                <w:szCs w:val="20"/>
              </w:rPr>
              <w:t>Type of Service</w:t>
            </w:r>
          </w:p>
          <w:p w14:paraId="6DF95066" w14:textId="77777777" w:rsidR="00983879" w:rsidRPr="006A5D01" w:rsidRDefault="00983879" w:rsidP="008B7ABC">
            <w:pPr>
              <w:rPr>
                <w:sz w:val="20"/>
                <w:szCs w:val="20"/>
              </w:rPr>
            </w:pPr>
          </w:p>
        </w:tc>
        <w:tc>
          <w:tcPr>
            <w:tcW w:w="6485" w:type="dxa"/>
            <w:shd w:val="clear" w:color="auto" w:fill="auto"/>
          </w:tcPr>
          <w:p w14:paraId="108E3AD7" w14:textId="77777777" w:rsidR="00983879" w:rsidRPr="006A5D01" w:rsidRDefault="00983879" w:rsidP="008B7ABC">
            <w:pPr>
              <w:rPr>
                <w:sz w:val="20"/>
                <w:szCs w:val="20"/>
              </w:rPr>
            </w:pPr>
          </w:p>
        </w:tc>
      </w:tr>
      <w:tr w:rsidR="00983879" w:rsidRPr="006A5D01" w14:paraId="3B55C175" w14:textId="77777777" w:rsidTr="008B7ABC">
        <w:tc>
          <w:tcPr>
            <w:tcW w:w="9746" w:type="dxa"/>
            <w:gridSpan w:val="2"/>
            <w:shd w:val="clear" w:color="auto" w:fill="F2F2F2"/>
          </w:tcPr>
          <w:p w14:paraId="6C134BF4" w14:textId="77777777" w:rsidR="00983879" w:rsidRPr="006A5D01" w:rsidRDefault="00983879" w:rsidP="008B7ABC">
            <w:pPr>
              <w:rPr>
                <w:sz w:val="20"/>
                <w:szCs w:val="20"/>
              </w:rPr>
            </w:pPr>
            <w:r w:rsidRPr="006A5D01">
              <w:rPr>
                <w:sz w:val="20"/>
                <w:szCs w:val="20"/>
              </w:rPr>
              <w:t>Describe the skills, knowledge and qualities you have already developed.  You may wish to draw on paid work, voluntary work, any previous course, shadowing / placement experience etc.  How has this enhanced your skills relevant to social work and working with service users? (suggested word count: 300 – 500)</w:t>
            </w:r>
          </w:p>
        </w:tc>
      </w:tr>
      <w:tr w:rsidR="00983879" w:rsidRPr="006A5D01" w14:paraId="5C02AA54" w14:textId="77777777" w:rsidTr="008B7ABC">
        <w:trPr>
          <w:trHeight w:val="4536"/>
        </w:trPr>
        <w:tc>
          <w:tcPr>
            <w:tcW w:w="9746" w:type="dxa"/>
            <w:gridSpan w:val="2"/>
            <w:shd w:val="clear" w:color="auto" w:fill="auto"/>
          </w:tcPr>
          <w:p w14:paraId="63EB7C0B" w14:textId="77777777" w:rsidR="00983879" w:rsidRPr="00D924E7" w:rsidRDefault="00983879" w:rsidP="008B7ABC">
            <w:pPr>
              <w:rPr>
                <w:sz w:val="20"/>
                <w:szCs w:val="20"/>
              </w:rPr>
            </w:pPr>
          </w:p>
        </w:tc>
      </w:tr>
    </w:tbl>
    <w:p w14:paraId="6D4D4DC7" w14:textId="77777777" w:rsidR="00983879" w:rsidRPr="00317497" w:rsidRDefault="00983879" w:rsidP="00983879">
      <w:pPr>
        <w:outlineLvl w:val="0"/>
        <w:rPr>
          <w:b/>
          <w:sz w:val="20"/>
          <w:szCs w:val="20"/>
        </w:rPr>
      </w:pPr>
    </w:p>
    <w:p w14:paraId="49ADAF66" w14:textId="77777777" w:rsidR="00983879" w:rsidRPr="00317497" w:rsidRDefault="00983879" w:rsidP="00983879">
      <w:pPr>
        <w:rPr>
          <w:b/>
          <w:sz w:val="20"/>
          <w:szCs w:val="20"/>
        </w:rPr>
      </w:pPr>
      <w:r w:rsidRPr="00317497">
        <w:rPr>
          <w:b/>
          <w:sz w:val="20"/>
          <w:szCs w:val="20"/>
        </w:rPr>
        <w:br w:type="page"/>
        <w:t>SECTION 3: Practice Learning Needs</w:t>
      </w:r>
    </w:p>
    <w:p w14:paraId="272EA94F" w14:textId="77777777" w:rsidR="00983879" w:rsidRPr="00317497" w:rsidRDefault="00983879" w:rsidP="00983879">
      <w:pPr>
        <w:rPr>
          <w:b/>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83879" w:rsidRPr="00317497" w14:paraId="6670F10B" w14:textId="77777777" w:rsidTr="00B90AFF">
        <w:tc>
          <w:tcPr>
            <w:tcW w:w="8959" w:type="dxa"/>
            <w:shd w:val="clear" w:color="auto" w:fill="F2F2F2"/>
          </w:tcPr>
          <w:p w14:paraId="4421F997" w14:textId="77777777" w:rsidR="00983879" w:rsidRPr="00317497" w:rsidRDefault="00983879" w:rsidP="008B7ABC">
            <w:pPr>
              <w:rPr>
                <w:sz w:val="20"/>
                <w:szCs w:val="20"/>
              </w:rPr>
            </w:pPr>
            <w:r w:rsidRPr="00317497">
              <w:rPr>
                <w:sz w:val="20"/>
                <w:szCs w:val="20"/>
              </w:rPr>
              <w:t>Identify and outline the practice learning needs you want to develop on placement.  Please refer to the Professional Capabilities Framework domains and core value requirements as well as any identified on your First Placement Final Report, if applicable</w:t>
            </w:r>
            <w:r>
              <w:rPr>
                <w:sz w:val="20"/>
                <w:szCs w:val="20"/>
              </w:rPr>
              <w:t xml:space="preserve"> </w:t>
            </w:r>
            <w:r w:rsidRPr="00317497">
              <w:rPr>
                <w:sz w:val="20"/>
                <w:szCs w:val="20"/>
              </w:rPr>
              <w:t>(suggested word count: 300 – 500)</w:t>
            </w:r>
          </w:p>
        </w:tc>
      </w:tr>
      <w:tr w:rsidR="00983879" w:rsidRPr="00317497" w14:paraId="36389BAA" w14:textId="77777777" w:rsidTr="00B90AFF">
        <w:trPr>
          <w:trHeight w:val="3225"/>
        </w:trPr>
        <w:tc>
          <w:tcPr>
            <w:tcW w:w="8959" w:type="dxa"/>
          </w:tcPr>
          <w:p w14:paraId="15DC0F03" w14:textId="77777777" w:rsidR="00983879" w:rsidRPr="00317497" w:rsidRDefault="00983879" w:rsidP="008B7ABC">
            <w:pPr>
              <w:rPr>
                <w:sz w:val="20"/>
                <w:szCs w:val="20"/>
              </w:rPr>
            </w:pPr>
          </w:p>
        </w:tc>
      </w:tr>
    </w:tbl>
    <w:p w14:paraId="34B89DBA" w14:textId="77777777" w:rsidR="00983879" w:rsidRPr="00317497" w:rsidRDefault="00983879" w:rsidP="00983879">
      <w:pPr>
        <w:rPr>
          <w:b/>
          <w:sz w:val="20"/>
          <w:szCs w:val="20"/>
        </w:rPr>
      </w:pPr>
    </w:p>
    <w:p w14:paraId="2987C1A9" w14:textId="77777777" w:rsidR="00983879" w:rsidRPr="00317497" w:rsidRDefault="00983879" w:rsidP="00983879">
      <w:pPr>
        <w:rPr>
          <w:b/>
          <w:sz w:val="20"/>
          <w:szCs w:val="20"/>
        </w:rPr>
      </w:pPr>
      <w:r w:rsidRPr="00317497">
        <w:rPr>
          <w:b/>
          <w:sz w:val="20"/>
          <w:szCs w:val="20"/>
        </w:rPr>
        <w:t>SECTION 4: Additional Information</w:t>
      </w:r>
    </w:p>
    <w:p w14:paraId="581D491C" w14:textId="77777777" w:rsidR="00983879" w:rsidRPr="00317497" w:rsidRDefault="00983879" w:rsidP="00983879">
      <w:pPr>
        <w:rPr>
          <w:sz w:val="20"/>
          <w:szCs w:val="20"/>
        </w:rPr>
      </w:pPr>
      <w:r w:rsidRPr="00317497">
        <w:rPr>
          <w:b/>
          <w:i/>
          <w:sz w:val="20"/>
          <w:szCs w:val="20"/>
        </w:rPr>
        <w:t>Where possible</w:t>
      </w:r>
      <w:r w:rsidRPr="00317497">
        <w:rPr>
          <w:sz w:val="20"/>
          <w:szCs w:val="20"/>
        </w:rPr>
        <w:t>, we will take the following into account when matching you to placement.</w:t>
      </w:r>
    </w:p>
    <w:p w14:paraId="768A9368" w14:textId="77777777" w:rsidR="00983879" w:rsidRPr="00317497" w:rsidRDefault="00983879" w:rsidP="00983879">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44"/>
      </w:tblGrid>
      <w:tr w:rsidR="00983879" w:rsidRPr="006A5D01" w14:paraId="4254A6BD" w14:textId="77777777" w:rsidTr="008B7ABC">
        <w:tc>
          <w:tcPr>
            <w:tcW w:w="4819" w:type="dxa"/>
            <w:shd w:val="clear" w:color="auto" w:fill="F2F2F2"/>
          </w:tcPr>
          <w:p w14:paraId="3D45EDA0" w14:textId="77777777" w:rsidR="00983879" w:rsidRPr="006A5D01" w:rsidRDefault="00983879" w:rsidP="008B7ABC">
            <w:pPr>
              <w:rPr>
                <w:rFonts w:cs="Arial"/>
                <w:sz w:val="20"/>
                <w:szCs w:val="20"/>
              </w:rPr>
            </w:pPr>
            <w:r w:rsidRPr="006A5D01">
              <w:rPr>
                <w:rFonts w:cs="Arial"/>
                <w:sz w:val="20"/>
                <w:szCs w:val="20"/>
              </w:rPr>
              <w:t>Do you require an Adult or Child Placement?</w:t>
            </w:r>
          </w:p>
          <w:p w14:paraId="3EB9DBE1" w14:textId="77777777" w:rsidR="00983879" w:rsidRPr="006A5D01" w:rsidRDefault="00983879" w:rsidP="008B7ABC">
            <w:pPr>
              <w:rPr>
                <w:rFonts w:cs="Arial"/>
                <w:sz w:val="20"/>
                <w:szCs w:val="20"/>
              </w:rPr>
            </w:pPr>
          </w:p>
        </w:tc>
        <w:tc>
          <w:tcPr>
            <w:tcW w:w="4927" w:type="dxa"/>
            <w:shd w:val="clear" w:color="auto" w:fill="auto"/>
          </w:tcPr>
          <w:p w14:paraId="7B352EE3" w14:textId="77777777" w:rsidR="00983879" w:rsidRPr="00070D88" w:rsidRDefault="00983879" w:rsidP="008B7ABC">
            <w:pPr>
              <w:rPr>
                <w:rFonts w:cs="Arial"/>
                <w:sz w:val="20"/>
                <w:szCs w:val="20"/>
              </w:rPr>
            </w:pPr>
          </w:p>
        </w:tc>
      </w:tr>
      <w:tr w:rsidR="00983879" w:rsidRPr="006A5D01" w14:paraId="33968CE5" w14:textId="77777777" w:rsidTr="008B7ABC">
        <w:tc>
          <w:tcPr>
            <w:tcW w:w="4819" w:type="dxa"/>
            <w:shd w:val="clear" w:color="auto" w:fill="F2F2F2"/>
          </w:tcPr>
          <w:p w14:paraId="448D6645" w14:textId="309D393D" w:rsidR="00983879" w:rsidRPr="006A5D01" w:rsidRDefault="00983879" w:rsidP="008B7ABC">
            <w:pPr>
              <w:rPr>
                <w:rFonts w:cs="Arial"/>
                <w:sz w:val="20"/>
                <w:szCs w:val="20"/>
              </w:rPr>
            </w:pPr>
            <w:r w:rsidRPr="006A5D01">
              <w:rPr>
                <w:rFonts w:cs="Arial"/>
                <w:sz w:val="20"/>
                <w:szCs w:val="20"/>
              </w:rPr>
              <w:t>Do you have any preferred geographical location for placement</w:t>
            </w:r>
            <w:r w:rsidR="00D51D14">
              <w:rPr>
                <w:rFonts w:cs="Arial"/>
                <w:sz w:val="20"/>
                <w:szCs w:val="20"/>
              </w:rPr>
              <w:t>:</w:t>
            </w:r>
            <w:r>
              <w:rPr>
                <w:rFonts w:cs="Arial"/>
                <w:sz w:val="20"/>
                <w:szCs w:val="20"/>
              </w:rPr>
              <w:t xml:space="preserve"> Leeds / Wakefield / Either</w:t>
            </w:r>
          </w:p>
        </w:tc>
        <w:tc>
          <w:tcPr>
            <w:tcW w:w="4927" w:type="dxa"/>
            <w:shd w:val="clear" w:color="auto" w:fill="auto"/>
          </w:tcPr>
          <w:p w14:paraId="7F993516" w14:textId="77777777" w:rsidR="00983879" w:rsidRPr="00070D88" w:rsidRDefault="00983879" w:rsidP="008B7ABC">
            <w:pPr>
              <w:rPr>
                <w:rFonts w:cs="Arial"/>
                <w:sz w:val="20"/>
                <w:szCs w:val="20"/>
              </w:rPr>
            </w:pPr>
          </w:p>
        </w:tc>
      </w:tr>
      <w:tr w:rsidR="00983879" w:rsidRPr="006A5D01" w14:paraId="2915A53F" w14:textId="77777777" w:rsidTr="008B7ABC">
        <w:tc>
          <w:tcPr>
            <w:tcW w:w="4819" w:type="dxa"/>
            <w:shd w:val="clear" w:color="auto" w:fill="F2F2F2"/>
          </w:tcPr>
          <w:p w14:paraId="31A8096E" w14:textId="77777777" w:rsidR="00983879" w:rsidRPr="006A5D01" w:rsidRDefault="00983879" w:rsidP="008B7ABC">
            <w:pPr>
              <w:rPr>
                <w:rFonts w:cs="Arial"/>
                <w:sz w:val="20"/>
                <w:szCs w:val="20"/>
              </w:rPr>
            </w:pPr>
            <w:r w:rsidRPr="006A5D01">
              <w:rPr>
                <w:rFonts w:cs="Arial"/>
                <w:sz w:val="20"/>
                <w:szCs w:val="20"/>
              </w:rPr>
              <w:t>Will you have access to a car during placement?</w:t>
            </w:r>
          </w:p>
          <w:p w14:paraId="167E8B71" w14:textId="77777777" w:rsidR="00983879" w:rsidRPr="006A5D01" w:rsidRDefault="00983879" w:rsidP="008B7ABC">
            <w:pPr>
              <w:rPr>
                <w:rFonts w:cs="Arial"/>
                <w:sz w:val="20"/>
                <w:szCs w:val="20"/>
              </w:rPr>
            </w:pPr>
          </w:p>
        </w:tc>
        <w:tc>
          <w:tcPr>
            <w:tcW w:w="4927" w:type="dxa"/>
            <w:shd w:val="clear" w:color="auto" w:fill="auto"/>
          </w:tcPr>
          <w:p w14:paraId="0FB836A9" w14:textId="77777777" w:rsidR="00983879" w:rsidRPr="00070D88" w:rsidRDefault="00983879" w:rsidP="008B7ABC">
            <w:pPr>
              <w:rPr>
                <w:rFonts w:cs="Arial"/>
                <w:sz w:val="20"/>
                <w:szCs w:val="20"/>
              </w:rPr>
            </w:pPr>
          </w:p>
        </w:tc>
      </w:tr>
      <w:tr w:rsidR="00983879" w:rsidRPr="006A5D01" w14:paraId="74B23CF7" w14:textId="77777777" w:rsidTr="008B7ABC">
        <w:tc>
          <w:tcPr>
            <w:tcW w:w="4819" w:type="dxa"/>
            <w:shd w:val="clear" w:color="auto" w:fill="F2F2F2"/>
          </w:tcPr>
          <w:p w14:paraId="3E71300A" w14:textId="77777777" w:rsidR="00983879" w:rsidRPr="006A5D01" w:rsidRDefault="00983879" w:rsidP="008B7ABC">
            <w:pPr>
              <w:rPr>
                <w:rFonts w:cs="Arial"/>
                <w:sz w:val="20"/>
                <w:szCs w:val="20"/>
              </w:rPr>
            </w:pPr>
            <w:r w:rsidRPr="006A5D01">
              <w:rPr>
                <w:rFonts w:cs="Arial"/>
                <w:sz w:val="20"/>
                <w:szCs w:val="20"/>
              </w:rPr>
              <w:t xml:space="preserve">If you, your relatives or friends have had any contact with Social Services in Leeds or Wakefield please name the service </w:t>
            </w:r>
            <w:r>
              <w:rPr>
                <w:rFonts w:cs="Arial"/>
                <w:sz w:val="20"/>
                <w:szCs w:val="20"/>
              </w:rPr>
              <w:t xml:space="preserve">or individual </w:t>
            </w:r>
            <w:r w:rsidRPr="006A5D01">
              <w:rPr>
                <w:rFonts w:cs="Arial"/>
                <w:sz w:val="20"/>
                <w:szCs w:val="20"/>
              </w:rPr>
              <w:t>so that you are not placed in that locality</w:t>
            </w:r>
          </w:p>
        </w:tc>
        <w:tc>
          <w:tcPr>
            <w:tcW w:w="4927" w:type="dxa"/>
            <w:shd w:val="clear" w:color="auto" w:fill="auto"/>
          </w:tcPr>
          <w:p w14:paraId="174CB46B" w14:textId="77777777" w:rsidR="00983879" w:rsidRPr="00070D88" w:rsidRDefault="00983879" w:rsidP="008B7ABC">
            <w:pPr>
              <w:rPr>
                <w:rFonts w:cs="Arial"/>
                <w:sz w:val="20"/>
                <w:szCs w:val="20"/>
              </w:rPr>
            </w:pPr>
          </w:p>
        </w:tc>
      </w:tr>
      <w:tr w:rsidR="00983879" w:rsidRPr="006A5D01" w14:paraId="0468C530" w14:textId="77777777" w:rsidTr="008B7ABC">
        <w:tc>
          <w:tcPr>
            <w:tcW w:w="4819" w:type="dxa"/>
            <w:shd w:val="clear" w:color="auto" w:fill="F2F2F2"/>
          </w:tcPr>
          <w:p w14:paraId="74D9D699" w14:textId="77777777" w:rsidR="00983879" w:rsidRPr="006A5D01" w:rsidRDefault="00983879" w:rsidP="008B7ABC">
            <w:pPr>
              <w:rPr>
                <w:rFonts w:cs="Arial"/>
                <w:sz w:val="20"/>
                <w:szCs w:val="20"/>
              </w:rPr>
            </w:pPr>
            <w:r w:rsidRPr="006A5D01">
              <w:rPr>
                <w:rFonts w:cs="Arial"/>
                <w:sz w:val="20"/>
                <w:szCs w:val="20"/>
              </w:rPr>
              <w:t xml:space="preserve">Are you able to work Evenings and/or Weekends? </w:t>
            </w:r>
          </w:p>
          <w:p w14:paraId="640AA9FC" w14:textId="77777777" w:rsidR="00983879" w:rsidRPr="006A5D01" w:rsidRDefault="00983879" w:rsidP="008B7ABC">
            <w:pPr>
              <w:rPr>
                <w:rFonts w:cs="Arial"/>
                <w:sz w:val="20"/>
                <w:szCs w:val="20"/>
              </w:rPr>
            </w:pPr>
          </w:p>
        </w:tc>
        <w:tc>
          <w:tcPr>
            <w:tcW w:w="4927" w:type="dxa"/>
            <w:shd w:val="clear" w:color="auto" w:fill="auto"/>
          </w:tcPr>
          <w:p w14:paraId="082812E0" w14:textId="77777777" w:rsidR="00983879" w:rsidRPr="00070D88" w:rsidRDefault="00983879" w:rsidP="008B7ABC">
            <w:pPr>
              <w:rPr>
                <w:rFonts w:cs="Arial"/>
                <w:sz w:val="20"/>
                <w:szCs w:val="20"/>
              </w:rPr>
            </w:pPr>
          </w:p>
        </w:tc>
      </w:tr>
    </w:tbl>
    <w:p w14:paraId="4261838D" w14:textId="77777777" w:rsidR="00983879" w:rsidRPr="00317497" w:rsidRDefault="00983879" w:rsidP="00983879">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983879" w:rsidRPr="00317497" w14:paraId="5A0D2BB3" w14:textId="77777777" w:rsidTr="008B7ABC">
        <w:tc>
          <w:tcPr>
            <w:tcW w:w="9746" w:type="dxa"/>
            <w:shd w:val="clear" w:color="auto" w:fill="F2F2F2"/>
          </w:tcPr>
          <w:p w14:paraId="32008C25" w14:textId="77777777" w:rsidR="00983879" w:rsidRPr="00317497" w:rsidRDefault="00983879" w:rsidP="008B7ABC">
            <w:pPr>
              <w:rPr>
                <w:sz w:val="20"/>
                <w:szCs w:val="20"/>
              </w:rPr>
            </w:pPr>
            <w:r w:rsidRPr="00317497">
              <w:rPr>
                <w:sz w:val="20"/>
                <w:szCs w:val="20"/>
              </w:rPr>
              <w:t>Please add any further relevant information or particular circumstances not covered by the sections above which you wish to share with your potential placement</w:t>
            </w:r>
          </w:p>
        </w:tc>
      </w:tr>
      <w:tr w:rsidR="00983879" w:rsidRPr="00317497" w14:paraId="60EFD5E4" w14:textId="77777777" w:rsidTr="008B7ABC">
        <w:trPr>
          <w:trHeight w:val="851"/>
        </w:trPr>
        <w:tc>
          <w:tcPr>
            <w:tcW w:w="9746" w:type="dxa"/>
            <w:shd w:val="clear" w:color="auto" w:fill="auto"/>
          </w:tcPr>
          <w:p w14:paraId="46525E13" w14:textId="77777777" w:rsidR="00983879" w:rsidRPr="00070D88" w:rsidRDefault="00983879" w:rsidP="008B7ABC">
            <w:pPr>
              <w:rPr>
                <w:sz w:val="20"/>
                <w:szCs w:val="20"/>
              </w:rPr>
            </w:pPr>
          </w:p>
        </w:tc>
      </w:tr>
    </w:tbl>
    <w:p w14:paraId="6BED879B" w14:textId="77777777" w:rsidR="00983879" w:rsidRPr="00317497" w:rsidRDefault="00983879" w:rsidP="00983879">
      <w:pPr>
        <w:rPr>
          <w:b/>
          <w:sz w:val="20"/>
          <w:szCs w:val="20"/>
        </w:rPr>
      </w:pPr>
    </w:p>
    <w:p w14:paraId="12784836" w14:textId="77777777" w:rsidR="00983879" w:rsidRPr="00317497" w:rsidRDefault="00983879" w:rsidP="00983879">
      <w:pPr>
        <w:rPr>
          <w:b/>
          <w:sz w:val="20"/>
          <w:szCs w:val="20"/>
        </w:rPr>
      </w:pPr>
      <w:r w:rsidRPr="00317497">
        <w:rPr>
          <w:b/>
          <w:sz w:val="20"/>
          <w:szCs w:val="20"/>
        </w:rPr>
        <w:t xml:space="preserve">SECTION 5: Student Declaration.  </w:t>
      </w:r>
      <w:r w:rsidRPr="00317497">
        <w:rPr>
          <w:b/>
          <w:i/>
          <w:sz w:val="20"/>
          <w:szCs w:val="20"/>
        </w:rPr>
        <w:t>By submitting this form, I agree the following</w:t>
      </w:r>
      <w:r w:rsidRPr="00317497">
        <w:rPr>
          <w:b/>
          <w:sz w:val="20"/>
          <w:szCs w:val="20"/>
        </w:rPr>
        <w:t>.</w:t>
      </w:r>
    </w:p>
    <w:p w14:paraId="2B76FFAF" w14:textId="77777777" w:rsidR="00983879" w:rsidRPr="00317497" w:rsidRDefault="00983879" w:rsidP="00983879">
      <w:pPr>
        <w:rPr>
          <w:b/>
          <w:sz w:val="20"/>
          <w:szCs w:val="20"/>
        </w:rPr>
      </w:pPr>
    </w:p>
    <w:tbl>
      <w:tblPr>
        <w:tblpPr w:leftFromText="180" w:rightFromText="180" w:vertAnchor="text" w:horzAnchor="margin" w:tblpX="148" w:tblpY="2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83879" w:rsidRPr="00317497" w14:paraId="4A6C8A81" w14:textId="77777777" w:rsidTr="00B90AFF">
        <w:trPr>
          <w:trHeight w:val="700"/>
        </w:trPr>
        <w:tc>
          <w:tcPr>
            <w:tcW w:w="8926" w:type="dxa"/>
            <w:shd w:val="clear" w:color="auto" w:fill="auto"/>
          </w:tcPr>
          <w:p w14:paraId="0F3B9BAB" w14:textId="77777777" w:rsidR="00983879" w:rsidRPr="00317497" w:rsidRDefault="00983879" w:rsidP="00E25BAA">
            <w:pPr>
              <w:numPr>
                <w:ilvl w:val="3"/>
                <w:numId w:val="9"/>
              </w:numPr>
              <w:rPr>
                <w:sz w:val="20"/>
                <w:szCs w:val="20"/>
              </w:rPr>
            </w:pPr>
            <w:r w:rsidRPr="00317497">
              <w:rPr>
                <w:sz w:val="20"/>
                <w:szCs w:val="20"/>
              </w:rPr>
              <w:t xml:space="preserve">I consent to this information being held on record and accessed by the Social Work Placement Team and by Agencies for the purposes of securing, developing and maintaining Practice Learning Opportunities. </w:t>
            </w:r>
          </w:p>
          <w:p w14:paraId="7CCFA058" w14:textId="77777777" w:rsidR="00983879" w:rsidRPr="00317497" w:rsidRDefault="00983879" w:rsidP="00E25BAA">
            <w:pPr>
              <w:numPr>
                <w:ilvl w:val="3"/>
                <w:numId w:val="9"/>
              </w:numPr>
              <w:rPr>
                <w:sz w:val="20"/>
                <w:szCs w:val="20"/>
              </w:rPr>
            </w:pPr>
            <w:r w:rsidRPr="00317497">
              <w:rPr>
                <w:sz w:val="20"/>
                <w:szCs w:val="20"/>
              </w:rPr>
              <w:t>I have undertaken an enhanced DBS</w:t>
            </w:r>
            <w:r>
              <w:rPr>
                <w:sz w:val="20"/>
                <w:szCs w:val="20"/>
              </w:rPr>
              <w:t xml:space="preserve"> check.</w:t>
            </w:r>
          </w:p>
          <w:p w14:paraId="44475D22" w14:textId="77777777" w:rsidR="00983879" w:rsidRPr="00F266AF" w:rsidRDefault="00983879" w:rsidP="00E25BAA">
            <w:pPr>
              <w:numPr>
                <w:ilvl w:val="3"/>
                <w:numId w:val="9"/>
              </w:numPr>
              <w:rPr>
                <w:sz w:val="20"/>
                <w:szCs w:val="20"/>
              </w:rPr>
            </w:pPr>
            <w:r w:rsidRPr="00317497">
              <w:rPr>
                <w:sz w:val="20"/>
                <w:szCs w:val="20"/>
              </w:rPr>
              <w:t>If I use a car to travel to or during my placement I will ensure it is insured for business use.</w:t>
            </w:r>
          </w:p>
          <w:p w14:paraId="00CCC349" w14:textId="77777777" w:rsidR="00983879" w:rsidRPr="00317497" w:rsidRDefault="00983879" w:rsidP="00E25BAA">
            <w:pPr>
              <w:numPr>
                <w:ilvl w:val="3"/>
                <w:numId w:val="9"/>
              </w:numPr>
              <w:rPr>
                <w:sz w:val="20"/>
                <w:szCs w:val="20"/>
              </w:rPr>
            </w:pPr>
            <w:r w:rsidRPr="00317497">
              <w:rPr>
                <w:sz w:val="20"/>
                <w:szCs w:val="20"/>
              </w:rPr>
              <w:t>I agree to work agency hours whilst on placement and if I have dependents I will arrange care to cover full time working</w:t>
            </w:r>
          </w:p>
        </w:tc>
      </w:tr>
    </w:tbl>
    <w:p w14:paraId="410A5F8A" w14:textId="77777777" w:rsidR="00983879" w:rsidRPr="00317497" w:rsidRDefault="00983879" w:rsidP="00983879">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109"/>
      </w:tblGrid>
      <w:tr w:rsidR="00983879" w:rsidRPr="00317497" w14:paraId="13E4C08A" w14:textId="77777777" w:rsidTr="008B7ABC">
        <w:tc>
          <w:tcPr>
            <w:tcW w:w="2977" w:type="dxa"/>
            <w:shd w:val="clear" w:color="auto" w:fill="F2F2F2"/>
          </w:tcPr>
          <w:p w14:paraId="46000CEC" w14:textId="77777777" w:rsidR="00983879" w:rsidRPr="00317497" w:rsidRDefault="00983879" w:rsidP="008B7ABC">
            <w:pPr>
              <w:rPr>
                <w:b/>
                <w:sz w:val="20"/>
                <w:szCs w:val="20"/>
              </w:rPr>
            </w:pPr>
            <w:r w:rsidRPr="00317497">
              <w:rPr>
                <w:b/>
                <w:sz w:val="20"/>
                <w:szCs w:val="20"/>
              </w:rPr>
              <w:t>Date form completed</w:t>
            </w:r>
          </w:p>
        </w:tc>
        <w:tc>
          <w:tcPr>
            <w:tcW w:w="6769" w:type="dxa"/>
          </w:tcPr>
          <w:p w14:paraId="0AFC80C5" w14:textId="77777777" w:rsidR="00983879" w:rsidRPr="00317497" w:rsidRDefault="00983879" w:rsidP="008B7ABC">
            <w:pPr>
              <w:rPr>
                <w:sz w:val="20"/>
                <w:szCs w:val="20"/>
              </w:rPr>
            </w:pPr>
          </w:p>
        </w:tc>
      </w:tr>
      <w:tr w:rsidR="00983879" w:rsidRPr="00317497" w14:paraId="3C15C518" w14:textId="77777777" w:rsidTr="008B7ABC">
        <w:tc>
          <w:tcPr>
            <w:tcW w:w="2977" w:type="dxa"/>
            <w:shd w:val="clear" w:color="auto" w:fill="F2F2F2"/>
          </w:tcPr>
          <w:p w14:paraId="49BB1FBC" w14:textId="77777777" w:rsidR="00983879" w:rsidRPr="00317497" w:rsidRDefault="00983879" w:rsidP="008B7ABC">
            <w:pPr>
              <w:rPr>
                <w:b/>
                <w:sz w:val="20"/>
                <w:szCs w:val="20"/>
              </w:rPr>
            </w:pPr>
            <w:r w:rsidRPr="00317497">
              <w:rPr>
                <w:b/>
                <w:sz w:val="20"/>
                <w:szCs w:val="20"/>
              </w:rPr>
              <w:t>Name of Approving Tutor</w:t>
            </w:r>
          </w:p>
        </w:tc>
        <w:tc>
          <w:tcPr>
            <w:tcW w:w="6769" w:type="dxa"/>
          </w:tcPr>
          <w:p w14:paraId="2ABD5294" w14:textId="77777777" w:rsidR="00983879" w:rsidRPr="00317497" w:rsidRDefault="00983879" w:rsidP="008B7ABC">
            <w:pPr>
              <w:rPr>
                <w:sz w:val="20"/>
                <w:szCs w:val="20"/>
              </w:rPr>
            </w:pPr>
          </w:p>
        </w:tc>
      </w:tr>
    </w:tbl>
    <w:p w14:paraId="785F23A5" w14:textId="77777777" w:rsidR="00DC6565" w:rsidRPr="00DC6565" w:rsidRDefault="00DC6565" w:rsidP="00DC6565">
      <w:pPr>
        <w:rPr>
          <w:rFonts w:eastAsia="Times New Roman" w:cs="Times New Roman"/>
          <w:b/>
          <w:szCs w:val="20"/>
          <w:lang w:eastAsia="en-GB"/>
        </w:rPr>
      </w:pPr>
      <w:r w:rsidRPr="00DC6565">
        <w:rPr>
          <w:rFonts w:eastAsia="Times New Roman" w:cs="Times New Roman"/>
          <w:b/>
          <w:szCs w:val="20"/>
          <w:lang w:eastAsia="en-GB"/>
        </w:rPr>
        <w:br w:type="page"/>
      </w:r>
    </w:p>
    <w:p w14:paraId="12D444C3" w14:textId="6D2A2055" w:rsidR="00DC6565" w:rsidRPr="00DC6565" w:rsidRDefault="00DC6565" w:rsidP="00DC6565">
      <w:pPr>
        <w:rPr>
          <w:rFonts w:eastAsia="Arial" w:cs="Times New Roman"/>
          <w:b/>
          <w:kern w:val="32"/>
          <w:szCs w:val="24"/>
          <w:lang w:eastAsia="en-GB"/>
        </w:rPr>
      </w:pPr>
    </w:p>
    <w:p w14:paraId="745EA436" w14:textId="77777777" w:rsidR="009049FC" w:rsidRPr="009049FC" w:rsidRDefault="006F62DA" w:rsidP="00E72B33">
      <w:pPr>
        <w:pStyle w:val="Heading2"/>
      </w:pPr>
      <w:bookmarkStart w:id="37" w:name="_Toc536180582"/>
      <w:r>
        <w:t>Student Welcome a</w:t>
      </w:r>
      <w:r w:rsidRPr="009049FC">
        <w:t>nd Introduction</w:t>
      </w:r>
      <w:bookmarkEnd w:id="37"/>
    </w:p>
    <w:p w14:paraId="6DCE8E5F" w14:textId="77777777" w:rsidR="009049FC" w:rsidRPr="009049FC" w:rsidRDefault="009049FC" w:rsidP="009049FC">
      <w:pPr>
        <w:spacing w:line="276" w:lineRule="auto"/>
        <w:rPr>
          <w:rFonts w:cs="Arial"/>
          <w:b/>
          <w:sz w:val="22"/>
        </w:rPr>
      </w:pPr>
    </w:p>
    <w:p w14:paraId="2838BBF0" w14:textId="77777777" w:rsidR="009049FC" w:rsidRPr="009049FC" w:rsidRDefault="009049FC" w:rsidP="009049FC">
      <w:pPr>
        <w:spacing w:line="276" w:lineRule="auto"/>
        <w:rPr>
          <w:rFonts w:cs="Arial"/>
          <w:b/>
          <w:sz w:val="22"/>
        </w:rPr>
      </w:pPr>
      <w:r w:rsidRPr="009049FC">
        <w:rPr>
          <w:rFonts w:cs="Arial"/>
          <w:b/>
          <w:sz w:val="22"/>
        </w:rPr>
        <w:t>About the Practice Educator &amp; Team</w:t>
      </w:r>
    </w:p>
    <w:p w14:paraId="238EAF8B" w14:textId="04274DA6" w:rsidR="009049FC" w:rsidRDefault="009049FC" w:rsidP="009049FC">
      <w:pPr>
        <w:spacing w:line="276" w:lineRule="auto"/>
        <w:rPr>
          <w:rFonts w:cs="Arial"/>
          <w:sz w:val="22"/>
        </w:rPr>
      </w:pPr>
      <w:r w:rsidRPr="009049FC">
        <w:rPr>
          <w:rFonts w:cs="Arial"/>
          <w:sz w:val="22"/>
        </w:rPr>
        <w:t>Please provide some information about yourself and your team to share with your student prior to th</w:t>
      </w:r>
      <w:r w:rsidR="0000224D">
        <w:rPr>
          <w:rFonts w:cs="Arial"/>
          <w:sz w:val="22"/>
        </w:rPr>
        <w:t xml:space="preserve">e Introductory Meeting. </w:t>
      </w:r>
    </w:p>
    <w:p w14:paraId="5E2ACE65" w14:textId="2BA6B750" w:rsidR="00F758B1" w:rsidRDefault="00F758B1" w:rsidP="009049FC">
      <w:pPr>
        <w:spacing w:line="276" w:lineRule="auto"/>
        <w:rPr>
          <w:rFonts w:cs="Arial"/>
          <w:sz w:val="22"/>
        </w:rPr>
      </w:pPr>
    </w:p>
    <w:p w14:paraId="0E8DEC91" w14:textId="1700D427" w:rsidR="00F758B1" w:rsidRPr="009049FC" w:rsidRDefault="00F758B1" w:rsidP="00F758B1">
      <w:pPr>
        <w:spacing w:line="276" w:lineRule="auto"/>
        <w:rPr>
          <w:rFonts w:cs="Arial"/>
          <w:sz w:val="22"/>
        </w:rPr>
      </w:pPr>
      <w:r w:rsidRPr="009049FC">
        <w:rPr>
          <w:rFonts w:cs="Arial"/>
          <w:sz w:val="22"/>
        </w:rPr>
        <w:t xml:space="preserve">NB: Please send a copy of this form to </w:t>
      </w:r>
      <w:r>
        <w:rPr>
          <w:rFonts w:cs="Arial"/>
          <w:sz w:val="22"/>
        </w:rPr>
        <w:t xml:space="preserve">both </w:t>
      </w:r>
      <w:r w:rsidRPr="009049FC">
        <w:rPr>
          <w:rFonts w:cs="Arial"/>
          <w:sz w:val="22"/>
        </w:rPr>
        <w:t xml:space="preserve">the student </w:t>
      </w:r>
      <w:r w:rsidRPr="009049FC">
        <w:rPr>
          <w:rFonts w:cs="Arial"/>
          <w:b/>
          <w:sz w:val="22"/>
        </w:rPr>
        <w:t>and</w:t>
      </w:r>
      <w:r w:rsidRPr="009049FC">
        <w:rPr>
          <w:rFonts w:cs="Arial"/>
          <w:sz w:val="22"/>
        </w:rPr>
        <w:t xml:space="preserve"> their University</w:t>
      </w:r>
    </w:p>
    <w:p w14:paraId="75B93F21" w14:textId="77777777" w:rsidR="00F758B1" w:rsidRPr="009049FC" w:rsidRDefault="00F758B1" w:rsidP="00F758B1">
      <w:pPr>
        <w:spacing w:line="276" w:lineRule="auto"/>
        <w:rPr>
          <w:rFonts w:cs="Arial"/>
          <w:sz w:val="22"/>
        </w:rPr>
      </w:pPr>
      <w:r w:rsidRPr="009049FC">
        <w:rPr>
          <w:rFonts w:cs="Arial"/>
          <w:sz w:val="22"/>
        </w:rPr>
        <w:t>Leeds Beckett:</w:t>
      </w:r>
      <w:r w:rsidRPr="009049FC">
        <w:rPr>
          <w:rFonts w:cs="Arial"/>
          <w:sz w:val="22"/>
        </w:rPr>
        <w:tab/>
      </w:r>
      <w:hyperlink r:id="rId19" w:history="1">
        <w:r w:rsidRPr="009049FC">
          <w:rPr>
            <w:rFonts w:cs="Arial"/>
            <w:color w:val="0563C1" w:themeColor="hyperlink"/>
            <w:sz w:val="22"/>
            <w:u w:val="single"/>
          </w:rPr>
          <w:t>socialworkplacements@leedsbeckett.ac.uk</w:t>
        </w:r>
      </w:hyperlink>
    </w:p>
    <w:p w14:paraId="5EB7C7A1" w14:textId="77777777" w:rsidR="00F758B1" w:rsidRPr="009049FC" w:rsidRDefault="00F758B1" w:rsidP="00F758B1">
      <w:pPr>
        <w:spacing w:line="276" w:lineRule="auto"/>
        <w:rPr>
          <w:rFonts w:cs="Arial"/>
          <w:sz w:val="22"/>
        </w:rPr>
      </w:pPr>
      <w:r w:rsidRPr="009049FC">
        <w:rPr>
          <w:rFonts w:cs="Arial"/>
          <w:sz w:val="22"/>
        </w:rPr>
        <w:t>University of Leeds:</w:t>
      </w:r>
      <w:r w:rsidRPr="009049FC">
        <w:rPr>
          <w:rFonts w:cs="Arial"/>
          <w:sz w:val="22"/>
        </w:rPr>
        <w:tab/>
      </w:r>
      <w:hyperlink r:id="rId20" w:history="1">
        <w:r w:rsidRPr="009049FC">
          <w:rPr>
            <w:rFonts w:cs="Arial"/>
            <w:color w:val="0563C1" w:themeColor="hyperlink"/>
            <w:sz w:val="22"/>
            <w:u w:val="single"/>
          </w:rPr>
          <w:t>placements@healthcare.leeds.ac.uk</w:t>
        </w:r>
      </w:hyperlink>
      <w:r w:rsidRPr="009049FC">
        <w:rPr>
          <w:rFonts w:cs="Arial"/>
          <w:sz w:val="22"/>
        </w:rPr>
        <w:t xml:space="preserve"> </w:t>
      </w:r>
    </w:p>
    <w:p w14:paraId="33F13AAB" w14:textId="77777777" w:rsidR="009049FC" w:rsidRPr="009049FC" w:rsidRDefault="009049FC" w:rsidP="009049FC">
      <w:pPr>
        <w:spacing w:line="276" w:lineRule="auto"/>
        <w:rPr>
          <w:rFonts w:cs="Arial"/>
          <w:sz w:val="22"/>
        </w:rPr>
      </w:pPr>
    </w:p>
    <w:tbl>
      <w:tblPr>
        <w:tblStyle w:val="TableGrid2"/>
        <w:tblW w:w="0" w:type="auto"/>
        <w:tblLook w:val="04A0" w:firstRow="1" w:lastRow="0" w:firstColumn="1" w:lastColumn="0" w:noHBand="0" w:noVBand="1"/>
      </w:tblPr>
      <w:tblGrid>
        <w:gridCol w:w="3114"/>
        <w:gridCol w:w="2268"/>
        <w:gridCol w:w="425"/>
        <w:gridCol w:w="258"/>
        <w:gridCol w:w="2152"/>
        <w:gridCol w:w="799"/>
      </w:tblGrid>
      <w:tr w:rsidR="009049FC" w:rsidRPr="009049FC" w14:paraId="1148D03D" w14:textId="77777777" w:rsidTr="00FB5086">
        <w:tc>
          <w:tcPr>
            <w:tcW w:w="3114" w:type="dxa"/>
            <w:shd w:val="clear" w:color="auto" w:fill="F2F2F2" w:themeFill="background1" w:themeFillShade="F2"/>
          </w:tcPr>
          <w:p w14:paraId="48647D6D" w14:textId="77777777" w:rsidR="009049FC" w:rsidRPr="009049FC" w:rsidRDefault="009049FC" w:rsidP="009049FC">
            <w:pPr>
              <w:spacing w:line="276" w:lineRule="auto"/>
              <w:rPr>
                <w:rFonts w:cs="Arial"/>
                <w:sz w:val="22"/>
              </w:rPr>
            </w:pPr>
            <w:r w:rsidRPr="009049FC">
              <w:rPr>
                <w:rFonts w:cs="Arial"/>
                <w:sz w:val="22"/>
              </w:rPr>
              <w:t>Your preferred First and Last Name</w:t>
            </w:r>
          </w:p>
        </w:tc>
        <w:tc>
          <w:tcPr>
            <w:tcW w:w="5902" w:type="dxa"/>
            <w:gridSpan w:val="5"/>
          </w:tcPr>
          <w:p w14:paraId="522C8721" w14:textId="77777777" w:rsidR="009049FC" w:rsidRPr="009049FC" w:rsidRDefault="009049FC" w:rsidP="009049FC">
            <w:pPr>
              <w:spacing w:line="276" w:lineRule="auto"/>
              <w:rPr>
                <w:rFonts w:cs="Arial"/>
                <w:sz w:val="22"/>
              </w:rPr>
            </w:pPr>
          </w:p>
        </w:tc>
      </w:tr>
      <w:tr w:rsidR="009049FC" w:rsidRPr="009049FC" w14:paraId="6870F54D" w14:textId="77777777" w:rsidTr="00FB5086">
        <w:tc>
          <w:tcPr>
            <w:tcW w:w="3114" w:type="dxa"/>
            <w:shd w:val="clear" w:color="auto" w:fill="F2F2F2" w:themeFill="background1" w:themeFillShade="F2"/>
          </w:tcPr>
          <w:p w14:paraId="31696012" w14:textId="77777777" w:rsidR="009049FC" w:rsidRPr="009049FC" w:rsidRDefault="009049FC" w:rsidP="009049FC">
            <w:pPr>
              <w:spacing w:line="276" w:lineRule="auto"/>
              <w:rPr>
                <w:rFonts w:cs="Arial"/>
                <w:sz w:val="22"/>
              </w:rPr>
            </w:pPr>
            <w:r w:rsidRPr="009049FC">
              <w:rPr>
                <w:rFonts w:cs="Arial"/>
                <w:sz w:val="22"/>
              </w:rPr>
              <w:t>Email address</w:t>
            </w:r>
          </w:p>
          <w:p w14:paraId="329756F3" w14:textId="77777777" w:rsidR="009049FC" w:rsidRPr="009049FC" w:rsidRDefault="009049FC" w:rsidP="009049FC">
            <w:pPr>
              <w:spacing w:line="276" w:lineRule="auto"/>
              <w:rPr>
                <w:rFonts w:cs="Arial"/>
                <w:sz w:val="22"/>
              </w:rPr>
            </w:pPr>
          </w:p>
        </w:tc>
        <w:tc>
          <w:tcPr>
            <w:tcW w:w="5902" w:type="dxa"/>
            <w:gridSpan w:val="5"/>
          </w:tcPr>
          <w:p w14:paraId="72EF7BE5" w14:textId="77777777" w:rsidR="009049FC" w:rsidRPr="009049FC" w:rsidRDefault="009049FC" w:rsidP="009049FC">
            <w:pPr>
              <w:spacing w:line="276" w:lineRule="auto"/>
              <w:rPr>
                <w:rFonts w:cs="Arial"/>
                <w:sz w:val="22"/>
              </w:rPr>
            </w:pPr>
          </w:p>
        </w:tc>
      </w:tr>
      <w:tr w:rsidR="009049FC" w:rsidRPr="009049FC" w14:paraId="412E11BF" w14:textId="77777777" w:rsidTr="00FB5086">
        <w:tc>
          <w:tcPr>
            <w:tcW w:w="3114" w:type="dxa"/>
            <w:shd w:val="clear" w:color="auto" w:fill="F2F2F2" w:themeFill="background1" w:themeFillShade="F2"/>
          </w:tcPr>
          <w:p w14:paraId="507F8794" w14:textId="77777777" w:rsidR="009049FC" w:rsidRPr="009049FC" w:rsidRDefault="009049FC" w:rsidP="009049FC">
            <w:pPr>
              <w:spacing w:line="276" w:lineRule="auto"/>
              <w:rPr>
                <w:rFonts w:cs="Arial"/>
                <w:sz w:val="22"/>
              </w:rPr>
            </w:pPr>
            <w:r w:rsidRPr="009049FC">
              <w:rPr>
                <w:rFonts w:cs="Arial"/>
                <w:sz w:val="22"/>
              </w:rPr>
              <w:t>Contact Tel No</w:t>
            </w:r>
          </w:p>
          <w:p w14:paraId="4781153A" w14:textId="77777777" w:rsidR="009049FC" w:rsidRPr="009049FC" w:rsidRDefault="009049FC" w:rsidP="009049FC">
            <w:pPr>
              <w:spacing w:line="276" w:lineRule="auto"/>
              <w:rPr>
                <w:rFonts w:cs="Arial"/>
                <w:sz w:val="22"/>
              </w:rPr>
            </w:pPr>
          </w:p>
        </w:tc>
        <w:tc>
          <w:tcPr>
            <w:tcW w:w="5902" w:type="dxa"/>
            <w:gridSpan w:val="5"/>
          </w:tcPr>
          <w:p w14:paraId="3E183174" w14:textId="77777777" w:rsidR="009049FC" w:rsidRPr="009049FC" w:rsidRDefault="009049FC" w:rsidP="009049FC">
            <w:pPr>
              <w:spacing w:line="276" w:lineRule="auto"/>
              <w:rPr>
                <w:rFonts w:cs="Arial"/>
                <w:sz w:val="22"/>
              </w:rPr>
            </w:pPr>
          </w:p>
        </w:tc>
      </w:tr>
      <w:tr w:rsidR="008B1848" w:rsidRPr="009049FC" w14:paraId="3FD9283A" w14:textId="77777777" w:rsidTr="00B90AFF">
        <w:trPr>
          <w:trHeight w:val="169"/>
        </w:trPr>
        <w:tc>
          <w:tcPr>
            <w:tcW w:w="3114" w:type="dxa"/>
            <w:vMerge w:val="restart"/>
            <w:shd w:val="clear" w:color="auto" w:fill="F2F2F2" w:themeFill="background1" w:themeFillShade="F2"/>
          </w:tcPr>
          <w:p w14:paraId="1F6BA7BA" w14:textId="7BC58E16" w:rsidR="008B1848" w:rsidRPr="009049FC" w:rsidRDefault="008B1848">
            <w:pPr>
              <w:spacing w:line="276" w:lineRule="auto"/>
              <w:rPr>
                <w:rFonts w:cs="Arial"/>
                <w:sz w:val="22"/>
              </w:rPr>
            </w:pPr>
            <w:r w:rsidRPr="009049FC">
              <w:rPr>
                <w:rFonts w:cs="Arial"/>
                <w:sz w:val="22"/>
              </w:rPr>
              <w:t xml:space="preserve">Name of Local Authority / </w:t>
            </w:r>
            <w:r w:rsidR="00B549DB">
              <w:rPr>
                <w:rFonts w:cs="Arial"/>
                <w:sz w:val="22"/>
              </w:rPr>
              <w:t>Agency</w:t>
            </w:r>
          </w:p>
        </w:tc>
        <w:tc>
          <w:tcPr>
            <w:tcW w:w="2268" w:type="dxa"/>
            <w:shd w:val="clear" w:color="auto" w:fill="F2F2F2" w:themeFill="background1" w:themeFillShade="F2"/>
          </w:tcPr>
          <w:p w14:paraId="3D11CF57" w14:textId="780CD0F3" w:rsidR="008B1848" w:rsidRPr="009049FC" w:rsidRDefault="008B1848" w:rsidP="009049FC">
            <w:pPr>
              <w:spacing w:line="276" w:lineRule="auto"/>
              <w:rPr>
                <w:rFonts w:cs="Arial"/>
                <w:sz w:val="22"/>
              </w:rPr>
            </w:pPr>
            <w:r>
              <w:rPr>
                <w:rFonts w:cs="Arial"/>
                <w:sz w:val="22"/>
              </w:rPr>
              <w:t>Leeds Adult</w:t>
            </w:r>
          </w:p>
        </w:tc>
        <w:tc>
          <w:tcPr>
            <w:tcW w:w="683" w:type="dxa"/>
            <w:gridSpan w:val="2"/>
          </w:tcPr>
          <w:p w14:paraId="6F4C0F40" w14:textId="77777777" w:rsidR="008B1848" w:rsidRPr="009049FC" w:rsidRDefault="008B1848" w:rsidP="009049FC">
            <w:pPr>
              <w:spacing w:line="276" w:lineRule="auto"/>
              <w:rPr>
                <w:rFonts w:cs="Arial"/>
                <w:sz w:val="22"/>
              </w:rPr>
            </w:pPr>
          </w:p>
        </w:tc>
        <w:tc>
          <w:tcPr>
            <w:tcW w:w="2152" w:type="dxa"/>
            <w:shd w:val="clear" w:color="auto" w:fill="F2F2F2" w:themeFill="background1" w:themeFillShade="F2"/>
          </w:tcPr>
          <w:p w14:paraId="53F1F180" w14:textId="615D32BF" w:rsidR="008B1848" w:rsidRPr="009049FC" w:rsidRDefault="008B1848" w:rsidP="009049FC">
            <w:pPr>
              <w:spacing w:line="276" w:lineRule="auto"/>
              <w:rPr>
                <w:rFonts w:cs="Arial"/>
                <w:sz w:val="22"/>
              </w:rPr>
            </w:pPr>
            <w:r>
              <w:rPr>
                <w:rFonts w:cs="Arial"/>
                <w:sz w:val="22"/>
              </w:rPr>
              <w:t>Leeds Child</w:t>
            </w:r>
          </w:p>
        </w:tc>
        <w:tc>
          <w:tcPr>
            <w:tcW w:w="799" w:type="dxa"/>
          </w:tcPr>
          <w:p w14:paraId="000E4E29" w14:textId="654FAFA2" w:rsidR="008B1848" w:rsidRPr="009049FC" w:rsidRDefault="008B1848" w:rsidP="009049FC">
            <w:pPr>
              <w:spacing w:line="276" w:lineRule="auto"/>
              <w:rPr>
                <w:rFonts w:cs="Arial"/>
                <w:sz w:val="22"/>
              </w:rPr>
            </w:pPr>
          </w:p>
        </w:tc>
      </w:tr>
      <w:tr w:rsidR="008B1848" w:rsidRPr="009049FC" w14:paraId="78B76B62" w14:textId="77777777" w:rsidTr="00B90AFF">
        <w:trPr>
          <w:trHeight w:val="169"/>
        </w:trPr>
        <w:tc>
          <w:tcPr>
            <w:tcW w:w="3114" w:type="dxa"/>
            <w:vMerge/>
            <w:shd w:val="clear" w:color="auto" w:fill="F2F2F2" w:themeFill="background1" w:themeFillShade="F2"/>
          </w:tcPr>
          <w:p w14:paraId="2F4654C5" w14:textId="77777777" w:rsidR="008B1848" w:rsidRPr="009049FC" w:rsidRDefault="008B1848" w:rsidP="009049FC">
            <w:pPr>
              <w:spacing w:line="276" w:lineRule="auto"/>
              <w:rPr>
                <w:rFonts w:cs="Arial"/>
                <w:sz w:val="22"/>
              </w:rPr>
            </w:pPr>
          </w:p>
        </w:tc>
        <w:tc>
          <w:tcPr>
            <w:tcW w:w="2268" w:type="dxa"/>
            <w:shd w:val="clear" w:color="auto" w:fill="F2F2F2" w:themeFill="background1" w:themeFillShade="F2"/>
          </w:tcPr>
          <w:p w14:paraId="3C2F098B" w14:textId="661BC5D7" w:rsidR="008B1848" w:rsidRPr="009049FC" w:rsidRDefault="008B1848" w:rsidP="009049FC">
            <w:pPr>
              <w:spacing w:line="276" w:lineRule="auto"/>
              <w:rPr>
                <w:rFonts w:cs="Arial"/>
                <w:sz w:val="22"/>
              </w:rPr>
            </w:pPr>
            <w:r>
              <w:rPr>
                <w:rFonts w:cs="Arial"/>
                <w:sz w:val="22"/>
              </w:rPr>
              <w:t>Wakefield Adult</w:t>
            </w:r>
          </w:p>
        </w:tc>
        <w:tc>
          <w:tcPr>
            <w:tcW w:w="683" w:type="dxa"/>
            <w:gridSpan w:val="2"/>
          </w:tcPr>
          <w:p w14:paraId="738DE2C6" w14:textId="77777777" w:rsidR="008B1848" w:rsidRPr="009049FC" w:rsidRDefault="008B1848" w:rsidP="009049FC">
            <w:pPr>
              <w:spacing w:line="276" w:lineRule="auto"/>
              <w:rPr>
                <w:rFonts w:cs="Arial"/>
                <w:sz w:val="22"/>
              </w:rPr>
            </w:pPr>
          </w:p>
        </w:tc>
        <w:tc>
          <w:tcPr>
            <w:tcW w:w="2152" w:type="dxa"/>
            <w:shd w:val="clear" w:color="auto" w:fill="F2F2F2" w:themeFill="background1" w:themeFillShade="F2"/>
          </w:tcPr>
          <w:p w14:paraId="2541B87F" w14:textId="6879CA40" w:rsidR="008B1848" w:rsidRPr="009049FC" w:rsidRDefault="008B1848" w:rsidP="009049FC">
            <w:pPr>
              <w:spacing w:line="276" w:lineRule="auto"/>
              <w:rPr>
                <w:rFonts w:cs="Arial"/>
                <w:sz w:val="22"/>
              </w:rPr>
            </w:pPr>
            <w:r>
              <w:rPr>
                <w:rFonts w:cs="Arial"/>
                <w:sz w:val="22"/>
              </w:rPr>
              <w:t>Wakefield Child</w:t>
            </w:r>
          </w:p>
        </w:tc>
        <w:tc>
          <w:tcPr>
            <w:tcW w:w="799" w:type="dxa"/>
          </w:tcPr>
          <w:p w14:paraId="382EDBEA" w14:textId="1FC0A2B7" w:rsidR="008B1848" w:rsidRPr="009049FC" w:rsidRDefault="008B1848" w:rsidP="009049FC">
            <w:pPr>
              <w:spacing w:line="276" w:lineRule="auto"/>
              <w:rPr>
                <w:rFonts w:cs="Arial"/>
                <w:sz w:val="22"/>
              </w:rPr>
            </w:pPr>
          </w:p>
        </w:tc>
      </w:tr>
      <w:tr w:rsidR="008B1848" w:rsidRPr="009049FC" w14:paraId="26498D94" w14:textId="77777777" w:rsidTr="00B90AFF">
        <w:trPr>
          <w:trHeight w:val="169"/>
        </w:trPr>
        <w:tc>
          <w:tcPr>
            <w:tcW w:w="3114" w:type="dxa"/>
            <w:vMerge/>
            <w:shd w:val="clear" w:color="auto" w:fill="F2F2F2" w:themeFill="background1" w:themeFillShade="F2"/>
          </w:tcPr>
          <w:p w14:paraId="2F9F8477" w14:textId="77777777" w:rsidR="008B1848" w:rsidRPr="009049FC" w:rsidRDefault="008B1848" w:rsidP="009049FC">
            <w:pPr>
              <w:spacing w:line="276" w:lineRule="auto"/>
              <w:rPr>
                <w:rFonts w:cs="Arial"/>
                <w:sz w:val="22"/>
              </w:rPr>
            </w:pPr>
          </w:p>
        </w:tc>
        <w:tc>
          <w:tcPr>
            <w:tcW w:w="2268" w:type="dxa"/>
            <w:shd w:val="clear" w:color="auto" w:fill="F2F2F2" w:themeFill="background1" w:themeFillShade="F2"/>
          </w:tcPr>
          <w:p w14:paraId="5071DFA2" w14:textId="2A7BC713" w:rsidR="008B1848" w:rsidRPr="009049FC" w:rsidRDefault="00B549DB" w:rsidP="009049FC">
            <w:pPr>
              <w:spacing w:line="276" w:lineRule="auto"/>
              <w:rPr>
                <w:rFonts w:cs="Arial"/>
                <w:sz w:val="22"/>
              </w:rPr>
            </w:pPr>
            <w:r>
              <w:rPr>
                <w:rFonts w:cs="Arial"/>
                <w:sz w:val="22"/>
              </w:rPr>
              <w:t xml:space="preserve">Agency </w:t>
            </w:r>
            <w:r w:rsidR="008B1848">
              <w:rPr>
                <w:rFonts w:cs="Arial"/>
                <w:sz w:val="22"/>
              </w:rPr>
              <w:t>(please add)</w:t>
            </w:r>
          </w:p>
        </w:tc>
        <w:tc>
          <w:tcPr>
            <w:tcW w:w="3634" w:type="dxa"/>
            <w:gridSpan w:val="4"/>
          </w:tcPr>
          <w:p w14:paraId="15A9986F" w14:textId="3AA11365" w:rsidR="008B1848" w:rsidRPr="009049FC" w:rsidRDefault="008B1848" w:rsidP="009049FC">
            <w:pPr>
              <w:spacing w:line="276" w:lineRule="auto"/>
              <w:rPr>
                <w:rFonts w:cs="Arial"/>
                <w:sz w:val="22"/>
              </w:rPr>
            </w:pPr>
          </w:p>
        </w:tc>
      </w:tr>
      <w:tr w:rsidR="009049FC" w:rsidRPr="009049FC" w14:paraId="4C35AF19" w14:textId="77777777" w:rsidTr="00FB5086">
        <w:tc>
          <w:tcPr>
            <w:tcW w:w="3114" w:type="dxa"/>
            <w:shd w:val="clear" w:color="auto" w:fill="F2F2F2" w:themeFill="background1" w:themeFillShade="F2"/>
          </w:tcPr>
          <w:p w14:paraId="08E90ECB" w14:textId="52DBE51F" w:rsidR="009049FC" w:rsidRPr="009049FC" w:rsidRDefault="009049FC" w:rsidP="009049FC">
            <w:pPr>
              <w:spacing w:line="276" w:lineRule="auto"/>
              <w:rPr>
                <w:rFonts w:cs="Arial"/>
                <w:sz w:val="22"/>
              </w:rPr>
            </w:pPr>
            <w:r w:rsidRPr="009049FC">
              <w:rPr>
                <w:rFonts w:cs="Arial"/>
                <w:sz w:val="22"/>
              </w:rPr>
              <w:t>Team Name</w:t>
            </w:r>
            <w:r w:rsidR="00F07653">
              <w:rPr>
                <w:rFonts w:cs="Arial"/>
                <w:sz w:val="22"/>
              </w:rPr>
              <w:t xml:space="preserve"> &amp; Type</w:t>
            </w:r>
          </w:p>
          <w:p w14:paraId="6FE93B10" w14:textId="77777777" w:rsidR="009049FC" w:rsidRPr="009049FC" w:rsidRDefault="009049FC" w:rsidP="009049FC">
            <w:pPr>
              <w:spacing w:line="276" w:lineRule="auto"/>
              <w:rPr>
                <w:rFonts w:cs="Arial"/>
                <w:sz w:val="22"/>
              </w:rPr>
            </w:pPr>
          </w:p>
        </w:tc>
        <w:tc>
          <w:tcPr>
            <w:tcW w:w="5902" w:type="dxa"/>
            <w:gridSpan w:val="5"/>
          </w:tcPr>
          <w:p w14:paraId="618BD34A" w14:textId="77777777" w:rsidR="009049FC" w:rsidRPr="009049FC" w:rsidRDefault="009049FC" w:rsidP="009049FC">
            <w:pPr>
              <w:spacing w:line="276" w:lineRule="auto"/>
              <w:rPr>
                <w:rFonts w:cs="Arial"/>
                <w:sz w:val="22"/>
              </w:rPr>
            </w:pPr>
          </w:p>
        </w:tc>
      </w:tr>
      <w:tr w:rsidR="009049FC" w:rsidRPr="009049FC" w14:paraId="27C716DD" w14:textId="77777777" w:rsidTr="00FB5086">
        <w:tc>
          <w:tcPr>
            <w:tcW w:w="3114" w:type="dxa"/>
            <w:shd w:val="clear" w:color="auto" w:fill="F2F2F2" w:themeFill="background1" w:themeFillShade="F2"/>
          </w:tcPr>
          <w:p w14:paraId="428B3D88" w14:textId="77777777" w:rsidR="009049FC" w:rsidRPr="009049FC" w:rsidRDefault="009049FC" w:rsidP="009049FC">
            <w:pPr>
              <w:spacing w:line="276" w:lineRule="auto"/>
              <w:rPr>
                <w:rFonts w:cs="Arial"/>
                <w:sz w:val="22"/>
              </w:rPr>
            </w:pPr>
            <w:r w:rsidRPr="009049FC">
              <w:rPr>
                <w:rFonts w:cs="Arial"/>
                <w:sz w:val="22"/>
              </w:rPr>
              <w:t>Address &amp; Postcode</w:t>
            </w:r>
          </w:p>
          <w:p w14:paraId="72C45003" w14:textId="77777777" w:rsidR="009049FC" w:rsidRPr="009049FC" w:rsidRDefault="009049FC" w:rsidP="009049FC">
            <w:pPr>
              <w:spacing w:line="276" w:lineRule="auto"/>
              <w:rPr>
                <w:rFonts w:cs="Arial"/>
                <w:sz w:val="22"/>
              </w:rPr>
            </w:pPr>
          </w:p>
        </w:tc>
        <w:tc>
          <w:tcPr>
            <w:tcW w:w="5902" w:type="dxa"/>
            <w:gridSpan w:val="5"/>
          </w:tcPr>
          <w:p w14:paraId="703E7979" w14:textId="77777777" w:rsidR="009049FC" w:rsidRPr="009049FC" w:rsidRDefault="009049FC" w:rsidP="009049FC">
            <w:pPr>
              <w:spacing w:line="276" w:lineRule="auto"/>
              <w:rPr>
                <w:rFonts w:cs="Arial"/>
                <w:sz w:val="22"/>
              </w:rPr>
            </w:pPr>
          </w:p>
        </w:tc>
      </w:tr>
      <w:tr w:rsidR="009049FC" w:rsidRPr="009049FC" w14:paraId="71944DB4" w14:textId="77777777" w:rsidTr="00FB5086">
        <w:tc>
          <w:tcPr>
            <w:tcW w:w="3114" w:type="dxa"/>
            <w:shd w:val="clear" w:color="auto" w:fill="F2F2F2" w:themeFill="background1" w:themeFillShade="F2"/>
          </w:tcPr>
          <w:p w14:paraId="1BC4D229" w14:textId="77777777" w:rsidR="009049FC" w:rsidRPr="009049FC" w:rsidRDefault="009049FC" w:rsidP="009049FC">
            <w:pPr>
              <w:spacing w:line="276" w:lineRule="auto"/>
              <w:rPr>
                <w:rFonts w:cs="Arial"/>
                <w:sz w:val="22"/>
              </w:rPr>
            </w:pPr>
            <w:r w:rsidRPr="009049FC">
              <w:rPr>
                <w:rFonts w:cs="Arial"/>
                <w:sz w:val="22"/>
              </w:rPr>
              <w:t>Your role in the Team</w:t>
            </w:r>
          </w:p>
          <w:p w14:paraId="68BF395F" w14:textId="77777777" w:rsidR="009049FC" w:rsidRPr="009049FC" w:rsidRDefault="009049FC" w:rsidP="009049FC">
            <w:pPr>
              <w:spacing w:line="276" w:lineRule="auto"/>
              <w:rPr>
                <w:rFonts w:cs="Arial"/>
                <w:sz w:val="22"/>
              </w:rPr>
            </w:pPr>
          </w:p>
          <w:p w14:paraId="0B08E07C" w14:textId="77777777" w:rsidR="009049FC" w:rsidRPr="009049FC" w:rsidRDefault="009049FC" w:rsidP="009049FC">
            <w:pPr>
              <w:spacing w:line="276" w:lineRule="auto"/>
              <w:rPr>
                <w:rFonts w:cs="Arial"/>
                <w:sz w:val="22"/>
              </w:rPr>
            </w:pPr>
          </w:p>
        </w:tc>
        <w:tc>
          <w:tcPr>
            <w:tcW w:w="5902" w:type="dxa"/>
            <w:gridSpan w:val="5"/>
          </w:tcPr>
          <w:p w14:paraId="6E98A8E5" w14:textId="77777777" w:rsidR="009049FC" w:rsidRPr="009049FC" w:rsidRDefault="009049FC" w:rsidP="009049FC">
            <w:pPr>
              <w:spacing w:line="276" w:lineRule="auto"/>
              <w:rPr>
                <w:rFonts w:cs="Arial"/>
                <w:sz w:val="22"/>
              </w:rPr>
            </w:pPr>
          </w:p>
        </w:tc>
      </w:tr>
      <w:tr w:rsidR="009049FC" w:rsidRPr="009049FC" w14:paraId="38EDC7CF" w14:textId="77777777" w:rsidTr="00FB5086">
        <w:tc>
          <w:tcPr>
            <w:tcW w:w="3114" w:type="dxa"/>
            <w:shd w:val="clear" w:color="auto" w:fill="F2F2F2" w:themeFill="background1" w:themeFillShade="F2"/>
          </w:tcPr>
          <w:p w14:paraId="6175DD9C" w14:textId="77777777" w:rsidR="009049FC" w:rsidRPr="009049FC" w:rsidRDefault="009049FC" w:rsidP="009049FC">
            <w:pPr>
              <w:spacing w:line="276" w:lineRule="auto"/>
              <w:rPr>
                <w:rFonts w:cs="Arial"/>
                <w:sz w:val="22"/>
              </w:rPr>
            </w:pPr>
            <w:r w:rsidRPr="009049FC">
              <w:rPr>
                <w:rFonts w:cs="Arial"/>
                <w:sz w:val="22"/>
              </w:rPr>
              <w:t>Information about the team’s responsibilities</w:t>
            </w:r>
          </w:p>
          <w:p w14:paraId="491869B0" w14:textId="77777777" w:rsidR="009049FC" w:rsidRPr="009049FC" w:rsidRDefault="009049FC" w:rsidP="009049FC">
            <w:pPr>
              <w:spacing w:line="276" w:lineRule="auto"/>
              <w:rPr>
                <w:rFonts w:cs="Arial"/>
                <w:sz w:val="22"/>
              </w:rPr>
            </w:pPr>
          </w:p>
          <w:p w14:paraId="489B5CAE" w14:textId="77777777" w:rsidR="009049FC" w:rsidRPr="009049FC" w:rsidRDefault="009049FC" w:rsidP="009049FC">
            <w:pPr>
              <w:spacing w:line="276" w:lineRule="auto"/>
              <w:rPr>
                <w:rFonts w:cs="Arial"/>
                <w:sz w:val="22"/>
              </w:rPr>
            </w:pPr>
          </w:p>
          <w:p w14:paraId="0B3F4D97" w14:textId="77777777" w:rsidR="009049FC" w:rsidRPr="009049FC" w:rsidRDefault="009049FC" w:rsidP="009049FC">
            <w:pPr>
              <w:spacing w:line="276" w:lineRule="auto"/>
              <w:rPr>
                <w:rFonts w:cs="Arial"/>
                <w:sz w:val="22"/>
              </w:rPr>
            </w:pPr>
          </w:p>
        </w:tc>
        <w:tc>
          <w:tcPr>
            <w:tcW w:w="5902" w:type="dxa"/>
            <w:gridSpan w:val="5"/>
          </w:tcPr>
          <w:p w14:paraId="16904D2F" w14:textId="77777777" w:rsidR="009049FC" w:rsidRPr="009049FC" w:rsidRDefault="009049FC" w:rsidP="009049FC">
            <w:pPr>
              <w:spacing w:line="276" w:lineRule="auto"/>
              <w:rPr>
                <w:rFonts w:cs="Arial"/>
                <w:sz w:val="22"/>
              </w:rPr>
            </w:pPr>
          </w:p>
        </w:tc>
      </w:tr>
      <w:tr w:rsidR="009049FC" w:rsidRPr="009049FC" w14:paraId="5B1EF55A" w14:textId="77777777" w:rsidTr="00FB5086">
        <w:tc>
          <w:tcPr>
            <w:tcW w:w="3114" w:type="dxa"/>
            <w:shd w:val="clear" w:color="auto" w:fill="F2F2F2" w:themeFill="background1" w:themeFillShade="F2"/>
          </w:tcPr>
          <w:p w14:paraId="151731D5" w14:textId="4EC09BCB" w:rsidR="009049FC" w:rsidRPr="009049FC" w:rsidRDefault="009049FC" w:rsidP="009049FC">
            <w:pPr>
              <w:spacing w:line="276" w:lineRule="auto"/>
              <w:rPr>
                <w:rFonts w:cs="Arial"/>
                <w:sz w:val="22"/>
              </w:rPr>
            </w:pPr>
            <w:r w:rsidRPr="009049FC">
              <w:rPr>
                <w:rFonts w:cs="Arial"/>
                <w:sz w:val="22"/>
              </w:rPr>
              <w:t xml:space="preserve">What can the student do to prepare for their </w:t>
            </w:r>
            <w:r w:rsidR="00A85DDA">
              <w:rPr>
                <w:rFonts w:cs="Arial"/>
                <w:sz w:val="22"/>
              </w:rPr>
              <w:t>I</w:t>
            </w:r>
            <w:r w:rsidRPr="009049FC">
              <w:rPr>
                <w:rFonts w:cs="Arial"/>
                <w:sz w:val="22"/>
              </w:rPr>
              <w:t xml:space="preserve">ntroductory </w:t>
            </w:r>
            <w:r w:rsidR="00A85DDA">
              <w:rPr>
                <w:rFonts w:cs="Arial"/>
                <w:sz w:val="22"/>
              </w:rPr>
              <w:t>M</w:t>
            </w:r>
            <w:r w:rsidRPr="009049FC">
              <w:rPr>
                <w:rFonts w:cs="Arial"/>
                <w:sz w:val="22"/>
              </w:rPr>
              <w:t>eeting with you?</w:t>
            </w:r>
          </w:p>
        </w:tc>
        <w:tc>
          <w:tcPr>
            <w:tcW w:w="5902" w:type="dxa"/>
            <w:gridSpan w:val="5"/>
          </w:tcPr>
          <w:p w14:paraId="35DF85DB" w14:textId="77777777" w:rsidR="009049FC" w:rsidRPr="009049FC" w:rsidRDefault="009049FC" w:rsidP="009049FC">
            <w:pPr>
              <w:spacing w:line="276" w:lineRule="auto"/>
              <w:rPr>
                <w:rFonts w:cs="Arial"/>
                <w:sz w:val="22"/>
              </w:rPr>
            </w:pPr>
          </w:p>
        </w:tc>
      </w:tr>
      <w:tr w:rsidR="009049FC" w:rsidRPr="009049FC" w14:paraId="6D046688" w14:textId="77777777" w:rsidTr="00FB5086">
        <w:tc>
          <w:tcPr>
            <w:tcW w:w="3114" w:type="dxa"/>
            <w:shd w:val="clear" w:color="auto" w:fill="F2F2F2" w:themeFill="background1" w:themeFillShade="F2"/>
          </w:tcPr>
          <w:p w14:paraId="4DB772E2" w14:textId="77777777" w:rsidR="009049FC" w:rsidRPr="009049FC" w:rsidRDefault="009049FC" w:rsidP="009049FC">
            <w:pPr>
              <w:spacing w:line="276" w:lineRule="auto"/>
              <w:rPr>
                <w:rFonts w:cs="Arial"/>
                <w:sz w:val="22"/>
              </w:rPr>
            </w:pPr>
            <w:r w:rsidRPr="009049FC">
              <w:rPr>
                <w:rFonts w:cs="Arial"/>
                <w:sz w:val="22"/>
              </w:rPr>
              <w:t>Usual office hours / work days</w:t>
            </w:r>
          </w:p>
        </w:tc>
        <w:tc>
          <w:tcPr>
            <w:tcW w:w="5902" w:type="dxa"/>
            <w:gridSpan w:val="5"/>
          </w:tcPr>
          <w:p w14:paraId="11BF253E" w14:textId="77777777" w:rsidR="009049FC" w:rsidRPr="009049FC" w:rsidRDefault="009049FC" w:rsidP="009049FC">
            <w:pPr>
              <w:spacing w:line="276" w:lineRule="auto"/>
              <w:rPr>
                <w:rFonts w:cs="Arial"/>
                <w:sz w:val="22"/>
              </w:rPr>
            </w:pPr>
          </w:p>
        </w:tc>
      </w:tr>
      <w:tr w:rsidR="009049FC" w:rsidRPr="009049FC" w14:paraId="4AE346E4" w14:textId="77777777" w:rsidTr="00FB5086">
        <w:tc>
          <w:tcPr>
            <w:tcW w:w="3114" w:type="dxa"/>
            <w:shd w:val="clear" w:color="auto" w:fill="F2F2F2" w:themeFill="background1" w:themeFillShade="F2"/>
          </w:tcPr>
          <w:p w14:paraId="5CDE5349" w14:textId="77777777" w:rsidR="009049FC" w:rsidRPr="009049FC" w:rsidRDefault="009049FC" w:rsidP="009049FC">
            <w:pPr>
              <w:spacing w:line="276" w:lineRule="auto"/>
              <w:rPr>
                <w:rFonts w:cs="Arial"/>
                <w:sz w:val="22"/>
              </w:rPr>
            </w:pPr>
            <w:r w:rsidRPr="009049FC">
              <w:rPr>
                <w:rFonts w:cs="Arial"/>
                <w:sz w:val="22"/>
              </w:rPr>
              <w:t>Your usual work days</w:t>
            </w:r>
          </w:p>
          <w:p w14:paraId="582DF64D" w14:textId="77777777" w:rsidR="009049FC" w:rsidRPr="009049FC" w:rsidRDefault="009049FC" w:rsidP="009049FC">
            <w:pPr>
              <w:spacing w:line="276" w:lineRule="auto"/>
              <w:rPr>
                <w:rFonts w:cs="Arial"/>
                <w:sz w:val="22"/>
              </w:rPr>
            </w:pPr>
          </w:p>
        </w:tc>
        <w:tc>
          <w:tcPr>
            <w:tcW w:w="5902" w:type="dxa"/>
            <w:gridSpan w:val="5"/>
          </w:tcPr>
          <w:p w14:paraId="764EDF8E" w14:textId="77777777" w:rsidR="009049FC" w:rsidRPr="009049FC" w:rsidRDefault="009049FC" w:rsidP="009049FC">
            <w:pPr>
              <w:spacing w:line="276" w:lineRule="auto"/>
              <w:rPr>
                <w:rFonts w:cs="Arial"/>
                <w:sz w:val="22"/>
              </w:rPr>
            </w:pPr>
          </w:p>
        </w:tc>
      </w:tr>
      <w:tr w:rsidR="009049FC" w:rsidRPr="009049FC" w14:paraId="0FDC34A1" w14:textId="77777777" w:rsidTr="00FB5086">
        <w:tc>
          <w:tcPr>
            <w:tcW w:w="3114" w:type="dxa"/>
            <w:shd w:val="clear" w:color="auto" w:fill="F2F2F2" w:themeFill="background1" w:themeFillShade="F2"/>
          </w:tcPr>
          <w:p w14:paraId="0C237FDC" w14:textId="3162AC3F" w:rsidR="009049FC" w:rsidRPr="009049FC" w:rsidRDefault="009049FC" w:rsidP="009049FC">
            <w:pPr>
              <w:spacing w:line="276" w:lineRule="auto"/>
              <w:rPr>
                <w:rFonts w:cs="Arial"/>
                <w:sz w:val="22"/>
              </w:rPr>
            </w:pPr>
            <w:r w:rsidRPr="009049FC">
              <w:rPr>
                <w:rFonts w:cs="Arial"/>
                <w:sz w:val="22"/>
              </w:rPr>
              <w:t>Is there any parking</w:t>
            </w:r>
            <w:r w:rsidR="00A85DDA">
              <w:rPr>
                <w:rFonts w:cs="Arial"/>
                <w:sz w:val="22"/>
              </w:rPr>
              <w:t xml:space="preserve">? </w:t>
            </w:r>
          </w:p>
          <w:p w14:paraId="48ECC508" w14:textId="77777777" w:rsidR="009049FC" w:rsidRPr="009049FC" w:rsidRDefault="009049FC" w:rsidP="009049FC">
            <w:pPr>
              <w:spacing w:line="276" w:lineRule="auto"/>
              <w:rPr>
                <w:rFonts w:cs="Arial"/>
                <w:sz w:val="22"/>
              </w:rPr>
            </w:pPr>
          </w:p>
        </w:tc>
        <w:tc>
          <w:tcPr>
            <w:tcW w:w="5902" w:type="dxa"/>
            <w:gridSpan w:val="5"/>
          </w:tcPr>
          <w:p w14:paraId="3E4FA0E5" w14:textId="77777777" w:rsidR="009049FC" w:rsidRPr="009049FC" w:rsidRDefault="009049FC" w:rsidP="009049FC">
            <w:pPr>
              <w:spacing w:line="276" w:lineRule="auto"/>
              <w:rPr>
                <w:rFonts w:cs="Arial"/>
                <w:sz w:val="22"/>
              </w:rPr>
            </w:pPr>
          </w:p>
        </w:tc>
      </w:tr>
      <w:tr w:rsidR="009049FC" w:rsidRPr="009049FC" w14:paraId="1D8F4622" w14:textId="77777777" w:rsidTr="00FB5086">
        <w:tc>
          <w:tcPr>
            <w:tcW w:w="3114" w:type="dxa"/>
            <w:shd w:val="clear" w:color="auto" w:fill="F2F2F2" w:themeFill="background1" w:themeFillShade="F2"/>
          </w:tcPr>
          <w:p w14:paraId="0DDBCA40" w14:textId="77777777" w:rsidR="009049FC" w:rsidRPr="009049FC" w:rsidRDefault="009049FC" w:rsidP="009049FC">
            <w:pPr>
              <w:spacing w:line="276" w:lineRule="auto"/>
              <w:rPr>
                <w:rFonts w:cs="Arial"/>
                <w:sz w:val="22"/>
              </w:rPr>
            </w:pPr>
            <w:r w:rsidRPr="009049FC">
              <w:rPr>
                <w:rFonts w:cs="Arial"/>
                <w:sz w:val="22"/>
              </w:rPr>
              <w:t>Any other information you feel might be relevant</w:t>
            </w:r>
          </w:p>
        </w:tc>
        <w:tc>
          <w:tcPr>
            <w:tcW w:w="5902" w:type="dxa"/>
            <w:gridSpan w:val="5"/>
          </w:tcPr>
          <w:p w14:paraId="43EAB0D9" w14:textId="77777777" w:rsidR="009049FC" w:rsidRPr="009049FC" w:rsidRDefault="009049FC" w:rsidP="009049FC">
            <w:pPr>
              <w:spacing w:line="276" w:lineRule="auto"/>
              <w:rPr>
                <w:rFonts w:cs="Arial"/>
                <w:sz w:val="22"/>
              </w:rPr>
            </w:pPr>
          </w:p>
        </w:tc>
      </w:tr>
      <w:tr w:rsidR="00E35D71" w:rsidRPr="009049FC" w14:paraId="1C97A02A" w14:textId="77777777" w:rsidTr="00B90AFF">
        <w:tc>
          <w:tcPr>
            <w:tcW w:w="5807" w:type="dxa"/>
            <w:gridSpan w:val="3"/>
            <w:shd w:val="clear" w:color="auto" w:fill="F2F2F2" w:themeFill="background1" w:themeFillShade="F2"/>
          </w:tcPr>
          <w:p w14:paraId="79AC831C" w14:textId="0D17F4BC" w:rsidR="00E35D71" w:rsidRPr="00A4718F" w:rsidRDefault="00E35D71" w:rsidP="009049FC">
            <w:pPr>
              <w:spacing w:line="276" w:lineRule="auto"/>
              <w:rPr>
                <w:rFonts w:cs="Arial"/>
                <w:sz w:val="22"/>
              </w:rPr>
            </w:pPr>
            <w:r w:rsidRPr="00B90AFF">
              <w:rPr>
                <w:rFonts w:cs="Arial"/>
                <w:sz w:val="22"/>
              </w:rPr>
              <w:t>Have you prepared a planned induction for the student and access to a work space and IT?</w:t>
            </w:r>
          </w:p>
        </w:tc>
        <w:tc>
          <w:tcPr>
            <w:tcW w:w="3209" w:type="dxa"/>
            <w:gridSpan w:val="3"/>
          </w:tcPr>
          <w:p w14:paraId="6A2EB30B" w14:textId="77777777" w:rsidR="00E35D71" w:rsidRPr="009049FC" w:rsidRDefault="00E35D71" w:rsidP="009049FC">
            <w:pPr>
              <w:spacing w:line="276" w:lineRule="auto"/>
              <w:rPr>
                <w:rFonts w:cs="Arial"/>
                <w:sz w:val="22"/>
              </w:rPr>
            </w:pPr>
          </w:p>
        </w:tc>
      </w:tr>
    </w:tbl>
    <w:p w14:paraId="602C4EE7" w14:textId="77777777" w:rsidR="009049FC" w:rsidRDefault="009049FC">
      <w:pPr>
        <w:spacing w:after="160" w:line="259" w:lineRule="auto"/>
        <w:rPr>
          <w:rFonts w:eastAsia="Times New Roman" w:cs="Arial"/>
          <w:b/>
          <w:bCs/>
          <w:sz w:val="28"/>
          <w:szCs w:val="28"/>
        </w:rPr>
      </w:pPr>
      <w:r>
        <w:rPr>
          <w:rFonts w:eastAsia="Times New Roman" w:cs="Arial"/>
          <w:b/>
          <w:bCs/>
          <w:sz w:val="28"/>
          <w:szCs w:val="28"/>
        </w:rPr>
        <w:br w:type="page"/>
      </w:r>
    </w:p>
    <w:p w14:paraId="1EDBE570" w14:textId="77777777" w:rsidR="00454AAF" w:rsidRPr="00C95886" w:rsidRDefault="00F26F4F" w:rsidP="00E72B33">
      <w:pPr>
        <w:pStyle w:val="Heading2"/>
        <w:rPr>
          <w:lang w:eastAsia="en-GB"/>
        </w:rPr>
      </w:pPr>
      <w:bookmarkStart w:id="38" w:name="_Toc496005093"/>
      <w:bookmarkStart w:id="39" w:name="_Toc496006015"/>
      <w:bookmarkStart w:id="40" w:name="_Toc536180583"/>
      <w:r>
        <w:rPr>
          <w:lang w:eastAsia="en-GB"/>
        </w:rPr>
        <w:t>Placement</w:t>
      </w:r>
      <w:r w:rsidR="00454AAF" w:rsidRPr="00C95886">
        <w:rPr>
          <w:lang w:eastAsia="en-GB"/>
        </w:rPr>
        <w:t xml:space="preserve"> Learning Agreement (PLA)</w:t>
      </w:r>
      <w:bookmarkEnd w:id="38"/>
      <w:bookmarkEnd w:id="39"/>
      <w:bookmarkEnd w:id="40"/>
    </w:p>
    <w:p w14:paraId="74FDB447" w14:textId="77777777" w:rsidR="00454AAF" w:rsidRPr="00454AAF" w:rsidRDefault="00454AAF" w:rsidP="00454AAF">
      <w:pPr>
        <w:rPr>
          <w:rFonts w:eastAsia="Times New Roman" w:cs="Times New Roman"/>
          <w:szCs w:val="24"/>
          <w:lang w:eastAsia="en-GB"/>
        </w:rPr>
      </w:pPr>
    </w:p>
    <w:p w14:paraId="43FA09A5" w14:textId="561244DF" w:rsidR="00454AAF" w:rsidRPr="00454AAF" w:rsidRDefault="00454AAF" w:rsidP="00454AAF">
      <w:pPr>
        <w:rPr>
          <w:rFonts w:eastAsia="Times New Roman" w:cs="Times New Roman"/>
          <w:b/>
          <w:szCs w:val="24"/>
          <w:lang w:eastAsia="en-GB"/>
        </w:rPr>
      </w:pPr>
      <w:r w:rsidRPr="00454AAF">
        <w:rPr>
          <w:rFonts w:eastAsia="Times New Roman" w:cs="Times New Roman"/>
          <w:b/>
          <w:szCs w:val="24"/>
          <w:lang w:eastAsia="en-GB"/>
        </w:rPr>
        <w:t>This document should be used in preparation for, and during</w:t>
      </w:r>
      <w:r w:rsidR="001544E3">
        <w:rPr>
          <w:rFonts w:eastAsia="Times New Roman" w:cs="Times New Roman"/>
          <w:b/>
          <w:szCs w:val="24"/>
          <w:lang w:eastAsia="en-GB"/>
        </w:rPr>
        <w:t>,</w:t>
      </w:r>
      <w:r w:rsidRPr="00454AAF">
        <w:rPr>
          <w:rFonts w:eastAsia="Times New Roman" w:cs="Times New Roman"/>
          <w:b/>
          <w:szCs w:val="24"/>
          <w:lang w:eastAsia="en-GB"/>
        </w:rPr>
        <w:t xml:space="preserve"> the PLA meeting</w:t>
      </w:r>
    </w:p>
    <w:p w14:paraId="6A50D089" w14:textId="77777777" w:rsidR="00454AAF" w:rsidRPr="00454AAF" w:rsidRDefault="00454AAF" w:rsidP="00454AAF">
      <w:pPr>
        <w:rPr>
          <w:rFonts w:eastAsia="Times New Roman" w:cs="Times New Roman"/>
          <w:b/>
          <w:szCs w:val="24"/>
          <w:lang w:eastAsia="en-G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454AAF" w:rsidRPr="00454AAF" w14:paraId="352B4134" w14:textId="77777777" w:rsidTr="00B90AFF">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14:paraId="395D108E" w14:textId="75EF5B3E" w:rsidR="00454AAF" w:rsidRPr="00454AAF" w:rsidRDefault="00454AAF" w:rsidP="00454AAF">
            <w:pPr>
              <w:rPr>
                <w:rFonts w:eastAsia="Times New Roman" w:cs="Arial"/>
                <w:bCs/>
                <w:szCs w:val="24"/>
                <w:lang w:eastAsia="en-GB"/>
              </w:rPr>
            </w:pPr>
            <w:r w:rsidRPr="00454AAF">
              <w:rPr>
                <w:rFonts w:eastAsia="Times New Roman" w:cs="Arial"/>
                <w:b/>
                <w:bCs/>
                <w:i/>
                <w:szCs w:val="24"/>
                <w:lang w:eastAsia="en-GB"/>
              </w:rPr>
              <w:t>Leeds Beckett University</w:t>
            </w:r>
            <w:r w:rsidRPr="00454AAF">
              <w:rPr>
                <w:rFonts w:eastAsia="Times New Roman" w:cs="Arial"/>
                <w:bCs/>
                <w:szCs w:val="24"/>
                <w:lang w:eastAsia="en-GB"/>
              </w:rPr>
              <w:t xml:space="preserve"> stu</w:t>
            </w:r>
            <w:r w:rsidR="007C3221">
              <w:rPr>
                <w:rFonts w:eastAsia="Times New Roman" w:cs="Arial"/>
                <w:bCs/>
                <w:szCs w:val="24"/>
                <w:lang w:eastAsia="en-GB"/>
              </w:rPr>
              <w:t>dents, the completed and signed PLA</w:t>
            </w:r>
            <w:r w:rsidRPr="00454AAF">
              <w:rPr>
                <w:rFonts w:eastAsia="Times New Roman" w:cs="Arial"/>
                <w:bCs/>
                <w:szCs w:val="24"/>
                <w:lang w:eastAsia="en-GB"/>
              </w:rPr>
              <w:t xml:space="preserve"> must be uploaded to Pebble</w:t>
            </w:r>
            <w:r w:rsidR="007423C3">
              <w:rPr>
                <w:rFonts w:eastAsia="Times New Roman" w:cs="Arial"/>
                <w:bCs/>
                <w:szCs w:val="24"/>
                <w:lang w:eastAsia="en-GB"/>
              </w:rPr>
              <w:t>P</w:t>
            </w:r>
            <w:r w:rsidRPr="00454AAF">
              <w:rPr>
                <w:rFonts w:eastAsia="Times New Roman" w:cs="Arial"/>
                <w:bCs/>
                <w:szCs w:val="24"/>
                <w:lang w:eastAsia="en-GB"/>
              </w:rPr>
              <w:t xml:space="preserve">ad within </w:t>
            </w:r>
            <w:r w:rsidRPr="00454AAF">
              <w:rPr>
                <w:rFonts w:eastAsia="Times New Roman" w:cs="Arial"/>
                <w:bCs/>
                <w:szCs w:val="24"/>
                <w:u w:val="single"/>
                <w:lang w:eastAsia="en-GB"/>
              </w:rPr>
              <w:t>four weeks</w:t>
            </w:r>
            <w:r w:rsidRPr="00454AAF">
              <w:rPr>
                <w:rFonts w:eastAsia="Times New Roman" w:cs="Arial"/>
                <w:bCs/>
                <w:szCs w:val="24"/>
                <w:lang w:eastAsia="en-GB"/>
              </w:rPr>
              <w:t xml:space="preserve"> of starting placement</w:t>
            </w:r>
          </w:p>
          <w:p w14:paraId="4250E9EF" w14:textId="1026EF38" w:rsidR="00454AAF" w:rsidRPr="00454AAF" w:rsidRDefault="00454AAF" w:rsidP="004A10DF">
            <w:pPr>
              <w:rPr>
                <w:rFonts w:eastAsia="Times New Roman" w:cs="Arial"/>
                <w:b/>
                <w:bCs/>
                <w:szCs w:val="24"/>
                <w:lang w:eastAsia="en-GB"/>
              </w:rPr>
            </w:pPr>
            <w:r w:rsidRPr="00454AAF">
              <w:rPr>
                <w:rFonts w:eastAsia="Times New Roman" w:cs="Arial"/>
                <w:b/>
                <w:bCs/>
                <w:i/>
                <w:szCs w:val="24"/>
                <w:lang w:eastAsia="en-GB"/>
              </w:rPr>
              <w:t>University of Leeds</w:t>
            </w:r>
            <w:r w:rsidRPr="00454AAF">
              <w:rPr>
                <w:rFonts w:eastAsia="Times New Roman" w:cs="Arial"/>
                <w:bCs/>
                <w:szCs w:val="24"/>
                <w:lang w:eastAsia="en-GB"/>
              </w:rPr>
              <w:t xml:space="preserve"> students, the completed and signed </w:t>
            </w:r>
            <w:r w:rsidR="007C3221">
              <w:rPr>
                <w:rFonts w:eastAsia="Times New Roman" w:cs="Arial"/>
                <w:bCs/>
                <w:szCs w:val="24"/>
                <w:lang w:eastAsia="en-GB"/>
              </w:rPr>
              <w:t>PLA</w:t>
            </w:r>
            <w:r w:rsidRPr="00454AAF">
              <w:rPr>
                <w:rFonts w:eastAsia="Times New Roman" w:cs="Arial"/>
                <w:bCs/>
                <w:szCs w:val="24"/>
                <w:lang w:eastAsia="en-GB"/>
              </w:rPr>
              <w:t xml:space="preserve"> must be submitted to the Practice Placement Unit within </w:t>
            </w:r>
            <w:r w:rsidRPr="00454AAF">
              <w:rPr>
                <w:rFonts w:eastAsia="Times New Roman" w:cs="Arial"/>
                <w:bCs/>
                <w:szCs w:val="24"/>
                <w:u w:val="single"/>
                <w:lang w:eastAsia="en-GB"/>
              </w:rPr>
              <w:t>two weeks</w:t>
            </w:r>
            <w:r w:rsidRPr="00454AAF">
              <w:rPr>
                <w:rFonts w:eastAsia="Times New Roman" w:cs="Arial"/>
                <w:bCs/>
                <w:szCs w:val="24"/>
                <w:lang w:eastAsia="en-GB"/>
              </w:rPr>
              <w:t xml:space="preserve"> following the date of the PLA meeting</w:t>
            </w:r>
            <w:r w:rsidR="007C3221">
              <w:rPr>
                <w:rFonts w:eastAsia="Times New Roman" w:cs="Arial"/>
                <w:bCs/>
                <w:szCs w:val="24"/>
                <w:lang w:eastAsia="en-GB"/>
              </w:rPr>
              <w:t>.</w:t>
            </w:r>
          </w:p>
        </w:tc>
      </w:tr>
    </w:tbl>
    <w:p w14:paraId="57713763" w14:textId="54523E92" w:rsidR="00454AAF" w:rsidRDefault="00454AAF" w:rsidP="00454AAF">
      <w:pPr>
        <w:rPr>
          <w:rFonts w:eastAsia="Times New Roman" w:cs="Arial"/>
          <w:b/>
          <w:bCs/>
          <w:szCs w:val="24"/>
          <w:lang w:eastAsia="en-GB"/>
        </w:rPr>
      </w:pPr>
    </w:p>
    <w:p w14:paraId="723749B8" w14:textId="77777777" w:rsidR="00C43D68" w:rsidRPr="00454AAF" w:rsidRDefault="00C43D68" w:rsidP="00454AAF">
      <w:pPr>
        <w:rPr>
          <w:rFonts w:eastAsia="Times New Roman" w:cs="Arial"/>
          <w:b/>
          <w:bCs/>
          <w:szCs w:val="24"/>
          <w:lang w:eastAsia="en-GB"/>
        </w:rPr>
      </w:pPr>
    </w:p>
    <w:p w14:paraId="2D66C674" w14:textId="2B9EEEC8" w:rsid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 xml:space="preserve">STUDENT &amp; </w:t>
      </w:r>
      <w:r w:rsidR="004627D6">
        <w:rPr>
          <w:rFonts w:eastAsia="Times New Roman" w:cs="Arial"/>
          <w:b/>
          <w:bCs/>
          <w:szCs w:val="24"/>
          <w:lang w:eastAsia="en-GB"/>
        </w:rPr>
        <w:t>UNIVERSITY</w:t>
      </w:r>
      <w:r w:rsidR="006B3554" w:rsidRPr="00454AAF">
        <w:rPr>
          <w:rFonts w:eastAsia="Times New Roman" w:cs="Arial"/>
          <w:b/>
          <w:bCs/>
          <w:szCs w:val="24"/>
          <w:lang w:eastAsia="en-GB"/>
        </w:rPr>
        <w:t xml:space="preserve"> </w:t>
      </w:r>
      <w:r w:rsidRPr="00454AAF">
        <w:rPr>
          <w:rFonts w:eastAsia="Times New Roman" w:cs="Arial"/>
          <w:b/>
          <w:bCs/>
          <w:szCs w:val="24"/>
          <w:lang w:eastAsia="en-GB"/>
        </w:rPr>
        <w:t>INFORMATION</w:t>
      </w:r>
    </w:p>
    <w:p w14:paraId="22DFEC0F" w14:textId="77777777" w:rsidR="004627D6" w:rsidRPr="00454AAF" w:rsidRDefault="004627D6" w:rsidP="00454AAF">
      <w:pPr>
        <w:rPr>
          <w:rFonts w:eastAsia="Times New Roman" w:cs="Arial"/>
          <w:b/>
          <w:bCs/>
          <w:szCs w:val="24"/>
          <w:lang w:eastAsia="en-GB"/>
        </w:rPr>
      </w:pPr>
    </w:p>
    <w:tbl>
      <w:tblPr>
        <w:tblW w:w="9072" w:type="dxa"/>
        <w:tblInd w:w="-8" w:type="dxa"/>
        <w:tblLayout w:type="fixed"/>
        <w:tblLook w:val="04A0" w:firstRow="1" w:lastRow="0" w:firstColumn="1" w:lastColumn="0" w:noHBand="0" w:noVBand="1"/>
      </w:tblPr>
      <w:tblGrid>
        <w:gridCol w:w="3261"/>
        <w:gridCol w:w="2126"/>
        <w:gridCol w:w="2268"/>
        <w:gridCol w:w="1417"/>
      </w:tblGrid>
      <w:tr w:rsidR="00454AAF" w:rsidRPr="00454AAF" w14:paraId="30BB6046" w14:textId="77777777" w:rsidTr="00B90AFF">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5AD822C9"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STUDENT</w:t>
            </w:r>
          </w:p>
        </w:tc>
      </w:tr>
      <w:tr w:rsidR="00170050" w:rsidRPr="00454AAF" w14:paraId="508AFC45" w14:textId="77777777" w:rsidTr="004B78FC">
        <w:tc>
          <w:tcPr>
            <w:tcW w:w="3261" w:type="dxa"/>
            <w:tcBorders>
              <w:top w:val="single" w:sz="6" w:space="0" w:color="000000"/>
              <w:left w:val="single" w:sz="4" w:space="0" w:color="000000"/>
              <w:bottom w:val="single" w:sz="4" w:space="0" w:color="000000"/>
              <w:right w:val="nil"/>
            </w:tcBorders>
            <w:shd w:val="clear" w:color="auto" w:fill="F2F2F2"/>
          </w:tcPr>
          <w:p w14:paraId="22E9BB2F" w14:textId="77777777" w:rsidR="00170050" w:rsidRDefault="00170050" w:rsidP="004B78FC">
            <w:pPr>
              <w:rPr>
                <w:rFonts w:eastAsia="Times New Roman" w:cs="Arial"/>
                <w:bCs/>
                <w:szCs w:val="24"/>
                <w:lang w:eastAsia="en-GB"/>
              </w:rPr>
            </w:pPr>
            <w:r w:rsidRPr="00454AAF">
              <w:rPr>
                <w:rFonts w:eastAsia="Times New Roman" w:cs="Arial"/>
                <w:bCs/>
                <w:szCs w:val="24"/>
                <w:lang w:eastAsia="en-GB"/>
              </w:rPr>
              <w:t>Full Name</w:t>
            </w:r>
          </w:p>
          <w:p w14:paraId="361E58F2" w14:textId="1350EEE6" w:rsidR="00170050" w:rsidRPr="00454AAF" w:rsidRDefault="00170050" w:rsidP="004B78FC">
            <w:pPr>
              <w:rPr>
                <w:rFonts w:eastAsia="Times New Roman" w:cs="Arial"/>
                <w:bCs/>
                <w:szCs w:val="24"/>
                <w:lang w:eastAsia="en-GB"/>
              </w:rPr>
            </w:pPr>
          </w:p>
        </w:tc>
        <w:tc>
          <w:tcPr>
            <w:tcW w:w="5811" w:type="dxa"/>
            <w:gridSpan w:val="3"/>
            <w:tcBorders>
              <w:top w:val="single" w:sz="6" w:space="0" w:color="000000"/>
              <w:left w:val="single" w:sz="4" w:space="0" w:color="000000"/>
              <w:bottom w:val="single" w:sz="4" w:space="0" w:color="000000"/>
              <w:right w:val="single" w:sz="4" w:space="0" w:color="000000"/>
            </w:tcBorders>
          </w:tcPr>
          <w:p w14:paraId="454704AB" w14:textId="77777777" w:rsidR="00170050" w:rsidRPr="00454AAF" w:rsidRDefault="00170050" w:rsidP="004B78FC">
            <w:pPr>
              <w:rPr>
                <w:rFonts w:eastAsia="Times New Roman" w:cs="Arial"/>
                <w:bCs/>
                <w:szCs w:val="24"/>
                <w:lang w:eastAsia="en-GB"/>
              </w:rPr>
            </w:pPr>
          </w:p>
        </w:tc>
      </w:tr>
      <w:tr w:rsidR="00170050" w:rsidRPr="00454AAF" w14:paraId="3416133E" w14:textId="77777777" w:rsidTr="004B78FC">
        <w:trPr>
          <w:trHeight w:val="138"/>
        </w:trPr>
        <w:tc>
          <w:tcPr>
            <w:tcW w:w="3261" w:type="dxa"/>
            <w:vMerge w:val="restart"/>
            <w:tcBorders>
              <w:top w:val="single" w:sz="6" w:space="0" w:color="000000"/>
              <w:left w:val="single" w:sz="4" w:space="0" w:color="000000"/>
              <w:right w:val="nil"/>
            </w:tcBorders>
            <w:shd w:val="clear" w:color="auto" w:fill="F2F2F2"/>
          </w:tcPr>
          <w:p w14:paraId="391924EA" w14:textId="77777777" w:rsidR="00170050" w:rsidRPr="00454AAF" w:rsidRDefault="00170050" w:rsidP="004B78FC">
            <w:pPr>
              <w:rPr>
                <w:rFonts w:eastAsia="Times New Roman" w:cs="Arial"/>
                <w:bCs/>
                <w:szCs w:val="24"/>
                <w:lang w:eastAsia="en-GB"/>
              </w:rPr>
            </w:pPr>
            <w:r w:rsidRPr="00454AAF">
              <w:rPr>
                <w:rFonts w:eastAsia="Times New Roman" w:cs="Arial"/>
                <w:bCs/>
                <w:szCs w:val="24"/>
                <w:lang w:eastAsia="en-GB"/>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14:paraId="14AA07C4" w14:textId="77777777" w:rsidR="00170050" w:rsidRPr="00454AAF" w:rsidRDefault="00170050" w:rsidP="004B78FC">
            <w:pPr>
              <w:rPr>
                <w:rFonts w:eastAsia="Times New Roman" w:cs="Arial"/>
                <w:bCs/>
                <w:szCs w:val="24"/>
                <w:lang w:eastAsia="en-GB"/>
              </w:rPr>
            </w:pPr>
            <w:r w:rsidRPr="00454AAF">
              <w:rPr>
                <w:rFonts w:eastAsia="Times New Roman" w:cs="Arial"/>
                <w:bCs/>
                <w:szCs w:val="24"/>
                <w:lang w:eastAsia="en-GB"/>
              </w:rPr>
              <w:t>Leeds Beckett</w:t>
            </w:r>
            <w:r>
              <w:rPr>
                <w:rFonts w:eastAsia="Times New Roman" w:cs="Arial"/>
                <w:bCs/>
                <w:szCs w:val="24"/>
                <w:lang w:eastAsia="en-GB"/>
              </w:rPr>
              <w:t xml:space="preserve"> University</w:t>
            </w:r>
          </w:p>
        </w:tc>
        <w:tc>
          <w:tcPr>
            <w:tcW w:w="1417" w:type="dxa"/>
            <w:tcBorders>
              <w:top w:val="single" w:sz="6" w:space="0" w:color="000000"/>
              <w:left w:val="single" w:sz="4" w:space="0" w:color="000000"/>
              <w:bottom w:val="single" w:sz="4" w:space="0" w:color="000000"/>
              <w:right w:val="single" w:sz="4" w:space="0" w:color="000000"/>
            </w:tcBorders>
          </w:tcPr>
          <w:p w14:paraId="59F8AD1D" w14:textId="77777777" w:rsidR="00170050" w:rsidRPr="00454AAF" w:rsidRDefault="00170050" w:rsidP="004B78FC">
            <w:pPr>
              <w:rPr>
                <w:rFonts w:eastAsia="Times New Roman" w:cs="Arial"/>
                <w:bCs/>
                <w:szCs w:val="24"/>
                <w:lang w:eastAsia="en-GB"/>
              </w:rPr>
            </w:pPr>
          </w:p>
        </w:tc>
      </w:tr>
      <w:tr w:rsidR="00170050" w:rsidRPr="00454AAF" w14:paraId="58DF8DD1" w14:textId="77777777" w:rsidTr="004B78FC">
        <w:trPr>
          <w:trHeight w:val="138"/>
        </w:trPr>
        <w:tc>
          <w:tcPr>
            <w:tcW w:w="3261" w:type="dxa"/>
            <w:vMerge/>
            <w:tcBorders>
              <w:left w:val="single" w:sz="4" w:space="0" w:color="000000"/>
              <w:bottom w:val="single" w:sz="4" w:space="0" w:color="000000"/>
              <w:right w:val="nil"/>
            </w:tcBorders>
            <w:shd w:val="clear" w:color="auto" w:fill="F2F2F2"/>
          </w:tcPr>
          <w:p w14:paraId="4DED05F8" w14:textId="77777777" w:rsidR="00170050" w:rsidRPr="00454AAF" w:rsidRDefault="00170050" w:rsidP="004B78FC">
            <w:pPr>
              <w:rPr>
                <w:rFonts w:eastAsia="Times New Roman" w:cs="Arial"/>
                <w:bCs/>
                <w:szCs w:val="24"/>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14:paraId="190AC9C5" w14:textId="77777777" w:rsidR="00170050" w:rsidRPr="00454AAF" w:rsidRDefault="00170050" w:rsidP="004B78FC">
            <w:pPr>
              <w:rPr>
                <w:rFonts w:eastAsia="Times New Roman" w:cs="Arial"/>
                <w:bCs/>
                <w:szCs w:val="24"/>
                <w:lang w:eastAsia="en-GB"/>
              </w:rPr>
            </w:pPr>
            <w:r w:rsidRPr="00454AAF">
              <w:rPr>
                <w:rFonts w:eastAsia="Times New Roman" w:cs="Arial"/>
                <w:bCs/>
                <w:szCs w:val="24"/>
                <w:lang w:eastAsia="en-GB"/>
              </w:rPr>
              <w:t>University of Leeds</w:t>
            </w:r>
          </w:p>
        </w:tc>
        <w:tc>
          <w:tcPr>
            <w:tcW w:w="1417" w:type="dxa"/>
            <w:tcBorders>
              <w:top w:val="single" w:sz="6" w:space="0" w:color="000000"/>
              <w:left w:val="single" w:sz="4" w:space="0" w:color="000000"/>
              <w:bottom w:val="single" w:sz="4" w:space="0" w:color="000000"/>
              <w:right w:val="single" w:sz="4" w:space="0" w:color="000000"/>
            </w:tcBorders>
          </w:tcPr>
          <w:p w14:paraId="4DEB59C4" w14:textId="77777777" w:rsidR="00170050" w:rsidRPr="00454AAF" w:rsidRDefault="00170050" w:rsidP="004B78FC">
            <w:pPr>
              <w:rPr>
                <w:rFonts w:eastAsia="Times New Roman" w:cs="Arial"/>
                <w:bCs/>
                <w:szCs w:val="24"/>
                <w:lang w:eastAsia="en-GB"/>
              </w:rPr>
            </w:pPr>
          </w:p>
        </w:tc>
      </w:tr>
      <w:tr w:rsidR="00454AAF" w:rsidRPr="00454AAF" w14:paraId="53900F5B" w14:textId="77777777" w:rsidTr="00B90AFF">
        <w:trPr>
          <w:trHeight w:val="138"/>
        </w:trPr>
        <w:tc>
          <w:tcPr>
            <w:tcW w:w="3261" w:type="dxa"/>
            <w:vMerge w:val="restart"/>
            <w:tcBorders>
              <w:top w:val="single" w:sz="6" w:space="0" w:color="000000"/>
              <w:left w:val="single" w:sz="4" w:space="0" w:color="000000"/>
              <w:right w:val="nil"/>
            </w:tcBorders>
            <w:shd w:val="clear" w:color="auto" w:fill="F2F2F2"/>
          </w:tcPr>
          <w:p w14:paraId="1F691C72" w14:textId="29971E4D" w:rsidR="00454AAF" w:rsidRPr="00454AAF" w:rsidRDefault="00170050" w:rsidP="00454AAF">
            <w:pPr>
              <w:rPr>
                <w:rFonts w:eastAsia="Times New Roman" w:cs="Arial"/>
                <w:bCs/>
                <w:szCs w:val="24"/>
                <w:lang w:eastAsia="en-GB"/>
              </w:rPr>
            </w:pPr>
            <w:r>
              <w:rPr>
                <w:rFonts w:eastAsia="Times New Roman" w:cs="Arial"/>
                <w:bCs/>
                <w:szCs w:val="24"/>
                <w:lang w:eastAsia="en-GB"/>
              </w:rPr>
              <w:t>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14:paraId="1E75120A"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BA</w:t>
            </w:r>
          </w:p>
        </w:tc>
        <w:tc>
          <w:tcPr>
            <w:tcW w:w="3685" w:type="dxa"/>
            <w:gridSpan w:val="2"/>
            <w:tcBorders>
              <w:top w:val="single" w:sz="6" w:space="0" w:color="000000"/>
              <w:left w:val="single" w:sz="4" w:space="0" w:color="000000"/>
              <w:bottom w:val="single" w:sz="4" w:space="0" w:color="000000"/>
              <w:right w:val="single" w:sz="4" w:space="0" w:color="000000"/>
            </w:tcBorders>
          </w:tcPr>
          <w:p w14:paraId="0C41CE32" w14:textId="77777777" w:rsidR="00454AAF" w:rsidRPr="00454AAF" w:rsidRDefault="00454AAF" w:rsidP="00454AAF">
            <w:pPr>
              <w:rPr>
                <w:rFonts w:eastAsia="Times New Roman" w:cs="Arial"/>
                <w:bCs/>
                <w:szCs w:val="24"/>
                <w:lang w:eastAsia="en-GB"/>
              </w:rPr>
            </w:pPr>
          </w:p>
        </w:tc>
      </w:tr>
      <w:tr w:rsidR="00454AAF" w:rsidRPr="00454AAF" w14:paraId="1D342E99" w14:textId="77777777" w:rsidTr="00B90AFF">
        <w:trPr>
          <w:trHeight w:val="138"/>
        </w:trPr>
        <w:tc>
          <w:tcPr>
            <w:tcW w:w="3261" w:type="dxa"/>
            <w:vMerge/>
            <w:tcBorders>
              <w:left w:val="single" w:sz="4" w:space="0" w:color="000000"/>
              <w:bottom w:val="single" w:sz="4" w:space="0" w:color="000000"/>
              <w:right w:val="nil"/>
            </w:tcBorders>
            <w:shd w:val="clear" w:color="auto" w:fill="F2F2F2"/>
          </w:tcPr>
          <w:p w14:paraId="58AA02EE" w14:textId="77777777" w:rsidR="00454AAF" w:rsidRPr="00454AAF" w:rsidRDefault="00454AAF" w:rsidP="00454AAF">
            <w:pPr>
              <w:rPr>
                <w:rFonts w:eastAsia="Times New Roman" w:cs="Arial"/>
                <w:bCs/>
                <w:szCs w:val="24"/>
                <w:lang w:eastAsia="en-GB"/>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14:paraId="0D3F3B62"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MA</w:t>
            </w:r>
          </w:p>
        </w:tc>
        <w:tc>
          <w:tcPr>
            <w:tcW w:w="3685" w:type="dxa"/>
            <w:gridSpan w:val="2"/>
            <w:tcBorders>
              <w:top w:val="single" w:sz="6" w:space="0" w:color="000000"/>
              <w:left w:val="single" w:sz="4" w:space="0" w:color="000000"/>
              <w:bottom w:val="single" w:sz="4" w:space="0" w:color="000000"/>
              <w:right w:val="single" w:sz="4" w:space="0" w:color="000000"/>
            </w:tcBorders>
          </w:tcPr>
          <w:p w14:paraId="4DD5C6B0" w14:textId="77777777" w:rsidR="00454AAF" w:rsidRPr="00454AAF" w:rsidRDefault="00454AAF" w:rsidP="00454AAF">
            <w:pPr>
              <w:rPr>
                <w:rFonts w:eastAsia="Times New Roman" w:cs="Arial"/>
                <w:bCs/>
                <w:szCs w:val="24"/>
                <w:lang w:eastAsia="en-GB"/>
              </w:rPr>
            </w:pPr>
          </w:p>
        </w:tc>
      </w:tr>
      <w:tr w:rsidR="00454AAF" w:rsidRPr="00454AAF" w14:paraId="537667BE" w14:textId="77777777" w:rsidTr="00B90AFF">
        <w:trPr>
          <w:trHeight w:val="276"/>
        </w:trPr>
        <w:tc>
          <w:tcPr>
            <w:tcW w:w="3261" w:type="dxa"/>
            <w:vMerge w:val="restart"/>
            <w:tcBorders>
              <w:top w:val="single" w:sz="6" w:space="0" w:color="000000"/>
              <w:left w:val="single" w:sz="4" w:space="0" w:color="000000"/>
              <w:right w:val="nil"/>
            </w:tcBorders>
            <w:shd w:val="clear" w:color="auto" w:fill="F2F2F2"/>
          </w:tcPr>
          <w:p w14:paraId="75EC6331"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14:paraId="08A6572D"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First (70 days)</w:t>
            </w:r>
          </w:p>
        </w:tc>
        <w:tc>
          <w:tcPr>
            <w:tcW w:w="1417" w:type="dxa"/>
            <w:tcBorders>
              <w:top w:val="single" w:sz="6" w:space="0" w:color="000000"/>
              <w:left w:val="single" w:sz="4" w:space="0" w:color="000000"/>
              <w:bottom w:val="single" w:sz="4" w:space="0" w:color="000000"/>
              <w:right w:val="single" w:sz="4" w:space="0" w:color="000000"/>
            </w:tcBorders>
          </w:tcPr>
          <w:p w14:paraId="706AFCF0" w14:textId="77777777" w:rsidR="00454AAF" w:rsidRPr="00454AAF" w:rsidRDefault="00454AAF" w:rsidP="00454AAF">
            <w:pPr>
              <w:rPr>
                <w:rFonts w:eastAsia="Times New Roman" w:cs="Arial"/>
                <w:bCs/>
                <w:szCs w:val="24"/>
                <w:lang w:eastAsia="en-GB"/>
              </w:rPr>
            </w:pPr>
          </w:p>
        </w:tc>
      </w:tr>
      <w:tr w:rsidR="00454AAF" w:rsidRPr="00454AAF" w14:paraId="6A350C0C" w14:textId="77777777" w:rsidTr="00B90AFF">
        <w:trPr>
          <w:trHeight w:val="276"/>
        </w:trPr>
        <w:tc>
          <w:tcPr>
            <w:tcW w:w="3261" w:type="dxa"/>
            <w:vMerge/>
            <w:tcBorders>
              <w:left w:val="single" w:sz="4" w:space="0" w:color="000000"/>
              <w:bottom w:val="single" w:sz="4" w:space="0" w:color="000000"/>
              <w:right w:val="nil"/>
            </w:tcBorders>
            <w:shd w:val="clear" w:color="auto" w:fill="F2F2F2"/>
          </w:tcPr>
          <w:p w14:paraId="0076B4E0" w14:textId="77777777" w:rsidR="00454AAF" w:rsidRPr="00454AAF" w:rsidRDefault="00454AAF" w:rsidP="00454AAF">
            <w:pPr>
              <w:rPr>
                <w:rFonts w:eastAsia="Times New Roman" w:cs="Arial"/>
                <w:bCs/>
                <w:szCs w:val="24"/>
                <w:lang w:eastAsia="en-GB"/>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14:paraId="6505A879"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Final (100 days)</w:t>
            </w:r>
          </w:p>
        </w:tc>
        <w:tc>
          <w:tcPr>
            <w:tcW w:w="1417" w:type="dxa"/>
            <w:tcBorders>
              <w:top w:val="single" w:sz="6" w:space="0" w:color="000000"/>
              <w:left w:val="single" w:sz="4" w:space="0" w:color="000000"/>
              <w:bottom w:val="single" w:sz="4" w:space="0" w:color="000000"/>
              <w:right w:val="single" w:sz="4" w:space="0" w:color="000000"/>
            </w:tcBorders>
          </w:tcPr>
          <w:p w14:paraId="251D2584" w14:textId="77777777" w:rsidR="00454AAF" w:rsidRPr="00454AAF" w:rsidRDefault="00454AAF" w:rsidP="00454AAF">
            <w:pPr>
              <w:rPr>
                <w:rFonts w:eastAsia="Times New Roman" w:cs="Arial"/>
                <w:bCs/>
                <w:szCs w:val="24"/>
                <w:lang w:eastAsia="en-GB"/>
              </w:rPr>
            </w:pPr>
          </w:p>
        </w:tc>
      </w:tr>
      <w:tr w:rsidR="00454AAF" w:rsidRPr="00454AAF" w14:paraId="428C8F9C" w14:textId="77777777" w:rsidTr="00B90AFF">
        <w:tc>
          <w:tcPr>
            <w:tcW w:w="3261" w:type="dxa"/>
            <w:tcBorders>
              <w:top w:val="nil"/>
              <w:left w:val="single" w:sz="4" w:space="0" w:color="000000"/>
              <w:bottom w:val="single" w:sz="4" w:space="0" w:color="000000"/>
              <w:right w:val="nil"/>
            </w:tcBorders>
            <w:shd w:val="clear" w:color="auto" w:fill="F2F2F2"/>
          </w:tcPr>
          <w:p w14:paraId="304E750D"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14:paraId="4CED3163" w14:textId="77777777" w:rsidR="00454AAF" w:rsidRPr="00454AAF" w:rsidRDefault="00454AAF" w:rsidP="00454AAF">
            <w:pPr>
              <w:rPr>
                <w:rFonts w:eastAsia="Times New Roman" w:cs="Arial"/>
                <w:bCs/>
                <w:szCs w:val="24"/>
                <w:lang w:eastAsia="en-GB"/>
              </w:rPr>
            </w:pPr>
          </w:p>
        </w:tc>
      </w:tr>
      <w:tr w:rsidR="00454AAF" w:rsidRPr="00454AAF" w14:paraId="26093E85" w14:textId="77777777" w:rsidTr="00B90AFF">
        <w:tc>
          <w:tcPr>
            <w:tcW w:w="3261" w:type="dxa"/>
            <w:tcBorders>
              <w:top w:val="nil"/>
              <w:left w:val="single" w:sz="4" w:space="0" w:color="000000"/>
              <w:bottom w:val="single" w:sz="4" w:space="0" w:color="000000"/>
              <w:right w:val="nil"/>
            </w:tcBorders>
            <w:shd w:val="clear" w:color="auto" w:fill="F2F2F2"/>
          </w:tcPr>
          <w:p w14:paraId="256E3C0D"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Email (university)</w:t>
            </w:r>
          </w:p>
        </w:tc>
        <w:tc>
          <w:tcPr>
            <w:tcW w:w="5811" w:type="dxa"/>
            <w:gridSpan w:val="3"/>
            <w:tcBorders>
              <w:top w:val="nil"/>
              <w:left w:val="single" w:sz="4" w:space="0" w:color="000000"/>
              <w:bottom w:val="single" w:sz="4" w:space="0" w:color="000000"/>
              <w:right w:val="single" w:sz="4" w:space="0" w:color="000000"/>
            </w:tcBorders>
          </w:tcPr>
          <w:p w14:paraId="1102732D" w14:textId="77777777" w:rsidR="00454AAF" w:rsidRPr="00454AAF" w:rsidRDefault="00454AAF" w:rsidP="00454AAF">
            <w:pPr>
              <w:rPr>
                <w:rFonts w:eastAsia="Times New Roman" w:cs="Arial"/>
                <w:bCs/>
                <w:szCs w:val="24"/>
                <w:lang w:eastAsia="en-GB"/>
              </w:rPr>
            </w:pPr>
          </w:p>
        </w:tc>
      </w:tr>
      <w:tr w:rsidR="00454AAF" w:rsidRPr="00454AAF" w14:paraId="435A613B" w14:textId="77777777" w:rsidTr="00B90AFF">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4BB03E7F" w14:textId="5A109508" w:rsidR="00454AAF" w:rsidRPr="00454AAF" w:rsidRDefault="00454AAF" w:rsidP="004627D6">
            <w:pPr>
              <w:rPr>
                <w:rFonts w:eastAsia="Times New Roman" w:cs="Arial"/>
                <w:b/>
                <w:bCs/>
                <w:szCs w:val="24"/>
                <w:lang w:eastAsia="en-GB"/>
              </w:rPr>
            </w:pPr>
            <w:r w:rsidRPr="00454AAF">
              <w:rPr>
                <w:rFonts w:eastAsia="Times New Roman" w:cs="Arial"/>
                <w:b/>
                <w:bCs/>
                <w:szCs w:val="24"/>
                <w:lang w:eastAsia="en-GB"/>
              </w:rPr>
              <w:t>TUTOR</w:t>
            </w:r>
          </w:p>
        </w:tc>
      </w:tr>
      <w:tr w:rsidR="00454AAF" w:rsidRPr="00454AAF" w14:paraId="0A666150" w14:textId="77777777" w:rsidTr="00B90AFF">
        <w:tc>
          <w:tcPr>
            <w:tcW w:w="3261" w:type="dxa"/>
            <w:tcBorders>
              <w:top w:val="single" w:sz="6" w:space="0" w:color="000000"/>
              <w:left w:val="single" w:sz="4" w:space="0" w:color="000000"/>
              <w:bottom w:val="single" w:sz="4" w:space="0" w:color="000000"/>
              <w:right w:val="nil"/>
            </w:tcBorders>
            <w:shd w:val="clear" w:color="auto" w:fill="F2F2F2"/>
          </w:tcPr>
          <w:p w14:paraId="7D50FF21"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14:paraId="27588801" w14:textId="77777777" w:rsidR="00454AAF" w:rsidRPr="00454AAF" w:rsidRDefault="00454AAF" w:rsidP="00454AAF">
            <w:pPr>
              <w:rPr>
                <w:rFonts w:eastAsia="Times New Roman" w:cs="Arial"/>
                <w:bCs/>
                <w:szCs w:val="24"/>
                <w:lang w:eastAsia="en-GB"/>
              </w:rPr>
            </w:pPr>
          </w:p>
        </w:tc>
      </w:tr>
      <w:tr w:rsidR="00454AAF" w:rsidRPr="00454AAF" w14:paraId="2F0511F6" w14:textId="77777777" w:rsidTr="00B90AFF">
        <w:tc>
          <w:tcPr>
            <w:tcW w:w="3261" w:type="dxa"/>
            <w:tcBorders>
              <w:top w:val="nil"/>
              <w:left w:val="single" w:sz="4" w:space="0" w:color="000000"/>
              <w:bottom w:val="single" w:sz="4" w:space="0" w:color="000000"/>
              <w:right w:val="nil"/>
            </w:tcBorders>
            <w:shd w:val="clear" w:color="auto" w:fill="F2F2F2"/>
          </w:tcPr>
          <w:p w14:paraId="14AFF077"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Contact / Mobile Number</w:t>
            </w:r>
          </w:p>
        </w:tc>
        <w:tc>
          <w:tcPr>
            <w:tcW w:w="5811" w:type="dxa"/>
            <w:gridSpan w:val="3"/>
            <w:tcBorders>
              <w:top w:val="nil"/>
              <w:left w:val="single" w:sz="4" w:space="0" w:color="000000"/>
              <w:bottom w:val="single" w:sz="4" w:space="0" w:color="000000"/>
              <w:right w:val="single" w:sz="4" w:space="0" w:color="000000"/>
            </w:tcBorders>
          </w:tcPr>
          <w:p w14:paraId="3CA8B3C3" w14:textId="77777777" w:rsidR="00454AAF" w:rsidRPr="00454AAF" w:rsidRDefault="00454AAF" w:rsidP="00454AAF">
            <w:pPr>
              <w:rPr>
                <w:rFonts w:eastAsia="Times New Roman" w:cs="Arial"/>
                <w:bCs/>
                <w:szCs w:val="24"/>
                <w:lang w:eastAsia="en-GB"/>
              </w:rPr>
            </w:pPr>
          </w:p>
        </w:tc>
      </w:tr>
      <w:tr w:rsidR="00454AAF" w:rsidRPr="00454AAF" w14:paraId="3C0C6744" w14:textId="77777777" w:rsidTr="00B90AFF">
        <w:tc>
          <w:tcPr>
            <w:tcW w:w="3261" w:type="dxa"/>
            <w:tcBorders>
              <w:top w:val="nil"/>
              <w:left w:val="single" w:sz="4" w:space="0" w:color="000000"/>
              <w:bottom w:val="single" w:sz="6" w:space="0" w:color="000000"/>
              <w:right w:val="nil"/>
            </w:tcBorders>
            <w:shd w:val="clear" w:color="auto" w:fill="F2F2F2"/>
          </w:tcPr>
          <w:p w14:paraId="708EE733"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Email</w:t>
            </w:r>
          </w:p>
        </w:tc>
        <w:tc>
          <w:tcPr>
            <w:tcW w:w="5811" w:type="dxa"/>
            <w:gridSpan w:val="3"/>
            <w:tcBorders>
              <w:top w:val="nil"/>
              <w:left w:val="single" w:sz="4" w:space="0" w:color="000000"/>
              <w:bottom w:val="single" w:sz="6" w:space="0" w:color="000000"/>
              <w:right w:val="single" w:sz="4" w:space="0" w:color="000000"/>
            </w:tcBorders>
          </w:tcPr>
          <w:p w14:paraId="354891C1" w14:textId="77777777" w:rsidR="00454AAF" w:rsidRPr="00454AAF" w:rsidRDefault="00454AAF" w:rsidP="00454AAF">
            <w:pPr>
              <w:rPr>
                <w:rFonts w:eastAsia="Times New Roman" w:cs="Arial"/>
                <w:bCs/>
                <w:szCs w:val="24"/>
                <w:lang w:eastAsia="en-GB"/>
              </w:rPr>
            </w:pPr>
          </w:p>
        </w:tc>
      </w:tr>
    </w:tbl>
    <w:p w14:paraId="5C4DB9A6" w14:textId="319F6970" w:rsidR="007423C3" w:rsidRDefault="007423C3"/>
    <w:p w14:paraId="4B9CB2C5" w14:textId="77777777" w:rsidR="00C43D68" w:rsidRDefault="00C43D68"/>
    <w:p w14:paraId="7C0A767E" w14:textId="2C1F1E1F" w:rsidR="007423C3" w:rsidRDefault="007423C3" w:rsidP="00B90AFF">
      <w:pPr>
        <w:shd w:val="clear" w:color="auto" w:fill="F2F2F2" w:themeFill="background1" w:themeFillShade="F2"/>
        <w:rPr>
          <w:b/>
        </w:rPr>
      </w:pPr>
      <w:r w:rsidRPr="00B90AFF">
        <w:rPr>
          <w:b/>
        </w:rPr>
        <w:t xml:space="preserve">PLACEMENT &amp; </w:t>
      </w:r>
      <w:r w:rsidR="008E46C1">
        <w:rPr>
          <w:b/>
        </w:rPr>
        <w:t>SUPERVISION</w:t>
      </w:r>
      <w:r w:rsidRPr="00B90AFF">
        <w:rPr>
          <w:b/>
        </w:rPr>
        <w:t xml:space="preserve"> INFORMATION</w:t>
      </w:r>
    </w:p>
    <w:p w14:paraId="051F96E3" w14:textId="77777777" w:rsidR="004627D6" w:rsidRPr="00B90AFF" w:rsidRDefault="004627D6">
      <w:pPr>
        <w:rPr>
          <w:b/>
        </w:rPr>
      </w:pPr>
    </w:p>
    <w:tbl>
      <w:tblPr>
        <w:tblStyle w:val="TableGrid2"/>
        <w:tblW w:w="0" w:type="auto"/>
        <w:tblLook w:val="04A0" w:firstRow="1" w:lastRow="0" w:firstColumn="1" w:lastColumn="0" w:noHBand="0" w:noVBand="1"/>
      </w:tblPr>
      <w:tblGrid>
        <w:gridCol w:w="3114"/>
        <w:gridCol w:w="2551"/>
        <w:gridCol w:w="400"/>
        <w:gridCol w:w="2435"/>
        <w:gridCol w:w="516"/>
      </w:tblGrid>
      <w:tr w:rsidR="007E5853" w:rsidRPr="00C47251" w14:paraId="2727B263" w14:textId="77777777" w:rsidTr="008B7ABC">
        <w:trPr>
          <w:trHeight w:val="169"/>
        </w:trPr>
        <w:tc>
          <w:tcPr>
            <w:tcW w:w="9016" w:type="dxa"/>
            <w:gridSpan w:val="5"/>
            <w:shd w:val="clear" w:color="auto" w:fill="F2F2F2" w:themeFill="background1" w:themeFillShade="F2"/>
          </w:tcPr>
          <w:p w14:paraId="79AE19FB" w14:textId="68BB9B0A" w:rsidR="007E5853" w:rsidRPr="00B90AFF" w:rsidRDefault="007E5853" w:rsidP="008B7ABC">
            <w:pPr>
              <w:spacing w:line="276" w:lineRule="auto"/>
              <w:rPr>
                <w:rFonts w:cs="Arial"/>
                <w:szCs w:val="24"/>
              </w:rPr>
            </w:pPr>
            <w:r w:rsidRPr="00C47251">
              <w:rPr>
                <w:rFonts w:eastAsia="Times New Roman" w:cs="Arial"/>
                <w:b/>
                <w:bCs/>
                <w:szCs w:val="24"/>
                <w:lang w:eastAsia="en-GB"/>
              </w:rPr>
              <w:t>PLACEMENT SETTING</w:t>
            </w:r>
          </w:p>
        </w:tc>
      </w:tr>
      <w:tr w:rsidR="007423C3" w:rsidRPr="00C47251" w14:paraId="24EFB900" w14:textId="77777777" w:rsidTr="00B90AFF">
        <w:trPr>
          <w:trHeight w:val="169"/>
        </w:trPr>
        <w:tc>
          <w:tcPr>
            <w:tcW w:w="3114" w:type="dxa"/>
            <w:vMerge w:val="restart"/>
            <w:shd w:val="clear" w:color="auto" w:fill="F2F2F2" w:themeFill="background1" w:themeFillShade="F2"/>
          </w:tcPr>
          <w:p w14:paraId="5E2C04F2" w14:textId="6DCC9A59" w:rsidR="007423C3" w:rsidRPr="00B90AFF" w:rsidRDefault="007423C3" w:rsidP="008B7ABC">
            <w:pPr>
              <w:spacing w:line="276" w:lineRule="auto"/>
              <w:rPr>
                <w:rFonts w:cs="Arial"/>
                <w:szCs w:val="24"/>
              </w:rPr>
            </w:pPr>
            <w:r w:rsidRPr="00B90AFF">
              <w:rPr>
                <w:rFonts w:cs="Arial"/>
                <w:szCs w:val="24"/>
              </w:rPr>
              <w:t>Name o</w:t>
            </w:r>
            <w:r w:rsidR="00305F85" w:rsidRPr="00B90AFF">
              <w:rPr>
                <w:rFonts w:cs="Arial"/>
                <w:szCs w:val="24"/>
              </w:rPr>
              <w:t>f Local Authority / Agency</w:t>
            </w:r>
          </w:p>
        </w:tc>
        <w:tc>
          <w:tcPr>
            <w:tcW w:w="2551" w:type="dxa"/>
            <w:shd w:val="clear" w:color="auto" w:fill="F2F2F2" w:themeFill="background1" w:themeFillShade="F2"/>
          </w:tcPr>
          <w:p w14:paraId="59C6B08C" w14:textId="77777777" w:rsidR="007423C3" w:rsidRPr="00B90AFF" w:rsidRDefault="007423C3" w:rsidP="008B7ABC">
            <w:pPr>
              <w:spacing w:line="276" w:lineRule="auto"/>
              <w:rPr>
                <w:rFonts w:cs="Arial"/>
                <w:szCs w:val="24"/>
              </w:rPr>
            </w:pPr>
            <w:r w:rsidRPr="00B90AFF">
              <w:rPr>
                <w:rFonts w:cs="Arial"/>
                <w:szCs w:val="24"/>
              </w:rPr>
              <w:t>Leeds Adult</w:t>
            </w:r>
          </w:p>
        </w:tc>
        <w:tc>
          <w:tcPr>
            <w:tcW w:w="400" w:type="dxa"/>
          </w:tcPr>
          <w:p w14:paraId="366FD5A2" w14:textId="77777777" w:rsidR="007423C3" w:rsidRPr="00B90AFF" w:rsidRDefault="007423C3" w:rsidP="008B7ABC">
            <w:pPr>
              <w:spacing w:line="276" w:lineRule="auto"/>
              <w:rPr>
                <w:rFonts w:cs="Arial"/>
                <w:szCs w:val="24"/>
              </w:rPr>
            </w:pPr>
          </w:p>
        </w:tc>
        <w:tc>
          <w:tcPr>
            <w:tcW w:w="2435" w:type="dxa"/>
            <w:shd w:val="clear" w:color="auto" w:fill="F2F2F2" w:themeFill="background1" w:themeFillShade="F2"/>
          </w:tcPr>
          <w:p w14:paraId="7B637B78" w14:textId="2C547014" w:rsidR="007423C3" w:rsidRPr="00B90AFF" w:rsidRDefault="007423C3" w:rsidP="008B7ABC">
            <w:pPr>
              <w:spacing w:line="276" w:lineRule="auto"/>
              <w:rPr>
                <w:rFonts w:cs="Arial"/>
                <w:szCs w:val="24"/>
              </w:rPr>
            </w:pPr>
            <w:r w:rsidRPr="00B90AFF">
              <w:rPr>
                <w:rFonts w:cs="Arial"/>
                <w:szCs w:val="24"/>
              </w:rPr>
              <w:t>Leeds Child</w:t>
            </w:r>
            <w:r w:rsidR="002373EF">
              <w:rPr>
                <w:rFonts w:cs="Arial"/>
                <w:szCs w:val="24"/>
              </w:rPr>
              <w:t>ren</w:t>
            </w:r>
          </w:p>
        </w:tc>
        <w:tc>
          <w:tcPr>
            <w:tcW w:w="516" w:type="dxa"/>
          </w:tcPr>
          <w:p w14:paraId="32849FB5" w14:textId="77777777" w:rsidR="007423C3" w:rsidRPr="00B90AFF" w:rsidRDefault="007423C3" w:rsidP="008B7ABC">
            <w:pPr>
              <w:spacing w:line="276" w:lineRule="auto"/>
              <w:rPr>
                <w:rFonts w:cs="Arial"/>
                <w:szCs w:val="24"/>
              </w:rPr>
            </w:pPr>
          </w:p>
        </w:tc>
      </w:tr>
      <w:tr w:rsidR="007423C3" w:rsidRPr="00C47251" w14:paraId="178BEBAE" w14:textId="77777777" w:rsidTr="00B90AFF">
        <w:trPr>
          <w:trHeight w:val="169"/>
        </w:trPr>
        <w:tc>
          <w:tcPr>
            <w:tcW w:w="3114" w:type="dxa"/>
            <w:vMerge/>
            <w:shd w:val="clear" w:color="auto" w:fill="F2F2F2" w:themeFill="background1" w:themeFillShade="F2"/>
          </w:tcPr>
          <w:p w14:paraId="1B98EB1A" w14:textId="77777777" w:rsidR="007423C3" w:rsidRPr="00B90AFF" w:rsidRDefault="007423C3" w:rsidP="008B7ABC">
            <w:pPr>
              <w:spacing w:line="276" w:lineRule="auto"/>
              <w:rPr>
                <w:rFonts w:cs="Arial"/>
                <w:szCs w:val="24"/>
              </w:rPr>
            </w:pPr>
          </w:p>
        </w:tc>
        <w:tc>
          <w:tcPr>
            <w:tcW w:w="2551" w:type="dxa"/>
            <w:shd w:val="clear" w:color="auto" w:fill="F2F2F2" w:themeFill="background1" w:themeFillShade="F2"/>
          </w:tcPr>
          <w:p w14:paraId="547FFD77" w14:textId="77777777" w:rsidR="007423C3" w:rsidRPr="00B90AFF" w:rsidRDefault="007423C3" w:rsidP="008B7ABC">
            <w:pPr>
              <w:spacing w:line="276" w:lineRule="auto"/>
              <w:rPr>
                <w:rFonts w:cs="Arial"/>
                <w:szCs w:val="24"/>
              </w:rPr>
            </w:pPr>
            <w:r w:rsidRPr="00B90AFF">
              <w:rPr>
                <w:rFonts w:cs="Arial"/>
                <w:szCs w:val="24"/>
              </w:rPr>
              <w:t>Wakefield Adult</w:t>
            </w:r>
          </w:p>
        </w:tc>
        <w:tc>
          <w:tcPr>
            <w:tcW w:w="400" w:type="dxa"/>
          </w:tcPr>
          <w:p w14:paraId="4D2BA0D6" w14:textId="77777777" w:rsidR="007423C3" w:rsidRPr="00B90AFF" w:rsidRDefault="007423C3" w:rsidP="008B7ABC">
            <w:pPr>
              <w:spacing w:line="276" w:lineRule="auto"/>
              <w:rPr>
                <w:rFonts w:cs="Arial"/>
                <w:szCs w:val="24"/>
              </w:rPr>
            </w:pPr>
          </w:p>
        </w:tc>
        <w:tc>
          <w:tcPr>
            <w:tcW w:w="2435" w:type="dxa"/>
            <w:shd w:val="clear" w:color="auto" w:fill="F2F2F2" w:themeFill="background1" w:themeFillShade="F2"/>
          </w:tcPr>
          <w:p w14:paraId="1DC60D15" w14:textId="36F4B47E" w:rsidR="007423C3" w:rsidRPr="00B90AFF" w:rsidRDefault="007423C3" w:rsidP="008B7ABC">
            <w:pPr>
              <w:spacing w:line="276" w:lineRule="auto"/>
              <w:rPr>
                <w:rFonts w:cs="Arial"/>
                <w:szCs w:val="24"/>
              </w:rPr>
            </w:pPr>
            <w:r w:rsidRPr="00B90AFF">
              <w:rPr>
                <w:rFonts w:cs="Arial"/>
                <w:szCs w:val="24"/>
              </w:rPr>
              <w:t>Wakefield Child</w:t>
            </w:r>
            <w:r w:rsidR="002373EF">
              <w:rPr>
                <w:rFonts w:cs="Arial"/>
                <w:szCs w:val="24"/>
              </w:rPr>
              <w:t>ren</w:t>
            </w:r>
          </w:p>
        </w:tc>
        <w:tc>
          <w:tcPr>
            <w:tcW w:w="516" w:type="dxa"/>
          </w:tcPr>
          <w:p w14:paraId="51F0A237" w14:textId="77777777" w:rsidR="007423C3" w:rsidRPr="00B90AFF" w:rsidRDefault="007423C3" w:rsidP="008B7ABC">
            <w:pPr>
              <w:spacing w:line="276" w:lineRule="auto"/>
              <w:rPr>
                <w:rFonts w:cs="Arial"/>
                <w:szCs w:val="24"/>
              </w:rPr>
            </w:pPr>
          </w:p>
        </w:tc>
      </w:tr>
      <w:tr w:rsidR="007423C3" w:rsidRPr="00C47251" w14:paraId="5B9E1CC1" w14:textId="77777777" w:rsidTr="00B90AFF">
        <w:trPr>
          <w:trHeight w:val="169"/>
        </w:trPr>
        <w:tc>
          <w:tcPr>
            <w:tcW w:w="3114" w:type="dxa"/>
            <w:vMerge/>
            <w:shd w:val="clear" w:color="auto" w:fill="F2F2F2" w:themeFill="background1" w:themeFillShade="F2"/>
          </w:tcPr>
          <w:p w14:paraId="6DDD2190" w14:textId="77777777" w:rsidR="007423C3" w:rsidRPr="00B90AFF" w:rsidRDefault="007423C3" w:rsidP="008B7ABC">
            <w:pPr>
              <w:spacing w:line="276" w:lineRule="auto"/>
              <w:rPr>
                <w:rFonts w:cs="Arial"/>
                <w:szCs w:val="24"/>
              </w:rPr>
            </w:pPr>
          </w:p>
        </w:tc>
        <w:tc>
          <w:tcPr>
            <w:tcW w:w="2551" w:type="dxa"/>
            <w:shd w:val="clear" w:color="auto" w:fill="F2F2F2" w:themeFill="background1" w:themeFillShade="F2"/>
          </w:tcPr>
          <w:p w14:paraId="575D89B9" w14:textId="4527A0CE" w:rsidR="007423C3" w:rsidRPr="00B90AFF" w:rsidRDefault="006776F6" w:rsidP="008B7ABC">
            <w:pPr>
              <w:spacing w:line="276" w:lineRule="auto"/>
              <w:rPr>
                <w:rFonts w:cs="Arial"/>
                <w:szCs w:val="24"/>
              </w:rPr>
            </w:pPr>
            <w:r>
              <w:rPr>
                <w:rFonts w:cs="Arial"/>
                <w:szCs w:val="24"/>
              </w:rPr>
              <w:t>Agency</w:t>
            </w:r>
            <w:r w:rsidR="007423C3" w:rsidRPr="00B90AFF">
              <w:rPr>
                <w:rFonts w:cs="Arial"/>
                <w:szCs w:val="24"/>
              </w:rPr>
              <w:t xml:space="preserve"> (please add)</w:t>
            </w:r>
          </w:p>
        </w:tc>
        <w:tc>
          <w:tcPr>
            <w:tcW w:w="3351" w:type="dxa"/>
            <w:gridSpan w:val="3"/>
          </w:tcPr>
          <w:p w14:paraId="3A795427" w14:textId="77777777" w:rsidR="007423C3" w:rsidRPr="00B90AFF" w:rsidRDefault="007423C3" w:rsidP="008B7ABC">
            <w:pPr>
              <w:spacing w:line="276" w:lineRule="auto"/>
              <w:rPr>
                <w:rFonts w:cs="Arial"/>
                <w:szCs w:val="24"/>
              </w:rPr>
            </w:pPr>
          </w:p>
        </w:tc>
      </w:tr>
      <w:tr w:rsidR="007423C3" w:rsidRPr="00C47251" w14:paraId="4BBDB0FB" w14:textId="77777777" w:rsidTr="008B7ABC">
        <w:tc>
          <w:tcPr>
            <w:tcW w:w="3114" w:type="dxa"/>
            <w:shd w:val="clear" w:color="auto" w:fill="F2F2F2" w:themeFill="background1" w:themeFillShade="F2"/>
          </w:tcPr>
          <w:p w14:paraId="1737CE43" w14:textId="77777777" w:rsidR="007423C3" w:rsidRPr="00B90AFF" w:rsidRDefault="007423C3" w:rsidP="008E46C1">
            <w:pPr>
              <w:spacing w:line="276" w:lineRule="auto"/>
              <w:rPr>
                <w:rFonts w:cs="Arial"/>
                <w:szCs w:val="24"/>
              </w:rPr>
            </w:pPr>
            <w:r w:rsidRPr="00B90AFF">
              <w:rPr>
                <w:rFonts w:cs="Arial"/>
                <w:szCs w:val="24"/>
              </w:rPr>
              <w:t>Team Name</w:t>
            </w:r>
          </w:p>
          <w:p w14:paraId="3DB9094B" w14:textId="43EDDCAE" w:rsidR="008E46C1" w:rsidRPr="00B90AFF" w:rsidRDefault="008E46C1" w:rsidP="008E46C1">
            <w:pPr>
              <w:spacing w:line="276" w:lineRule="auto"/>
              <w:rPr>
                <w:rFonts w:cs="Arial"/>
                <w:szCs w:val="24"/>
              </w:rPr>
            </w:pPr>
          </w:p>
        </w:tc>
        <w:tc>
          <w:tcPr>
            <w:tcW w:w="5902" w:type="dxa"/>
            <w:gridSpan w:val="4"/>
          </w:tcPr>
          <w:p w14:paraId="7EA6454E" w14:textId="77777777" w:rsidR="007423C3" w:rsidRPr="00B90AFF" w:rsidRDefault="007423C3" w:rsidP="008B7ABC">
            <w:pPr>
              <w:spacing w:line="276" w:lineRule="auto"/>
              <w:rPr>
                <w:rFonts w:cs="Arial"/>
                <w:szCs w:val="24"/>
              </w:rPr>
            </w:pPr>
          </w:p>
        </w:tc>
      </w:tr>
      <w:tr w:rsidR="007423C3" w:rsidRPr="00C47251" w14:paraId="031C8A39" w14:textId="77777777" w:rsidTr="008B7ABC">
        <w:tc>
          <w:tcPr>
            <w:tcW w:w="3114" w:type="dxa"/>
            <w:shd w:val="clear" w:color="auto" w:fill="F2F2F2" w:themeFill="background1" w:themeFillShade="F2"/>
          </w:tcPr>
          <w:p w14:paraId="03FFAF5F" w14:textId="77777777" w:rsidR="007423C3" w:rsidRDefault="007423C3" w:rsidP="008B7ABC">
            <w:pPr>
              <w:spacing w:line="276" w:lineRule="auto"/>
              <w:rPr>
                <w:rFonts w:cs="Arial"/>
                <w:szCs w:val="24"/>
              </w:rPr>
            </w:pPr>
            <w:r w:rsidRPr="00B90AFF">
              <w:rPr>
                <w:rFonts w:cs="Arial"/>
                <w:szCs w:val="24"/>
              </w:rPr>
              <w:t>Placement Address &amp; Postcode</w:t>
            </w:r>
          </w:p>
          <w:p w14:paraId="4AE6BA21" w14:textId="3A59041D" w:rsidR="00C47251" w:rsidRPr="00B90AFF" w:rsidRDefault="00C47251" w:rsidP="008B7ABC">
            <w:pPr>
              <w:spacing w:line="276" w:lineRule="auto"/>
              <w:rPr>
                <w:rFonts w:cs="Arial"/>
                <w:szCs w:val="24"/>
              </w:rPr>
            </w:pPr>
          </w:p>
        </w:tc>
        <w:tc>
          <w:tcPr>
            <w:tcW w:w="5902" w:type="dxa"/>
            <w:gridSpan w:val="4"/>
          </w:tcPr>
          <w:p w14:paraId="107F6A45" w14:textId="77777777" w:rsidR="007423C3" w:rsidRPr="00B90AFF" w:rsidRDefault="007423C3" w:rsidP="008B7ABC">
            <w:pPr>
              <w:spacing w:line="276" w:lineRule="auto"/>
              <w:rPr>
                <w:rFonts w:cs="Arial"/>
                <w:szCs w:val="24"/>
              </w:rPr>
            </w:pPr>
          </w:p>
        </w:tc>
      </w:tr>
      <w:tr w:rsidR="007423C3" w:rsidRPr="00C47251" w14:paraId="3AED5E02" w14:textId="77777777" w:rsidTr="008B7ABC">
        <w:tc>
          <w:tcPr>
            <w:tcW w:w="3114" w:type="dxa"/>
            <w:shd w:val="clear" w:color="auto" w:fill="F2F2F2" w:themeFill="background1" w:themeFillShade="F2"/>
          </w:tcPr>
          <w:p w14:paraId="36ED48C7" w14:textId="77777777" w:rsidR="007423C3" w:rsidRDefault="007423C3" w:rsidP="008B7ABC">
            <w:pPr>
              <w:spacing w:line="276" w:lineRule="auto"/>
              <w:rPr>
                <w:rFonts w:cs="Arial"/>
                <w:szCs w:val="24"/>
              </w:rPr>
            </w:pPr>
            <w:r w:rsidRPr="00B90AFF">
              <w:rPr>
                <w:rFonts w:cs="Arial"/>
                <w:szCs w:val="24"/>
              </w:rPr>
              <w:t>Address of Spoke placement (if applicable)</w:t>
            </w:r>
          </w:p>
          <w:p w14:paraId="485DE797" w14:textId="42EDC6B8" w:rsidR="00C47251" w:rsidRPr="00B90AFF" w:rsidRDefault="00C47251" w:rsidP="008B7ABC">
            <w:pPr>
              <w:spacing w:line="276" w:lineRule="auto"/>
              <w:rPr>
                <w:rFonts w:cs="Arial"/>
                <w:szCs w:val="24"/>
              </w:rPr>
            </w:pPr>
          </w:p>
        </w:tc>
        <w:tc>
          <w:tcPr>
            <w:tcW w:w="5902" w:type="dxa"/>
            <w:gridSpan w:val="4"/>
          </w:tcPr>
          <w:p w14:paraId="558A6FBC" w14:textId="77777777" w:rsidR="007423C3" w:rsidRPr="00B90AFF" w:rsidRDefault="007423C3" w:rsidP="008B7ABC">
            <w:pPr>
              <w:spacing w:line="276" w:lineRule="auto"/>
              <w:rPr>
                <w:rFonts w:cs="Arial"/>
                <w:szCs w:val="24"/>
              </w:rPr>
            </w:pPr>
          </w:p>
        </w:tc>
      </w:tr>
    </w:tbl>
    <w:p w14:paraId="68FD32F4" w14:textId="25BA1BDF" w:rsidR="00A80F4E" w:rsidRDefault="00A80F4E"/>
    <w:p w14:paraId="6FCBFC8C" w14:textId="77777777" w:rsidR="00A80F4E" w:rsidRDefault="00A80F4E">
      <w:pPr>
        <w:spacing w:after="160" w:line="259" w:lineRule="auto"/>
      </w:pPr>
      <w:r>
        <w:br w:type="page"/>
      </w:r>
    </w:p>
    <w:p w14:paraId="2BC0FD17" w14:textId="77777777" w:rsidR="00C43D68" w:rsidRDefault="00C43D68"/>
    <w:tbl>
      <w:tblPr>
        <w:tblStyle w:val="TableGrid2"/>
        <w:tblW w:w="0" w:type="auto"/>
        <w:tblLook w:val="04A0" w:firstRow="1" w:lastRow="0" w:firstColumn="1" w:lastColumn="0" w:noHBand="0" w:noVBand="1"/>
      </w:tblPr>
      <w:tblGrid>
        <w:gridCol w:w="3114"/>
        <w:gridCol w:w="5902"/>
      </w:tblGrid>
      <w:tr w:rsidR="007423C3" w:rsidRPr="00C47251" w14:paraId="41850517" w14:textId="77777777" w:rsidTr="008B7ABC">
        <w:tc>
          <w:tcPr>
            <w:tcW w:w="9016" w:type="dxa"/>
            <w:gridSpan w:val="2"/>
            <w:shd w:val="clear" w:color="auto" w:fill="F2F2F2" w:themeFill="background1" w:themeFillShade="F2"/>
          </w:tcPr>
          <w:p w14:paraId="61241D4D" w14:textId="224E5324" w:rsidR="007423C3" w:rsidRPr="00B90AFF" w:rsidRDefault="007423C3" w:rsidP="008B7ABC">
            <w:pPr>
              <w:spacing w:line="276" w:lineRule="auto"/>
              <w:rPr>
                <w:rFonts w:cs="Arial"/>
                <w:b/>
                <w:szCs w:val="24"/>
              </w:rPr>
            </w:pPr>
            <w:r w:rsidRPr="00B90AFF">
              <w:rPr>
                <w:rFonts w:cs="Arial"/>
                <w:b/>
                <w:szCs w:val="24"/>
              </w:rPr>
              <w:t>PRACTICE EDUCATOR (PE)</w:t>
            </w:r>
            <w:r w:rsidR="00113554" w:rsidRPr="00B90AFF">
              <w:rPr>
                <w:rFonts w:cs="Arial"/>
                <w:b/>
                <w:szCs w:val="24"/>
              </w:rPr>
              <w:t xml:space="preserve"> – complete as applicable</w:t>
            </w:r>
          </w:p>
        </w:tc>
      </w:tr>
      <w:tr w:rsidR="007423C3" w:rsidRPr="00C47251" w14:paraId="45E92D57" w14:textId="77777777" w:rsidTr="00B90AFF">
        <w:tc>
          <w:tcPr>
            <w:tcW w:w="3114" w:type="dxa"/>
            <w:shd w:val="clear" w:color="auto" w:fill="F2F2F2" w:themeFill="background1" w:themeFillShade="F2"/>
          </w:tcPr>
          <w:p w14:paraId="4D429CBB" w14:textId="494C9231" w:rsidR="007423C3" w:rsidRPr="00B90AFF" w:rsidRDefault="007458B0" w:rsidP="008B7ABC">
            <w:pPr>
              <w:spacing w:line="276" w:lineRule="auto"/>
              <w:rPr>
                <w:rFonts w:cs="Arial"/>
                <w:b/>
                <w:szCs w:val="24"/>
              </w:rPr>
            </w:pPr>
            <w:r w:rsidRPr="007458B0">
              <w:rPr>
                <w:rFonts w:cs="Arial"/>
                <w:b/>
                <w:szCs w:val="24"/>
              </w:rPr>
              <w:t xml:space="preserve">PE1 / </w:t>
            </w:r>
            <w:r w:rsidR="007E5853" w:rsidRPr="00B90AFF">
              <w:rPr>
                <w:rFonts w:cs="Arial"/>
                <w:b/>
                <w:szCs w:val="24"/>
              </w:rPr>
              <w:t>PE2 in Training</w:t>
            </w:r>
          </w:p>
        </w:tc>
        <w:tc>
          <w:tcPr>
            <w:tcW w:w="5902" w:type="dxa"/>
          </w:tcPr>
          <w:p w14:paraId="0F83949E" w14:textId="77777777" w:rsidR="007423C3" w:rsidRPr="00B90AFF" w:rsidRDefault="007423C3" w:rsidP="008B7ABC">
            <w:pPr>
              <w:spacing w:line="276" w:lineRule="auto"/>
              <w:rPr>
                <w:rFonts w:cs="Arial"/>
                <w:szCs w:val="24"/>
              </w:rPr>
            </w:pPr>
          </w:p>
        </w:tc>
      </w:tr>
      <w:tr w:rsidR="007E5853" w:rsidRPr="00C47251" w14:paraId="7EF95E4D" w14:textId="77777777" w:rsidTr="00B90AFF">
        <w:tc>
          <w:tcPr>
            <w:tcW w:w="3114" w:type="dxa"/>
            <w:shd w:val="clear" w:color="auto" w:fill="F2F2F2" w:themeFill="background1" w:themeFillShade="F2"/>
          </w:tcPr>
          <w:p w14:paraId="20075BE7" w14:textId="6A97A36C" w:rsidR="007E5853" w:rsidRPr="00B90AFF" w:rsidRDefault="007E5853" w:rsidP="008B7ABC">
            <w:pPr>
              <w:spacing w:line="276" w:lineRule="auto"/>
              <w:rPr>
                <w:rFonts w:cs="Arial"/>
                <w:szCs w:val="24"/>
              </w:rPr>
            </w:pPr>
            <w:r w:rsidRPr="00B90AFF">
              <w:rPr>
                <w:rFonts w:cs="Arial"/>
                <w:szCs w:val="24"/>
              </w:rPr>
              <w:t>Contact / Mobile No</w:t>
            </w:r>
          </w:p>
        </w:tc>
        <w:tc>
          <w:tcPr>
            <w:tcW w:w="5902" w:type="dxa"/>
          </w:tcPr>
          <w:p w14:paraId="555D7FB6" w14:textId="77777777" w:rsidR="007E5853" w:rsidRPr="00B90AFF" w:rsidRDefault="007E5853" w:rsidP="008B7ABC">
            <w:pPr>
              <w:spacing w:line="276" w:lineRule="auto"/>
              <w:rPr>
                <w:rFonts w:cs="Arial"/>
                <w:szCs w:val="24"/>
              </w:rPr>
            </w:pPr>
          </w:p>
        </w:tc>
      </w:tr>
      <w:tr w:rsidR="007E5853" w:rsidRPr="00C47251" w14:paraId="41D417D8" w14:textId="77777777" w:rsidTr="00B90AFF">
        <w:tc>
          <w:tcPr>
            <w:tcW w:w="3114" w:type="dxa"/>
            <w:shd w:val="clear" w:color="auto" w:fill="F2F2F2" w:themeFill="background1" w:themeFillShade="F2"/>
          </w:tcPr>
          <w:p w14:paraId="7F31AD39" w14:textId="51F96AC1" w:rsidR="007E5853" w:rsidRPr="00B90AFF" w:rsidRDefault="007E5853" w:rsidP="008B7ABC">
            <w:pPr>
              <w:spacing w:line="276" w:lineRule="auto"/>
              <w:rPr>
                <w:rFonts w:cs="Arial"/>
                <w:szCs w:val="24"/>
              </w:rPr>
            </w:pPr>
            <w:r w:rsidRPr="00B90AFF">
              <w:rPr>
                <w:rFonts w:cs="Arial"/>
                <w:szCs w:val="24"/>
              </w:rPr>
              <w:t>Email</w:t>
            </w:r>
          </w:p>
        </w:tc>
        <w:tc>
          <w:tcPr>
            <w:tcW w:w="5902" w:type="dxa"/>
          </w:tcPr>
          <w:p w14:paraId="2FCF614A" w14:textId="77777777" w:rsidR="007E5853" w:rsidRPr="00B90AFF" w:rsidRDefault="007E5853" w:rsidP="008B7ABC">
            <w:pPr>
              <w:spacing w:line="276" w:lineRule="auto"/>
              <w:rPr>
                <w:rFonts w:cs="Arial"/>
                <w:szCs w:val="24"/>
              </w:rPr>
            </w:pPr>
          </w:p>
        </w:tc>
      </w:tr>
      <w:tr w:rsidR="007423C3" w:rsidRPr="00C47251" w14:paraId="4292C2E5" w14:textId="77777777" w:rsidTr="00B90AFF">
        <w:tc>
          <w:tcPr>
            <w:tcW w:w="3114" w:type="dxa"/>
            <w:shd w:val="clear" w:color="auto" w:fill="F2F2F2" w:themeFill="background1" w:themeFillShade="F2"/>
          </w:tcPr>
          <w:p w14:paraId="01198F9D" w14:textId="2310DDEE" w:rsidR="007423C3" w:rsidRPr="00B90AFF" w:rsidRDefault="007E5853" w:rsidP="008B7ABC">
            <w:pPr>
              <w:spacing w:line="276" w:lineRule="auto"/>
              <w:rPr>
                <w:rFonts w:cs="Arial"/>
                <w:b/>
                <w:szCs w:val="24"/>
              </w:rPr>
            </w:pPr>
            <w:r w:rsidRPr="00B90AFF">
              <w:rPr>
                <w:rFonts w:cs="Arial"/>
                <w:b/>
                <w:szCs w:val="24"/>
              </w:rPr>
              <w:t>PE2</w:t>
            </w:r>
            <w:r w:rsidR="00183264" w:rsidRPr="007458B0">
              <w:rPr>
                <w:rFonts w:cs="Arial"/>
                <w:b/>
                <w:szCs w:val="24"/>
              </w:rPr>
              <w:t xml:space="preserve"> </w:t>
            </w:r>
            <w:r w:rsidR="007458B0">
              <w:rPr>
                <w:rFonts w:cs="Arial"/>
                <w:b/>
                <w:szCs w:val="24"/>
              </w:rPr>
              <w:t xml:space="preserve">/ </w:t>
            </w:r>
            <w:r w:rsidR="00ED71D6" w:rsidRPr="00B90AFF">
              <w:rPr>
                <w:rFonts w:cs="Arial"/>
                <w:b/>
                <w:szCs w:val="24"/>
              </w:rPr>
              <w:t>PE2</w:t>
            </w:r>
            <w:r w:rsidRPr="00B90AFF">
              <w:rPr>
                <w:rFonts w:cs="Arial"/>
                <w:b/>
                <w:szCs w:val="24"/>
              </w:rPr>
              <w:t xml:space="preserve"> Mentor</w:t>
            </w:r>
          </w:p>
        </w:tc>
        <w:tc>
          <w:tcPr>
            <w:tcW w:w="5902" w:type="dxa"/>
          </w:tcPr>
          <w:p w14:paraId="4CA72066" w14:textId="77777777" w:rsidR="007423C3" w:rsidRPr="00B90AFF" w:rsidRDefault="007423C3" w:rsidP="008B7ABC">
            <w:pPr>
              <w:spacing w:line="276" w:lineRule="auto"/>
              <w:rPr>
                <w:rFonts w:cs="Arial"/>
                <w:szCs w:val="24"/>
              </w:rPr>
            </w:pPr>
          </w:p>
        </w:tc>
      </w:tr>
      <w:tr w:rsidR="007E5853" w:rsidRPr="00C47251" w14:paraId="0429DB2C" w14:textId="77777777" w:rsidTr="00B90AFF">
        <w:tc>
          <w:tcPr>
            <w:tcW w:w="3114" w:type="dxa"/>
            <w:shd w:val="clear" w:color="auto" w:fill="F2F2F2" w:themeFill="background1" w:themeFillShade="F2"/>
          </w:tcPr>
          <w:p w14:paraId="62D6481D" w14:textId="1E3E34D7" w:rsidR="007E5853" w:rsidRPr="00B90AFF" w:rsidRDefault="007E5853" w:rsidP="008B7ABC">
            <w:pPr>
              <w:spacing w:line="276" w:lineRule="auto"/>
              <w:rPr>
                <w:rFonts w:cs="Arial"/>
                <w:szCs w:val="24"/>
              </w:rPr>
            </w:pPr>
            <w:r w:rsidRPr="00B90AFF">
              <w:rPr>
                <w:rFonts w:cs="Arial"/>
                <w:szCs w:val="24"/>
              </w:rPr>
              <w:t>Contact / Mobile No</w:t>
            </w:r>
          </w:p>
        </w:tc>
        <w:tc>
          <w:tcPr>
            <w:tcW w:w="5902" w:type="dxa"/>
          </w:tcPr>
          <w:p w14:paraId="519960F8" w14:textId="77777777" w:rsidR="007E5853" w:rsidRPr="00B90AFF" w:rsidRDefault="007E5853" w:rsidP="008B7ABC">
            <w:pPr>
              <w:spacing w:line="276" w:lineRule="auto"/>
              <w:rPr>
                <w:rFonts w:cs="Arial"/>
                <w:szCs w:val="24"/>
              </w:rPr>
            </w:pPr>
          </w:p>
        </w:tc>
      </w:tr>
      <w:tr w:rsidR="007E5853" w:rsidRPr="00C47251" w14:paraId="25FE3098" w14:textId="77777777" w:rsidTr="00B90AFF">
        <w:tc>
          <w:tcPr>
            <w:tcW w:w="3114" w:type="dxa"/>
            <w:shd w:val="clear" w:color="auto" w:fill="F2F2F2" w:themeFill="background1" w:themeFillShade="F2"/>
          </w:tcPr>
          <w:p w14:paraId="1A04E034" w14:textId="3B12E89C" w:rsidR="007E5853" w:rsidRPr="00B90AFF" w:rsidRDefault="007E5853" w:rsidP="008B7ABC">
            <w:pPr>
              <w:spacing w:line="276" w:lineRule="auto"/>
              <w:rPr>
                <w:rFonts w:cs="Arial"/>
                <w:szCs w:val="24"/>
              </w:rPr>
            </w:pPr>
            <w:r w:rsidRPr="00B90AFF">
              <w:rPr>
                <w:rFonts w:cs="Arial"/>
                <w:szCs w:val="24"/>
              </w:rPr>
              <w:t>Email</w:t>
            </w:r>
          </w:p>
        </w:tc>
        <w:tc>
          <w:tcPr>
            <w:tcW w:w="5902" w:type="dxa"/>
          </w:tcPr>
          <w:p w14:paraId="4819EF4D" w14:textId="77777777" w:rsidR="007E5853" w:rsidRPr="00B90AFF" w:rsidRDefault="007E5853" w:rsidP="008B7ABC">
            <w:pPr>
              <w:spacing w:line="276" w:lineRule="auto"/>
              <w:rPr>
                <w:rFonts w:cs="Arial"/>
                <w:szCs w:val="24"/>
              </w:rPr>
            </w:pPr>
          </w:p>
        </w:tc>
      </w:tr>
      <w:tr w:rsidR="007E5853" w:rsidRPr="00C47251" w14:paraId="58FC0B4B" w14:textId="77777777" w:rsidTr="00B90AFF">
        <w:tc>
          <w:tcPr>
            <w:tcW w:w="3114" w:type="dxa"/>
            <w:tcBorders>
              <w:bottom w:val="single" w:sz="4" w:space="0" w:color="auto"/>
            </w:tcBorders>
            <w:shd w:val="clear" w:color="auto" w:fill="F2F2F2" w:themeFill="background1" w:themeFillShade="F2"/>
          </w:tcPr>
          <w:p w14:paraId="4F204B1A" w14:textId="20A919DC" w:rsidR="007E5853" w:rsidRPr="00B90AFF" w:rsidRDefault="007E5853" w:rsidP="008B7ABC">
            <w:pPr>
              <w:spacing w:line="276" w:lineRule="auto"/>
              <w:rPr>
                <w:rFonts w:cs="Arial"/>
                <w:b/>
                <w:szCs w:val="24"/>
              </w:rPr>
            </w:pPr>
            <w:r w:rsidRPr="00B90AFF">
              <w:rPr>
                <w:rFonts w:cs="Arial"/>
                <w:b/>
                <w:szCs w:val="24"/>
              </w:rPr>
              <w:t>Practice Supervisor</w:t>
            </w:r>
          </w:p>
        </w:tc>
        <w:tc>
          <w:tcPr>
            <w:tcW w:w="5902" w:type="dxa"/>
            <w:tcBorders>
              <w:bottom w:val="single" w:sz="4" w:space="0" w:color="auto"/>
            </w:tcBorders>
          </w:tcPr>
          <w:p w14:paraId="24EDFC7D" w14:textId="77777777" w:rsidR="007E5853" w:rsidRPr="00B90AFF" w:rsidRDefault="007E5853" w:rsidP="008B7ABC">
            <w:pPr>
              <w:spacing w:line="276" w:lineRule="auto"/>
              <w:rPr>
                <w:rFonts w:cs="Arial"/>
                <w:szCs w:val="24"/>
              </w:rPr>
            </w:pPr>
          </w:p>
        </w:tc>
      </w:tr>
      <w:tr w:rsidR="007E5853" w:rsidRPr="00C47251" w14:paraId="3352DCF8" w14:textId="77777777" w:rsidTr="00B90AFF">
        <w:tc>
          <w:tcPr>
            <w:tcW w:w="3114" w:type="dxa"/>
            <w:tcBorders>
              <w:bottom w:val="single" w:sz="4" w:space="0" w:color="auto"/>
            </w:tcBorders>
            <w:shd w:val="clear" w:color="auto" w:fill="F2F2F2" w:themeFill="background1" w:themeFillShade="F2"/>
          </w:tcPr>
          <w:p w14:paraId="0C40CAFF" w14:textId="3E9CF233" w:rsidR="007E5853" w:rsidRPr="00B90AFF" w:rsidRDefault="007E5853" w:rsidP="008B7ABC">
            <w:pPr>
              <w:spacing w:line="276" w:lineRule="auto"/>
              <w:rPr>
                <w:rFonts w:cs="Arial"/>
                <w:szCs w:val="24"/>
              </w:rPr>
            </w:pPr>
            <w:r w:rsidRPr="00B90AFF">
              <w:rPr>
                <w:rFonts w:cs="Arial"/>
                <w:szCs w:val="24"/>
              </w:rPr>
              <w:t>Contact / Mobile No</w:t>
            </w:r>
          </w:p>
        </w:tc>
        <w:tc>
          <w:tcPr>
            <w:tcW w:w="5902" w:type="dxa"/>
            <w:tcBorders>
              <w:bottom w:val="single" w:sz="4" w:space="0" w:color="auto"/>
            </w:tcBorders>
          </w:tcPr>
          <w:p w14:paraId="2CB83EED" w14:textId="77777777" w:rsidR="007E5853" w:rsidRPr="00B90AFF" w:rsidRDefault="007E5853" w:rsidP="008B7ABC">
            <w:pPr>
              <w:spacing w:line="276" w:lineRule="auto"/>
              <w:rPr>
                <w:rFonts w:cs="Arial"/>
                <w:szCs w:val="24"/>
              </w:rPr>
            </w:pPr>
          </w:p>
        </w:tc>
      </w:tr>
      <w:tr w:rsidR="007E5853" w:rsidRPr="00C47251" w14:paraId="33449D2C" w14:textId="77777777" w:rsidTr="00B90AFF">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C4174" w14:textId="694AD100" w:rsidR="007E5853" w:rsidRPr="00B90AFF" w:rsidRDefault="007E5853" w:rsidP="008B7ABC">
            <w:pPr>
              <w:spacing w:line="276" w:lineRule="auto"/>
              <w:rPr>
                <w:rFonts w:cs="Arial"/>
                <w:szCs w:val="24"/>
              </w:rPr>
            </w:pPr>
            <w:r w:rsidRPr="00B90AFF">
              <w:rPr>
                <w:rFonts w:cs="Arial"/>
                <w:szCs w:val="24"/>
              </w:rPr>
              <w:t>Email</w:t>
            </w:r>
          </w:p>
        </w:tc>
        <w:tc>
          <w:tcPr>
            <w:tcW w:w="5902" w:type="dxa"/>
            <w:tcBorders>
              <w:top w:val="single" w:sz="4" w:space="0" w:color="auto"/>
              <w:left w:val="single" w:sz="4" w:space="0" w:color="auto"/>
              <w:bottom w:val="single" w:sz="4" w:space="0" w:color="auto"/>
              <w:right w:val="single" w:sz="4" w:space="0" w:color="auto"/>
            </w:tcBorders>
          </w:tcPr>
          <w:p w14:paraId="7167B982" w14:textId="77777777" w:rsidR="007E5853" w:rsidRPr="00B90AFF" w:rsidRDefault="007E5853" w:rsidP="008B7ABC">
            <w:pPr>
              <w:spacing w:line="276" w:lineRule="auto"/>
              <w:rPr>
                <w:rFonts w:cs="Arial"/>
                <w:szCs w:val="24"/>
              </w:rPr>
            </w:pPr>
          </w:p>
        </w:tc>
      </w:tr>
    </w:tbl>
    <w:tbl>
      <w:tblPr>
        <w:tblW w:w="9072" w:type="dxa"/>
        <w:tblInd w:w="-8" w:type="dxa"/>
        <w:tblLayout w:type="fixed"/>
        <w:tblLook w:val="04A0" w:firstRow="1" w:lastRow="0" w:firstColumn="1" w:lastColumn="0" w:noHBand="0" w:noVBand="1"/>
      </w:tblPr>
      <w:tblGrid>
        <w:gridCol w:w="3122"/>
        <w:gridCol w:w="5950"/>
      </w:tblGrid>
      <w:tr w:rsidR="007E5853" w:rsidRPr="00454AAF" w14:paraId="4CBA09C2" w14:textId="77777777" w:rsidTr="00B90AFF">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59EF4F17" w14:textId="681F549D" w:rsidR="007E5853" w:rsidRPr="00454AAF" w:rsidRDefault="007E5853" w:rsidP="004627D6">
            <w:pPr>
              <w:rPr>
                <w:rFonts w:eastAsia="Times New Roman" w:cs="Arial"/>
                <w:bCs/>
                <w:szCs w:val="24"/>
                <w:lang w:eastAsia="en-GB"/>
              </w:rPr>
            </w:pPr>
            <w:r w:rsidRPr="00454AAF">
              <w:rPr>
                <w:rFonts w:eastAsia="Times New Roman" w:cs="Arial"/>
                <w:b/>
                <w:bCs/>
                <w:szCs w:val="24"/>
                <w:lang w:eastAsia="en-GB"/>
              </w:rPr>
              <w:t>BACK-UP Arrangements</w:t>
            </w:r>
            <w:r w:rsidR="004627D6">
              <w:rPr>
                <w:rFonts w:eastAsia="Times New Roman" w:cs="Arial"/>
                <w:b/>
                <w:bCs/>
                <w:szCs w:val="24"/>
                <w:lang w:eastAsia="en-GB"/>
              </w:rPr>
              <w:t xml:space="preserve"> </w:t>
            </w:r>
            <w:r w:rsidR="00A860E0">
              <w:rPr>
                <w:rFonts w:eastAsia="Times New Roman" w:cs="Arial"/>
                <w:b/>
                <w:bCs/>
                <w:szCs w:val="24"/>
                <w:lang w:eastAsia="en-GB"/>
              </w:rPr>
              <w:t>i</w:t>
            </w:r>
            <w:r>
              <w:rPr>
                <w:rFonts w:eastAsia="Times New Roman" w:cs="Arial"/>
                <w:b/>
                <w:bCs/>
                <w:szCs w:val="24"/>
                <w:lang w:eastAsia="en-GB"/>
              </w:rPr>
              <w:t>f away / off sick for a prolonged period</w:t>
            </w:r>
          </w:p>
        </w:tc>
      </w:tr>
      <w:tr w:rsidR="007423C3" w:rsidRPr="00454AAF" w14:paraId="246C742B" w14:textId="77777777" w:rsidTr="00A80F4E">
        <w:trPr>
          <w:cantSplit/>
        </w:trPr>
        <w:tc>
          <w:tcPr>
            <w:tcW w:w="3122" w:type="dxa"/>
            <w:tcBorders>
              <w:top w:val="single" w:sz="4" w:space="0" w:color="auto"/>
              <w:left w:val="single" w:sz="4" w:space="0" w:color="000000"/>
              <w:bottom w:val="single" w:sz="4" w:space="0" w:color="000000"/>
              <w:right w:val="nil"/>
            </w:tcBorders>
            <w:shd w:val="clear" w:color="auto" w:fill="F2F2F2"/>
          </w:tcPr>
          <w:p w14:paraId="24421758" w14:textId="6493B9A3" w:rsidR="007423C3" w:rsidRDefault="007458B0" w:rsidP="008B7ABC">
            <w:pPr>
              <w:rPr>
                <w:rFonts w:eastAsia="Times New Roman" w:cs="Arial"/>
                <w:bCs/>
                <w:szCs w:val="24"/>
                <w:lang w:eastAsia="en-GB"/>
              </w:rPr>
            </w:pPr>
            <w:r>
              <w:rPr>
                <w:rFonts w:eastAsia="Times New Roman" w:cs="Arial"/>
                <w:bCs/>
                <w:szCs w:val="24"/>
                <w:lang w:eastAsia="en-GB"/>
              </w:rPr>
              <w:t xml:space="preserve">PE1 / </w:t>
            </w:r>
            <w:r w:rsidR="007E5853">
              <w:rPr>
                <w:rFonts w:eastAsia="Times New Roman" w:cs="Arial"/>
                <w:bCs/>
                <w:szCs w:val="24"/>
                <w:lang w:eastAsia="en-GB"/>
              </w:rPr>
              <w:t>PE2 in training</w:t>
            </w:r>
          </w:p>
          <w:p w14:paraId="1815409B" w14:textId="5FA6FCEE" w:rsidR="007E5853" w:rsidRPr="00454AAF" w:rsidRDefault="007E5853" w:rsidP="008B7ABC">
            <w:pPr>
              <w:rPr>
                <w:rFonts w:eastAsia="Times New Roman" w:cs="Arial"/>
                <w:bCs/>
                <w:szCs w:val="24"/>
                <w:lang w:eastAsia="en-GB"/>
              </w:rPr>
            </w:pPr>
          </w:p>
        </w:tc>
        <w:tc>
          <w:tcPr>
            <w:tcW w:w="5950" w:type="dxa"/>
            <w:tcBorders>
              <w:top w:val="single" w:sz="4" w:space="0" w:color="auto"/>
              <w:left w:val="single" w:sz="4" w:space="0" w:color="000000"/>
              <w:bottom w:val="single" w:sz="4" w:space="0" w:color="000000"/>
              <w:right w:val="single" w:sz="4" w:space="0" w:color="000000"/>
            </w:tcBorders>
          </w:tcPr>
          <w:p w14:paraId="025C27B8" w14:textId="77777777" w:rsidR="007423C3" w:rsidRPr="00454AAF" w:rsidRDefault="007423C3" w:rsidP="008B7ABC">
            <w:pPr>
              <w:rPr>
                <w:rFonts w:eastAsia="Times New Roman" w:cs="Arial"/>
                <w:bCs/>
                <w:szCs w:val="24"/>
                <w:lang w:eastAsia="en-GB"/>
              </w:rPr>
            </w:pPr>
          </w:p>
        </w:tc>
      </w:tr>
      <w:tr w:rsidR="007423C3" w:rsidRPr="00454AAF" w14:paraId="042FE25C" w14:textId="77777777" w:rsidTr="00A80F4E">
        <w:trPr>
          <w:cantSplit/>
        </w:trPr>
        <w:tc>
          <w:tcPr>
            <w:tcW w:w="3122" w:type="dxa"/>
            <w:tcBorders>
              <w:top w:val="nil"/>
              <w:left w:val="single" w:sz="4" w:space="0" w:color="000000"/>
              <w:bottom w:val="single" w:sz="4" w:space="0" w:color="000000"/>
              <w:right w:val="nil"/>
            </w:tcBorders>
            <w:shd w:val="clear" w:color="auto" w:fill="F2F2F2"/>
          </w:tcPr>
          <w:p w14:paraId="4F6787CA" w14:textId="138C13C7" w:rsidR="007423C3" w:rsidRDefault="007E5853" w:rsidP="008B7ABC">
            <w:pPr>
              <w:rPr>
                <w:rFonts w:eastAsia="Times New Roman" w:cs="Arial"/>
                <w:bCs/>
                <w:szCs w:val="24"/>
                <w:lang w:eastAsia="en-GB"/>
              </w:rPr>
            </w:pPr>
            <w:r>
              <w:rPr>
                <w:rFonts w:eastAsia="Times New Roman" w:cs="Arial"/>
                <w:bCs/>
                <w:szCs w:val="24"/>
                <w:lang w:eastAsia="en-GB"/>
              </w:rPr>
              <w:t>PE2</w:t>
            </w:r>
            <w:r w:rsidR="008D5A38">
              <w:rPr>
                <w:rFonts w:eastAsia="Times New Roman" w:cs="Arial"/>
                <w:bCs/>
                <w:szCs w:val="24"/>
                <w:lang w:eastAsia="en-GB"/>
              </w:rPr>
              <w:t xml:space="preserve"> / PE2</w:t>
            </w:r>
            <w:r>
              <w:rPr>
                <w:rFonts w:eastAsia="Times New Roman" w:cs="Arial"/>
                <w:bCs/>
                <w:szCs w:val="24"/>
                <w:lang w:eastAsia="en-GB"/>
              </w:rPr>
              <w:t xml:space="preserve"> Mentor</w:t>
            </w:r>
          </w:p>
          <w:p w14:paraId="6FB1638C" w14:textId="5E85D5CA" w:rsidR="007E5853" w:rsidRPr="00454AAF" w:rsidRDefault="007E5853" w:rsidP="008B7ABC">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14:paraId="0344DF1C" w14:textId="77777777" w:rsidR="007423C3" w:rsidRPr="00454AAF" w:rsidRDefault="007423C3" w:rsidP="008B7ABC">
            <w:pPr>
              <w:rPr>
                <w:rFonts w:eastAsia="Times New Roman" w:cs="Arial"/>
                <w:b/>
                <w:bCs/>
                <w:szCs w:val="24"/>
                <w:lang w:eastAsia="en-GB"/>
              </w:rPr>
            </w:pPr>
          </w:p>
        </w:tc>
      </w:tr>
      <w:tr w:rsidR="007423C3" w:rsidRPr="00454AAF" w14:paraId="50184218" w14:textId="77777777" w:rsidTr="00A80F4E">
        <w:trPr>
          <w:cantSplit/>
        </w:trPr>
        <w:tc>
          <w:tcPr>
            <w:tcW w:w="3122" w:type="dxa"/>
            <w:tcBorders>
              <w:top w:val="nil"/>
              <w:left w:val="single" w:sz="4" w:space="0" w:color="000000"/>
              <w:bottom w:val="single" w:sz="4" w:space="0" w:color="000000"/>
              <w:right w:val="nil"/>
            </w:tcBorders>
            <w:shd w:val="clear" w:color="auto" w:fill="F2F2F2"/>
          </w:tcPr>
          <w:p w14:paraId="4F6F1994" w14:textId="77777777" w:rsidR="007423C3" w:rsidRDefault="007E5853" w:rsidP="007E5853">
            <w:pPr>
              <w:rPr>
                <w:rFonts w:eastAsia="Times New Roman" w:cs="Arial"/>
                <w:bCs/>
                <w:szCs w:val="24"/>
                <w:lang w:eastAsia="en-GB"/>
              </w:rPr>
            </w:pPr>
            <w:r>
              <w:rPr>
                <w:rFonts w:eastAsia="Times New Roman" w:cs="Arial"/>
                <w:bCs/>
                <w:szCs w:val="24"/>
                <w:lang w:eastAsia="en-GB"/>
              </w:rPr>
              <w:t>Practice Supervisor</w:t>
            </w:r>
          </w:p>
          <w:p w14:paraId="3C0B84D8" w14:textId="10CACEE0" w:rsidR="007E5853" w:rsidRPr="00454AAF" w:rsidRDefault="007E5853" w:rsidP="007E5853">
            <w:pPr>
              <w:rPr>
                <w:rFonts w:eastAsia="Times New Roman" w:cs="Arial"/>
                <w:bCs/>
                <w:szCs w:val="24"/>
                <w:lang w:eastAsia="en-GB"/>
              </w:rPr>
            </w:pPr>
          </w:p>
        </w:tc>
        <w:tc>
          <w:tcPr>
            <w:tcW w:w="5950" w:type="dxa"/>
            <w:tcBorders>
              <w:top w:val="nil"/>
              <w:left w:val="single" w:sz="4" w:space="0" w:color="000000"/>
              <w:bottom w:val="single" w:sz="4" w:space="0" w:color="000000"/>
              <w:right w:val="single" w:sz="4" w:space="0" w:color="000000"/>
            </w:tcBorders>
          </w:tcPr>
          <w:p w14:paraId="20F41D64" w14:textId="77777777" w:rsidR="007423C3" w:rsidRPr="00454AAF" w:rsidRDefault="007423C3" w:rsidP="008B7ABC">
            <w:pPr>
              <w:rPr>
                <w:rFonts w:eastAsia="Times New Roman" w:cs="Arial"/>
                <w:b/>
                <w:bCs/>
                <w:szCs w:val="24"/>
                <w:lang w:eastAsia="en-GB"/>
              </w:rPr>
            </w:pPr>
          </w:p>
        </w:tc>
      </w:tr>
      <w:tr w:rsidR="007423C3" w:rsidRPr="00454AAF" w14:paraId="499DE2A2" w14:textId="77777777" w:rsidTr="00B90AFF">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14:paraId="4DAC7879" w14:textId="77777777" w:rsidR="007423C3" w:rsidRPr="00454AAF" w:rsidRDefault="007423C3" w:rsidP="008B7ABC">
            <w:pPr>
              <w:rPr>
                <w:rFonts w:eastAsia="Times New Roman" w:cs="Arial"/>
                <w:bCs/>
                <w:szCs w:val="24"/>
                <w:lang w:eastAsia="en-GB"/>
              </w:rPr>
            </w:pPr>
            <w:r w:rsidRPr="00454AAF">
              <w:rPr>
                <w:rFonts w:eastAsia="Times New Roman" w:cs="Arial"/>
                <w:bCs/>
                <w:szCs w:val="24"/>
                <w:lang w:eastAsia="en-GB"/>
              </w:rPr>
              <w:t>If the University Tutor is away for a prolonged period, cover will be arranged by:</w:t>
            </w:r>
          </w:p>
          <w:p w14:paraId="6C96870E" w14:textId="77777777" w:rsidR="007423C3" w:rsidRPr="00454AAF" w:rsidRDefault="007423C3" w:rsidP="008B7ABC">
            <w:pPr>
              <w:rPr>
                <w:rFonts w:eastAsia="Times New Roman" w:cs="Arial"/>
                <w:bCs/>
                <w:szCs w:val="24"/>
                <w:lang w:eastAsia="en-GB"/>
              </w:rPr>
            </w:pPr>
            <w:r w:rsidRPr="00454AAF">
              <w:rPr>
                <w:rFonts w:eastAsia="Times New Roman" w:cs="Arial"/>
                <w:b/>
                <w:bCs/>
                <w:i/>
                <w:szCs w:val="24"/>
                <w:lang w:eastAsia="en-GB"/>
              </w:rPr>
              <w:t>Leeds Beckett University</w:t>
            </w:r>
            <w:r w:rsidRPr="00454AAF">
              <w:rPr>
                <w:rFonts w:eastAsia="Times New Roman" w:cs="Arial"/>
                <w:bCs/>
                <w:szCs w:val="24"/>
                <w:lang w:eastAsia="en-GB"/>
              </w:rPr>
              <w:t xml:space="preserve"> - David Mercer (BA and MA) </w:t>
            </w:r>
            <w:hyperlink r:id="rId21" w:history="1">
              <w:r w:rsidRPr="00454AAF">
                <w:rPr>
                  <w:rFonts w:eastAsia="Times New Roman" w:cs="Arial"/>
                  <w:bCs/>
                  <w:color w:val="0000FF"/>
                  <w:szCs w:val="24"/>
                  <w:u w:val="single"/>
                  <w:lang w:eastAsia="en-GB"/>
                </w:rPr>
                <w:t>d.mercer@leedsbeckett.ac.uk</w:t>
              </w:r>
            </w:hyperlink>
            <w:r w:rsidRPr="00454AAF">
              <w:rPr>
                <w:rFonts w:eastAsia="Times New Roman" w:cs="Arial"/>
                <w:bCs/>
                <w:szCs w:val="24"/>
                <w:lang w:eastAsia="en-GB"/>
              </w:rPr>
              <w:t xml:space="preserve"> </w:t>
            </w:r>
          </w:p>
          <w:p w14:paraId="65C820C4" w14:textId="77777777" w:rsidR="007423C3" w:rsidRPr="00454AAF" w:rsidRDefault="007423C3" w:rsidP="008B7ABC">
            <w:pPr>
              <w:rPr>
                <w:rFonts w:eastAsia="Times New Roman" w:cs="Arial"/>
                <w:b/>
                <w:bCs/>
                <w:szCs w:val="24"/>
                <w:lang w:eastAsia="en-GB"/>
              </w:rPr>
            </w:pPr>
            <w:r w:rsidRPr="00454AAF">
              <w:rPr>
                <w:rFonts w:eastAsia="Times New Roman" w:cs="Arial"/>
                <w:b/>
                <w:bCs/>
                <w:i/>
                <w:szCs w:val="24"/>
                <w:lang w:eastAsia="en-GB"/>
              </w:rPr>
              <w:t>University of Leeds</w:t>
            </w:r>
            <w:r w:rsidRPr="00454AAF">
              <w:rPr>
                <w:rFonts w:eastAsia="Times New Roman" w:cs="Arial"/>
                <w:bCs/>
                <w:szCs w:val="24"/>
                <w:lang w:eastAsia="en-GB"/>
              </w:rPr>
              <w:t xml:space="preserve"> – Iain Moody (BA) </w:t>
            </w:r>
            <w:hyperlink r:id="rId22" w:history="1">
              <w:r w:rsidRPr="00454AAF">
                <w:rPr>
                  <w:rFonts w:eastAsia="Times New Roman" w:cs="Arial"/>
                  <w:bCs/>
                  <w:color w:val="0000FF"/>
                  <w:szCs w:val="24"/>
                  <w:u w:val="single"/>
                  <w:lang w:eastAsia="en-GB"/>
                </w:rPr>
                <w:t>i.j.moody@leeds.ac.uk</w:t>
              </w:r>
            </w:hyperlink>
            <w:r w:rsidRPr="00454AAF">
              <w:rPr>
                <w:rFonts w:eastAsia="Times New Roman" w:cs="Arial"/>
                <w:bCs/>
                <w:szCs w:val="24"/>
                <w:lang w:eastAsia="en-GB"/>
              </w:rPr>
              <w:t xml:space="preserve"> or David Saltiel (MA) </w:t>
            </w:r>
            <w:hyperlink r:id="rId23" w:history="1">
              <w:r w:rsidRPr="00454AAF">
                <w:rPr>
                  <w:rFonts w:eastAsia="Times New Roman" w:cs="Arial"/>
                  <w:bCs/>
                  <w:color w:val="0000FF"/>
                  <w:szCs w:val="24"/>
                  <w:u w:val="single"/>
                  <w:lang w:eastAsia="en-GB"/>
                </w:rPr>
                <w:t>d.saltiel@leeds.ac.uk</w:t>
              </w:r>
            </w:hyperlink>
          </w:p>
        </w:tc>
      </w:tr>
    </w:tbl>
    <w:p w14:paraId="73BE2015" w14:textId="77777777" w:rsidR="00C43D68" w:rsidRPr="00B90AFF" w:rsidRDefault="00C43D68" w:rsidP="00454AAF">
      <w:pPr>
        <w:rPr>
          <w:rFonts w:eastAsia="Times New Roman" w:cs="Arial"/>
          <w:bCs/>
          <w:szCs w:val="24"/>
          <w:lang w:eastAsia="en-GB"/>
        </w:rPr>
      </w:pPr>
    </w:p>
    <w:p w14:paraId="151FECE7" w14:textId="77777777" w:rsidR="007423C3" w:rsidRPr="00454AAF" w:rsidRDefault="007423C3" w:rsidP="00454AAF">
      <w:pPr>
        <w:rPr>
          <w:rFonts w:eastAsia="Times New Roman" w:cs="Arial"/>
          <w:b/>
          <w:bCs/>
          <w:szCs w:val="24"/>
          <w:lang w:eastAsia="en-GB"/>
        </w:rPr>
      </w:pPr>
    </w:p>
    <w:p w14:paraId="34D0A7A7" w14:textId="77777777" w:rsidR="00454AAF" w:rsidRP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DAYS, DATES and AVAILABILITY</w:t>
      </w:r>
    </w:p>
    <w:p w14:paraId="43BC76D4" w14:textId="77777777" w:rsidR="00454AAF" w:rsidRPr="00454AAF" w:rsidRDefault="00454AAF" w:rsidP="00454AA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4618"/>
        <w:gridCol w:w="1169"/>
        <w:gridCol w:w="3285"/>
      </w:tblGrid>
      <w:tr w:rsidR="00454AAF" w:rsidRPr="00454AAF" w14:paraId="73F0E61E" w14:textId="77777777" w:rsidTr="00B90AFF">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7288EC3A" w14:textId="05A00A53" w:rsidR="00454AAF" w:rsidRDefault="00454AAF" w:rsidP="00454AAF">
            <w:pPr>
              <w:rPr>
                <w:rFonts w:eastAsia="Times New Roman" w:cs="Arial"/>
                <w:b/>
                <w:bCs/>
                <w:szCs w:val="24"/>
                <w:lang w:eastAsia="en-GB"/>
              </w:rPr>
            </w:pPr>
            <w:r w:rsidRPr="00454AAF">
              <w:rPr>
                <w:rFonts w:eastAsia="Times New Roman" w:cs="Arial"/>
                <w:b/>
                <w:bCs/>
                <w:szCs w:val="24"/>
                <w:lang w:eastAsia="en-GB"/>
              </w:rPr>
              <w:t>PRACTICE LEARNING DATES</w:t>
            </w:r>
          </w:p>
          <w:p w14:paraId="30276F98" w14:textId="41230252" w:rsidR="004627D6" w:rsidRPr="00454AAF" w:rsidRDefault="004627D6" w:rsidP="00454AAF">
            <w:pPr>
              <w:rPr>
                <w:rFonts w:eastAsia="Times New Roman" w:cs="Arial"/>
                <w:b/>
                <w:bCs/>
                <w:szCs w:val="24"/>
                <w:lang w:eastAsia="en-GB"/>
              </w:rPr>
            </w:pPr>
            <w:r w:rsidRPr="00454AAF">
              <w:rPr>
                <w:rFonts w:eastAsia="Times New Roman" w:cs="Arial"/>
                <w:bCs/>
                <w:szCs w:val="24"/>
                <w:lang w:eastAsia="en-GB"/>
              </w:rPr>
              <w:t>Complete relevant</w:t>
            </w:r>
            <w:r w:rsidR="00657B64">
              <w:rPr>
                <w:rFonts w:eastAsia="Times New Roman" w:cs="Arial"/>
                <w:bCs/>
                <w:szCs w:val="24"/>
                <w:lang w:eastAsia="en-GB"/>
              </w:rPr>
              <w:t xml:space="preserve"> details</w:t>
            </w:r>
            <w:r w:rsidRPr="00454AAF">
              <w:rPr>
                <w:rFonts w:eastAsia="Times New Roman" w:cs="Arial"/>
                <w:bCs/>
                <w:szCs w:val="24"/>
                <w:lang w:eastAsia="en-GB"/>
              </w:rPr>
              <w:t xml:space="preserve"> for your practice learning opportunity</w:t>
            </w:r>
          </w:p>
        </w:tc>
      </w:tr>
      <w:tr w:rsidR="00454AAF" w:rsidRPr="00454AAF" w14:paraId="23C2074F" w14:textId="77777777" w:rsidTr="00B90AFF">
        <w:tc>
          <w:tcPr>
            <w:tcW w:w="4618" w:type="dxa"/>
            <w:vMerge w:val="restart"/>
            <w:tcBorders>
              <w:top w:val="nil"/>
              <w:left w:val="single" w:sz="4" w:space="0" w:color="000000"/>
              <w:bottom w:val="single" w:sz="4" w:space="0" w:color="000000"/>
              <w:right w:val="nil"/>
            </w:tcBorders>
            <w:shd w:val="clear" w:color="auto" w:fill="F2F2F2"/>
          </w:tcPr>
          <w:p w14:paraId="4F787241" w14:textId="13091850" w:rsidR="00454AAF" w:rsidRPr="00B90AFF" w:rsidRDefault="00454AAF" w:rsidP="00454AAF">
            <w:pPr>
              <w:rPr>
                <w:rFonts w:eastAsia="Times New Roman" w:cs="Arial"/>
                <w:bCs/>
                <w:szCs w:val="24"/>
                <w:lang w:eastAsia="en-GB"/>
              </w:rPr>
            </w:pPr>
            <w:r w:rsidRPr="00B90AFF">
              <w:rPr>
                <w:rFonts w:eastAsia="Times New Roman" w:cs="Arial"/>
                <w:bCs/>
                <w:szCs w:val="24"/>
                <w:lang w:eastAsia="en-GB"/>
              </w:rPr>
              <w:t>BA2 and MA1 (70 days)</w:t>
            </w:r>
            <w:r w:rsidR="00763926">
              <w:rPr>
                <w:rFonts w:eastAsia="Times New Roman" w:cs="Arial"/>
                <w:bCs/>
                <w:szCs w:val="24"/>
                <w:lang w:eastAsia="en-GB"/>
              </w:rPr>
              <w:tab/>
            </w:r>
            <w:sdt>
              <w:sdtPr>
                <w:rPr>
                  <w:rFonts w:eastAsia="Times New Roman" w:cs="Arial"/>
                  <w:bCs/>
                  <w:szCs w:val="24"/>
                  <w:lang w:eastAsia="en-GB"/>
                </w:rPr>
                <w:id w:val="1263263754"/>
                <w14:checkbox>
                  <w14:checked w14:val="0"/>
                  <w14:checkedState w14:val="2612" w14:font="MS Gothic"/>
                  <w14:uncheckedState w14:val="2610" w14:font="MS Gothic"/>
                </w14:checkbox>
              </w:sdtPr>
              <w:sdtContent>
                <w:r w:rsidR="000702A4">
                  <w:rPr>
                    <w:rFonts w:ascii="MS Gothic" w:eastAsia="MS Gothic" w:hAnsi="MS Gothic" w:cs="Arial" w:hint="eastAsia"/>
                    <w:bCs/>
                    <w:szCs w:val="24"/>
                    <w:lang w:eastAsia="en-GB"/>
                  </w:rPr>
                  <w:t>☐</w:t>
                </w:r>
              </w:sdtContent>
            </w:sdt>
          </w:p>
          <w:p w14:paraId="5AC3FD2E" w14:textId="09142366" w:rsidR="00454AAF" w:rsidRPr="00454AAF" w:rsidRDefault="00454AAF" w:rsidP="00454AAF">
            <w:pPr>
              <w:rPr>
                <w:rFonts w:eastAsia="Times New Roman" w:cs="Arial"/>
                <w:b/>
                <w:bCs/>
                <w:szCs w:val="24"/>
                <w:lang w:eastAsia="en-GB"/>
              </w:rPr>
            </w:pPr>
            <w:r w:rsidRPr="00B90AFF">
              <w:rPr>
                <w:rFonts w:eastAsia="Times New Roman" w:cs="Arial"/>
                <w:bCs/>
                <w:szCs w:val="24"/>
                <w:lang w:eastAsia="en-GB"/>
              </w:rPr>
              <w:t xml:space="preserve">BA3 and MA2 </w:t>
            </w:r>
            <w:r w:rsidRPr="001E0E16">
              <w:rPr>
                <w:rFonts w:eastAsia="Times New Roman" w:cs="Times New Roman"/>
                <w:szCs w:val="24"/>
                <w:lang w:eastAsia="en-GB"/>
              </w:rPr>
              <w:t>(100 days)</w:t>
            </w:r>
            <w:r w:rsidR="00763926">
              <w:rPr>
                <w:rFonts w:eastAsia="Times New Roman" w:cs="Times New Roman"/>
                <w:szCs w:val="24"/>
                <w:lang w:eastAsia="en-GB"/>
              </w:rPr>
              <w:tab/>
            </w:r>
            <w:sdt>
              <w:sdtPr>
                <w:rPr>
                  <w:rFonts w:eastAsia="Times New Roman" w:cs="Times New Roman"/>
                  <w:szCs w:val="24"/>
                  <w:lang w:eastAsia="en-GB"/>
                </w:rPr>
                <w:id w:val="-980606552"/>
                <w14:checkbox>
                  <w14:checked w14:val="0"/>
                  <w14:checkedState w14:val="2612" w14:font="MS Gothic"/>
                  <w14:uncheckedState w14:val="2610" w14:font="MS Gothic"/>
                </w14:checkbox>
              </w:sdtPr>
              <w:sdtContent>
                <w:r w:rsidR="00EB6834">
                  <w:rPr>
                    <w:rFonts w:ascii="MS Gothic" w:eastAsia="MS Gothic" w:hAnsi="MS Gothic" w:cs="Times New Roman" w:hint="eastAsia"/>
                    <w:szCs w:val="24"/>
                    <w:lang w:eastAsia="en-GB"/>
                  </w:rPr>
                  <w:t>☐</w:t>
                </w:r>
              </w:sdtContent>
            </w:sdt>
          </w:p>
        </w:tc>
        <w:tc>
          <w:tcPr>
            <w:tcW w:w="1169" w:type="dxa"/>
            <w:tcBorders>
              <w:top w:val="nil"/>
              <w:left w:val="single" w:sz="4" w:space="0" w:color="000000"/>
              <w:bottom w:val="single" w:sz="4" w:space="0" w:color="000000"/>
              <w:right w:val="single" w:sz="4" w:space="0" w:color="000000"/>
            </w:tcBorders>
            <w:shd w:val="clear" w:color="auto" w:fill="auto"/>
          </w:tcPr>
          <w:p w14:paraId="2BD4B830"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From</w:t>
            </w:r>
          </w:p>
        </w:tc>
        <w:tc>
          <w:tcPr>
            <w:tcW w:w="3285" w:type="dxa"/>
            <w:tcBorders>
              <w:top w:val="nil"/>
              <w:left w:val="single" w:sz="4" w:space="0" w:color="000000"/>
              <w:bottom w:val="single" w:sz="4" w:space="0" w:color="000000"/>
              <w:right w:val="single" w:sz="4" w:space="0" w:color="000000"/>
            </w:tcBorders>
          </w:tcPr>
          <w:p w14:paraId="1AAAC130" w14:textId="77777777" w:rsidR="00454AAF" w:rsidRPr="00454AAF" w:rsidRDefault="00454AAF" w:rsidP="00454AAF">
            <w:pPr>
              <w:rPr>
                <w:rFonts w:eastAsia="Times New Roman" w:cs="Arial"/>
                <w:bCs/>
                <w:szCs w:val="24"/>
                <w:lang w:eastAsia="en-GB"/>
              </w:rPr>
            </w:pPr>
          </w:p>
        </w:tc>
      </w:tr>
      <w:tr w:rsidR="00454AAF" w:rsidRPr="00454AAF" w14:paraId="5FF9974E" w14:textId="77777777" w:rsidTr="00B90AFF">
        <w:tc>
          <w:tcPr>
            <w:tcW w:w="4618" w:type="dxa"/>
            <w:vMerge/>
            <w:tcBorders>
              <w:top w:val="nil"/>
              <w:left w:val="single" w:sz="4" w:space="0" w:color="000000"/>
              <w:bottom w:val="single" w:sz="4" w:space="0" w:color="000000"/>
              <w:right w:val="nil"/>
            </w:tcBorders>
            <w:vAlign w:val="center"/>
          </w:tcPr>
          <w:p w14:paraId="659F365E" w14:textId="77777777" w:rsidR="00454AAF" w:rsidRPr="00454AAF" w:rsidRDefault="00454AAF" w:rsidP="00454AAF">
            <w:pPr>
              <w:rPr>
                <w:rFonts w:eastAsia="Times New Roman" w:cs="Arial"/>
                <w:b/>
                <w:bCs/>
                <w:szCs w:val="24"/>
                <w:lang w:eastAsia="en-GB"/>
              </w:rPr>
            </w:pPr>
          </w:p>
        </w:tc>
        <w:tc>
          <w:tcPr>
            <w:tcW w:w="1169" w:type="dxa"/>
            <w:tcBorders>
              <w:top w:val="nil"/>
              <w:left w:val="single" w:sz="4" w:space="0" w:color="000000"/>
              <w:bottom w:val="single" w:sz="4" w:space="0" w:color="000000"/>
              <w:right w:val="single" w:sz="4" w:space="0" w:color="000000"/>
            </w:tcBorders>
            <w:shd w:val="clear" w:color="auto" w:fill="auto"/>
          </w:tcPr>
          <w:p w14:paraId="27F597BB"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To</w:t>
            </w:r>
          </w:p>
        </w:tc>
        <w:tc>
          <w:tcPr>
            <w:tcW w:w="3285" w:type="dxa"/>
            <w:tcBorders>
              <w:top w:val="nil"/>
              <w:left w:val="single" w:sz="4" w:space="0" w:color="000000"/>
              <w:bottom w:val="single" w:sz="4" w:space="0" w:color="000000"/>
              <w:right w:val="single" w:sz="4" w:space="0" w:color="000000"/>
            </w:tcBorders>
          </w:tcPr>
          <w:p w14:paraId="13CAA3C6" w14:textId="77777777" w:rsidR="00454AAF" w:rsidRPr="00454AAF" w:rsidRDefault="00454AAF" w:rsidP="00454AAF">
            <w:pPr>
              <w:rPr>
                <w:rFonts w:eastAsia="Times New Roman" w:cs="Arial"/>
                <w:bCs/>
                <w:szCs w:val="24"/>
                <w:lang w:eastAsia="en-GB"/>
              </w:rPr>
            </w:pPr>
          </w:p>
        </w:tc>
      </w:tr>
      <w:tr w:rsidR="00454AAF" w:rsidRPr="00454AAF" w14:paraId="5FBB6337" w14:textId="77777777" w:rsidTr="00B90AFF">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052E63E8"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OTHER DATES</w:t>
            </w:r>
          </w:p>
        </w:tc>
      </w:tr>
      <w:tr w:rsidR="00454AAF" w:rsidRPr="00454AAF" w14:paraId="095BB62B" w14:textId="77777777" w:rsidTr="00B90AFF">
        <w:tc>
          <w:tcPr>
            <w:tcW w:w="4618" w:type="dxa"/>
            <w:tcBorders>
              <w:top w:val="nil"/>
              <w:left w:val="single" w:sz="4" w:space="0" w:color="000000"/>
              <w:bottom w:val="single" w:sz="4" w:space="0" w:color="000000"/>
              <w:right w:val="nil"/>
            </w:tcBorders>
            <w:shd w:val="clear" w:color="auto" w:fill="F2F2F2"/>
          </w:tcPr>
          <w:p w14:paraId="32DA2E11" w14:textId="49324BDE"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 xml:space="preserve">Dates students required to be in </w:t>
            </w:r>
            <w:r w:rsidR="00657B64">
              <w:rPr>
                <w:rFonts w:eastAsia="Times New Roman" w:cs="Arial"/>
                <w:bCs/>
                <w:szCs w:val="24"/>
                <w:lang w:eastAsia="en-GB"/>
              </w:rPr>
              <w:t>U</w:t>
            </w:r>
            <w:r w:rsidRPr="00454AAF">
              <w:rPr>
                <w:rFonts w:eastAsia="Times New Roman" w:cs="Arial"/>
                <w:bCs/>
                <w:szCs w:val="24"/>
                <w:lang w:eastAsia="en-GB"/>
              </w:rPr>
              <w:t>niversity</w:t>
            </w:r>
          </w:p>
        </w:tc>
        <w:tc>
          <w:tcPr>
            <w:tcW w:w="4454" w:type="dxa"/>
            <w:gridSpan w:val="2"/>
            <w:tcBorders>
              <w:top w:val="nil"/>
              <w:left w:val="single" w:sz="4" w:space="0" w:color="000000"/>
              <w:bottom w:val="single" w:sz="4" w:space="0" w:color="000000"/>
              <w:right w:val="single" w:sz="4" w:space="0" w:color="000000"/>
            </w:tcBorders>
          </w:tcPr>
          <w:p w14:paraId="77260A07" w14:textId="77777777" w:rsidR="00454AAF" w:rsidRPr="00454AAF" w:rsidRDefault="00454AAF" w:rsidP="00454AAF">
            <w:pPr>
              <w:rPr>
                <w:rFonts w:eastAsia="Times New Roman" w:cs="Arial"/>
                <w:bCs/>
                <w:szCs w:val="24"/>
                <w:lang w:eastAsia="en-GB"/>
              </w:rPr>
            </w:pPr>
          </w:p>
        </w:tc>
      </w:tr>
      <w:tr w:rsidR="00454AAF" w:rsidRPr="00454AAF" w14:paraId="2D308E4E" w14:textId="77777777" w:rsidTr="00B90AFF">
        <w:tc>
          <w:tcPr>
            <w:tcW w:w="4618" w:type="dxa"/>
            <w:tcBorders>
              <w:top w:val="nil"/>
              <w:left w:val="single" w:sz="4" w:space="0" w:color="000000"/>
              <w:bottom w:val="single" w:sz="4" w:space="0" w:color="000000"/>
              <w:right w:val="nil"/>
            </w:tcBorders>
            <w:shd w:val="clear" w:color="auto" w:fill="F2F2F2"/>
          </w:tcPr>
          <w:p w14:paraId="1E683A68"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 xml:space="preserve">Student Holidays </w:t>
            </w:r>
          </w:p>
          <w:p w14:paraId="1F9576C2"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(Leeds Beckett University – 5 days)</w:t>
            </w:r>
          </w:p>
          <w:p w14:paraId="43F9B530"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(University of Leeds – 10 days)</w:t>
            </w:r>
          </w:p>
        </w:tc>
        <w:tc>
          <w:tcPr>
            <w:tcW w:w="4454" w:type="dxa"/>
            <w:gridSpan w:val="2"/>
            <w:tcBorders>
              <w:top w:val="nil"/>
              <w:left w:val="single" w:sz="4" w:space="0" w:color="000000"/>
              <w:bottom w:val="single" w:sz="4" w:space="0" w:color="000000"/>
              <w:right w:val="single" w:sz="4" w:space="0" w:color="000000"/>
            </w:tcBorders>
          </w:tcPr>
          <w:p w14:paraId="5DA8BB91" w14:textId="77777777" w:rsidR="00454AAF" w:rsidRPr="00454AAF" w:rsidRDefault="00454AAF" w:rsidP="00454AAF">
            <w:pPr>
              <w:rPr>
                <w:rFonts w:eastAsia="Times New Roman" w:cs="Arial"/>
                <w:bCs/>
                <w:szCs w:val="24"/>
                <w:lang w:eastAsia="en-GB"/>
              </w:rPr>
            </w:pPr>
          </w:p>
        </w:tc>
      </w:tr>
      <w:tr w:rsidR="00454AAF" w:rsidRPr="00454AAF" w14:paraId="56D2EE99" w14:textId="77777777" w:rsidTr="00B90AFF">
        <w:tc>
          <w:tcPr>
            <w:tcW w:w="4618" w:type="dxa"/>
            <w:tcBorders>
              <w:top w:val="nil"/>
              <w:left w:val="single" w:sz="4" w:space="0" w:color="000000"/>
              <w:bottom w:val="single" w:sz="4" w:space="0" w:color="000000"/>
              <w:right w:val="nil"/>
            </w:tcBorders>
            <w:shd w:val="clear" w:color="auto" w:fill="F2F2F2"/>
          </w:tcPr>
          <w:p w14:paraId="3AD01E01"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Agency Holidays</w:t>
            </w:r>
          </w:p>
          <w:p w14:paraId="5D1BD3C5" w14:textId="77777777" w:rsidR="00454AAF" w:rsidRPr="00454AAF" w:rsidRDefault="00454AAF" w:rsidP="00454AAF">
            <w:pPr>
              <w:rPr>
                <w:rFonts w:eastAsia="Times New Roman" w:cs="Arial"/>
                <w:bCs/>
                <w:szCs w:val="24"/>
                <w:lang w:eastAsia="en-GB"/>
              </w:rPr>
            </w:pPr>
          </w:p>
        </w:tc>
        <w:tc>
          <w:tcPr>
            <w:tcW w:w="4454" w:type="dxa"/>
            <w:gridSpan w:val="2"/>
            <w:tcBorders>
              <w:top w:val="nil"/>
              <w:left w:val="single" w:sz="4" w:space="0" w:color="000000"/>
              <w:bottom w:val="single" w:sz="4" w:space="0" w:color="000000"/>
              <w:right w:val="single" w:sz="4" w:space="0" w:color="000000"/>
            </w:tcBorders>
          </w:tcPr>
          <w:p w14:paraId="0F980A61" w14:textId="77777777" w:rsidR="00454AAF" w:rsidRPr="00454AAF" w:rsidRDefault="00454AAF" w:rsidP="00454AAF">
            <w:pPr>
              <w:rPr>
                <w:rFonts w:eastAsia="Times New Roman" w:cs="Arial"/>
                <w:bCs/>
                <w:szCs w:val="24"/>
                <w:lang w:eastAsia="en-GB"/>
              </w:rPr>
            </w:pPr>
          </w:p>
        </w:tc>
      </w:tr>
      <w:tr w:rsidR="00454AAF" w:rsidRPr="00454AAF" w14:paraId="31ACFD33" w14:textId="77777777" w:rsidTr="00B90AFF">
        <w:tc>
          <w:tcPr>
            <w:tcW w:w="4618" w:type="dxa"/>
            <w:tcBorders>
              <w:top w:val="single" w:sz="4" w:space="0" w:color="auto"/>
              <w:left w:val="single" w:sz="4" w:space="0" w:color="auto"/>
              <w:bottom w:val="single" w:sz="4" w:space="0" w:color="auto"/>
              <w:right w:val="single" w:sz="4" w:space="0" w:color="auto"/>
            </w:tcBorders>
            <w:shd w:val="clear" w:color="auto" w:fill="F2F2F2"/>
          </w:tcPr>
          <w:p w14:paraId="3FAB3661" w14:textId="6113C2E2"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PE1</w:t>
            </w:r>
            <w:r w:rsidR="00657B64">
              <w:rPr>
                <w:rFonts w:eastAsia="Times New Roman" w:cs="Arial"/>
                <w:bCs/>
                <w:szCs w:val="24"/>
                <w:lang w:eastAsia="en-GB"/>
              </w:rPr>
              <w:t xml:space="preserve"> / </w:t>
            </w:r>
            <w:r w:rsidRPr="00454AAF">
              <w:rPr>
                <w:rFonts w:eastAsia="Times New Roman" w:cs="Arial"/>
                <w:bCs/>
                <w:szCs w:val="24"/>
                <w:lang w:eastAsia="en-GB"/>
              </w:rPr>
              <w:t xml:space="preserve">PE2 </w:t>
            </w:r>
            <w:r w:rsidR="008B0143">
              <w:rPr>
                <w:rFonts w:eastAsia="Times New Roman" w:cs="Arial"/>
                <w:bCs/>
                <w:szCs w:val="24"/>
                <w:lang w:eastAsia="en-GB"/>
              </w:rPr>
              <w:t xml:space="preserve">in training </w:t>
            </w:r>
            <w:r w:rsidRPr="00454AAF">
              <w:rPr>
                <w:rFonts w:eastAsia="Times New Roman" w:cs="Arial"/>
                <w:bCs/>
                <w:szCs w:val="24"/>
                <w:lang w:eastAsia="en-GB"/>
              </w:rPr>
              <w:t>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2651F83D" w14:textId="77777777" w:rsidR="00454AAF" w:rsidRPr="00454AAF" w:rsidRDefault="00454AAF" w:rsidP="00454AAF">
            <w:pPr>
              <w:rPr>
                <w:rFonts w:eastAsia="Times New Roman" w:cs="Arial"/>
                <w:bCs/>
                <w:szCs w:val="24"/>
                <w:lang w:eastAsia="en-GB"/>
              </w:rPr>
            </w:pPr>
          </w:p>
        </w:tc>
      </w:tr>
      <w:tr w:rsidR="00454AAF" w:rsidRPr="00454AAF" w14:paraId="0086CDA4" w14:textId="77777777" w:rsidTr="00B90AFF">
        <w:tc>
          <w:tcPr>
            <w:tcW w:w="4618" w:type="dxa"/>
            <w:tcBorders>
              <w:top w:val="single" w:sz="4" w:space="0" w:color="auto"/>
              <w:left w:val="single" w:sz="4" w:space="0" w:color="auto"/>
              <w:bottom w:val="single" w:sz="4" w:space="0" w:color="auto"/>
              <w:right w:val="single" w:sz="4" w:space="0" w:color="auto"/>
            </w:tcBorders>
            <w:shd w:val="clear" w:color="auto" w:fill="F2F2F2"/>
          </w:tcPr>
          <w:p w14:paraId="74EDE910" w14:textId="7AA5B2F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 xml:space="preserve">PE2 </w:t>
            </w:r>
            <w:r w:rsidR="002B67ED">
              <w:rPr>
                <w:rFonts w:eastAsia="Times New Roman" w:cs="Arial"/>
                <w:bCs/>
                <w:szCs w:val="24"/>
                <w:lang w:eastAsia="en-GB"/>
              </w:rPr>
              <w:t xml:space="preserve">/ PE2 </w:t>
            </w:r>
            <w:r w:rsidRPr="00454AAF">
              <w:rPr>
                <w:rFonts w:eastAsia="Times New Roman" w:cs="Arial"/>
                <w:bCs/>
                <w:szCs w:val="24"/>
                <w:lang w:eastAsia="en-GB"/>
              </w:rPr>
              <w:t>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6612F67C" w14:textId="77777777" w:rsidR="00454AAF" w:rsidRPr="00454AAF" w:rsidRDefault="00454AAF" w:rsidP="00454AAF">
            <w:pPr>
              <w:rPr>
                <w:rFonts w:eastAsia="Times New Roman" w:cs="Arial"/>
                <w:bCs/>
                <w:szCs w:val="24"/>
                <w:lang w:eastAsia="en-GB"/>
              </w:rPr>
            </w:pPr>
          </w:p>
        </w:tc>
      </w:tr>
      <w:tr w:rsidR="00454AAF" w:rsidRPr="00454AAF" w14:paraId="4CF4C186" w14:textId="77777777" w:rsidTr="00B90AFF">
        <w:tc>
          <w:tcPr>
            <w:tcW w:w="4618" w:type="dxa"/>
            <w:tcBorders>
              <w:top w:val="single" w:sz="4" w:space="0" w:color="auto"/>
              <w:left w:val="single" w:sz="4" w:space="0" w:color="auto"/>
              <w:bottom w:val="single" w:sz="4" w:space="0" w:color="auto"/>
              <w:right w:val="single" w:sz="4" w:space="0" w:color="auto"/>
            </w:tcBorders>
            <w:shd w:val="clear" w:color="auto" w:fill="F2F2F2"/>
          </w:tcPr>
          <w:p w14:paraId="4E8BB0D8" w14:textId="41CFA338"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Practice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600C2503" w14:textId="77777777" w:rsidR="00454AAF" w:rsidRPr="00454AAF" w:rsidRDefault="00454AAF" w:rsidP="00454AAF">
            <w:pPr>
              <w:rPr>
                <w:rFonts w:eastAsia="Times New Roman" w:cs="Arial"/>
                <w:bCs/>
                <w:szCs w:val="24"/>
                <w:lang w:eastAsia="en-GB"/>
              </w:rPr>
            </w:pPr>
          </w:p>
        </w:tc>
      </w:tr>
      <w:tr w:rsidR="00454AAF" w:rsidRPr="00454AAF" w14:paraId="2F7681B7" w14:textId="77777777" w:rsidTr="00B90AFF">
        <w:tc>
          <w:tcPr>
            <w:tcW w:w="4618" w:type="dxa"/>
            <w:tcBorders>
              <w:top w:val="single" w:sz="4" w:space="0" w:color="auto"/>
              <w:left w:val="single" w:sz="4" w:space="0" w:color="000000"/>
              <w:bottom w:val="single" w:sz="4" w:space="0" w:color="000000"/>
              <w:right w:val="nil"/>
            </w:tcBorders>
            <w:shd w:val="clear" w:color="auto" w:fill="F2F2F2"/>
          </w:tcPr>
          <w:p w14:paraId="64B11EEC"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Tutor holidays and / or availability</w:t>
            </w:r>
          </w:p>
          <w:p w14:paraId="79FC3D7D" w14:textId="77777777" w:rsidR="00454AAF" w:rsidRPr="00454AAF" w:rsidRDefault="00454AAF" w:rsidP="00454AAF">
            <w:pPr>
              <w:rPr>
                <w:rFonts w:eastAsia="Times New Roman" w:cs="Arial"/>
                <w:bCs/>
                <w:szCs w:val="24"/>
                <w:lang w:eastAsia="en-GB"/>
              </w:rPr>
            </w:pPr>
          </w:p>
        </w:tc>
        <w:tc>
          <w:tcPr>
            <w:tcW w:w="4454" w:type="dxa"/>
            <w:gridSpan w:val="2"/>
            <w:tcBorders>
              <w:top w:val="single" w:sz="4" w:space="0" w:color="auto"/>
              <w:left w:val="single" w:sz="4" w:space="0" w:color="000000"/>
              <w:bottom w:val="single" w:sz="4" w:space="0" w:color="000000"/>
              <w:right w:val="single" w:sz="4" w:space="0" w:color="000000"/>
            </w:tcBorders>
          </w:tcPr>
          <w:p w14:paraId="5CCFEAFB" w14:textId="77777777" w:rsidR="00454AAF" w:rsidRPr="00454AAF" w:rsidRDefault="00454AAF" w:rsidP="00454AAF">
            <w:pPr>
              <w:rPr>
                <w:rFonts w:eastAsia="Times New Roman" w:cs="Arial"/>
                <w:bCs/>
                <w:szCs w:val="24"/>
                <w:lang w:eastAsia="en-GB"/>
              </w:rPr>
            </w:pPr>
          </w:p>
        </w:tc>
      </w:tr>
    </w:tbl>
    <w:p w14:paraId="6FD185D7" w14:textId="77777777" w:rsidR="00541712" w:rsidRPr="00454AAF" w:rsidRDefault="00541712" w:rsidP="00454AAF">
      <w:pPr>
        <w:rPr>
          <w:rFonts w:eastAsia="Times New Roman" w:cs="Arial"/>
          <w:b/>
          <w:bCs/>
          <w:szCs w:val="24"/>
          <w:lang w:eastAsia="en-GB"/>
        </w:rPr>
      </w:pPr>
    </w:p>
    <w:p w14:paraId="5408778D" w14:textId="77777777" w:rsidR="00454AAF" w:rsidRP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INDIVIDUAL LEARNING NEEDS</w:t>
      </w:r>
    </w:p>
    <w:p w14:paraId="63DF2C2B" w14:textId="77777777" w:rsidR="00454AAF" w:rsidRPr="00454AAF" w:rsidRDefault="00454AAF" w:rsidP="00454AA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454AAF" w:rsidRPr="00454AAF" w14:paraId="54A135DE" w14:textId="77777777" w:rsidTr="00B90AFF">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28E06D34" w14:textId="77777777" w:rsidR="00454AAF" w:rsidRDefault="00454AAF" w:rsidP="00454AAF">
            <w:pPr>
              <w:rPr>
                <w:rFonts w:eastAsia="Times New Roman" w:cs="Times New Roman"/>
                <w:b/>
                <w:szCs w:val="24"/>
                <w:lang w:eastAsia="en-GB"/>
              </w:rPr>
            </w:pPr>
            <w:r w:rsidRPr="00454AAF">
              <w:rPr>
                <w:rFonts w:eastAsia="Times New Roman" w:cs="Times New Roman"/>
                <w:b/>
                <w:szCs w:val="24"/>
                <w:lang w:eastAsia="en-GB"/>
              </w:rPr>
              <w:t>FAIR ASSESSMENT</w:t>
            </w:r>
          </w:p>
          <w:p w14:paraId="03AE668F" w14:textId="1551DC4E" w:rsidR="00632964" w:rsidRPr="00B90AFF" w:rsidRDefault="00632964" w:rsidP="00AD205C">
            <w:pPr>
              <w:rPr>
                <w:rFonts w:eastAsia="Times New Roman" w:cs="Arial"/>
                <w:bCs/>
                <w:szCs w:val="24"/>
                <w:lang w:eastAsia="en-GB"/>
              </w:rPr>
            </w:pPr>
            <w:r w:rsidRPr="00454AAF">
              <w:rPr>
                <w:rFonts w:eastAsia="Times New Roman" w:cs="Arial"/>
                <w:bCs/>
                <w:szCs w:val="24"/>
                <w:lang w:eastAsia="en-GB"/>
              </w:rPr>
              <w:t xml:space="preserve">Every effort should be made to ensure that each student has </w:t>
            </w:r>
            <w:r w:rsidR="00AD205C">
              <w:rPr>
                <w:rFonts w:eastAsia="Times New Roman" w:cs="Arial"/>
                <w:bCs/>
                <w:szCs w:val="24"/>
                <w:lang w:eastAsia="en-GB"/>
              </w:rPr>
              <w:t xml:space="preserve">an equal learning opportunity.  </w:t>
            </w:r>
            <w:r w:rsidRPr="00454AAF">
              <w:rPr>
                <w:rFonts w:eastAsia="Times New Roman" w:cs="Arial"/>
                <w:bCs/>
                <w:szCs w:val="24"/>
                <w:lang w:eastAsia="en-GB"/>
              </w:rPr>
              <w:t>Whilst power dynamics are unavoidable, it is the PE’s responsibility to work with the student in a fair and open way, providing timely, constructive feedback throughout the placement; just as it is the student’s responsibility to work with the service user in an open and honest way that both respects and values the service user. PE should be aware of similarities and difference with the student, and provide a personalised and safe learning environment. Differences in opinion should be aired and negotiated as appropriate.</w:t>
            </w:r>
          </w:p>
        </w:tc>
      </w:tr>
      <w:tr w:rsidR="00454AAF" w:rsidRPr="00454AAF" w14:paraId="0687C298" w14:textId="77777777" w:rsidTr="00B90AFF">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50D962DE"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OTHER REQUIREMENTS</w:t>
            </w:r>
          </w:p>
          <w:p w14:paraId="3EB2C72C" w14:textId="55B56DFD"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Please note below any other requirements relating to the student which have not been covered in the discussion of equal opportunities above</w:t>
            </w:r>
            <w:r w:rsidR="00C32578">
              <w:rPr>
                <w:rFonts w:eastAsia="Times New Roman" w:cs="Arial"/>
                <w:bCs/>
                <w:szCs w:val="24"/>
                <w:lang w:eastAsia="en-GB"/>
              </w:rPr>
              <w:t>.</w:t>
            </w:r>
          </w:p>
          <w:p w14:paraId="6B8FCBBB"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Reasonable Adjustment Plan</w:t>
            </w:r>
            <w:r w:rsidRPr="00454AAF">
              <w:rPr>
                <w:rFonts w:eastAsia="Times New Roman" w:cs="Arial"/>
                <w:bCs/>
                <w:szCs w:val="24"/>
                <w:lang w:eastAsia="en-GB"/>
              </w:rPr>
              <w:t>.  If you have a RAP please detail requirements below.  Failure to disclose a disability that requires reasonable adjustments to be made in order to access the placement fully may limit the support available and the student’s ability to participate fully in the placement.</w:t>
            </w:r>
          </w:p>
        </w:tc>
      </w:tr>
      <w:tr w:rsidR="00454AAF" w:rsidRPr="00454AAF" w14:paraId="51BEFBF1" w14:textId="77777777" w:rsidTr="00B90AFF">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14:paraId="2140E5DC" w14:textId="77777777" w:rsidR="00454AAF" w:rsidRPr="00454AAF" w:rsidRDefault="00454AAF" w:rsidP="00454AAF">
            <w:pPr>
              <w:rPr>
                <w:rFonts w:eastAsia="Times New Roman" w:cs="Arial"/>
                <w:bCs/>
                <w:szCs w:val="24"/>
                <w:lang w:eastAsia="en-GB"/>
              </w:rPr>
            </w:pPr>
          </w:p>
        </w:tc>
      </w:tr>
      <w:tr w:rsidR="00454AAF" w:rsidRPr="00454AAF" w14:paraId="354D0AEE" w14:textId="77777777" w:rsidTr="00B90AFF">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26D43048"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Health issues and any related requirements</w:t>
            </w:r>
          </w:p>
        </w:tc>
      </w:tr>
      <w:tr w:rsidR="00454AAF" w:rsidRPr="00454AAF" w14:paraId="5E157651" w14:textId="77777777" w:rsidTr="00B90AFF">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14:paraId="67A91EF4" w14:textId="77777777" w:rsidR="00454AAF" w:rsidRPr="00454AAF" w:rsidRDefault="00454AAF" w:rsidP="00454AAF">
            <w:pPr>
              <w:rPr>
                <w:rFonts w:eastAsia="Times New Roman" w:cs="Arial"/>
                <w:bCs/>
                <w:szCs w:val="24"/>
                <w:lang w:eastAsia="en-GB"/>
              </w:rPr>
            </w:pPr>
          </w:p>
        </w:tc>
      </w:tr>
      <w:tr w:rsidR="00454AAF" w:rsidRPr="00454AAF" w14:paraId="6CA76F3B" w14:textId="77777777" w:rsidTr="00B90AFF">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14:paraId="7868EF0B"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Personal or exceptional caring needs which may be taken into account</w:t>
            </w:r>
          </w:p>
        </w:tc>
      </w:tr>
      <w:tr w:rsidR="00454AAF" w:rsidRPr="00454AAF" w14:paraId="6B4B1946" w14:textId="77777777" w:rsidTr="00B90AFF">
        <w:trPr>
          <w:cantSplit/>
          <w:trHeight w:val="879"/>
        </w:trPr>
        <w:tc>
          <w:tcPr>
            <w:tcW w:w="9072" w:type="dxa"/>
            <w:gridSpan w:val="8"/>
            <w:tcBorders>
              <w:top w:val="nil"/>
              <w:left w:val="single" w:sz="4" w:space="0" w:color="000000"/>
              <w:bottom w:val="single" w:sz="4" w:space="0" w:color="000000"/>
              <w:right w:val="single" w:sz="4" w:space="0" w:color="000000"/>
            </w:tcBorders>
          </w:tcPr>
          <w:p w14:paraId="6E631C8C" w14:textId="77777777" w:rsidR="00454AAF" w:rsidRPr="00454AAF" w:rsidRDefault="00454AAF" w:rsidP="00454AAF">
            <w:pPr>
              <w:rPr>
                <w:rFonts w:eastAsia="Times New Roman" w:cs="Arial"/>
                <w:b/>
                <w:bCs/>
                <w:szCs w:val="24"/>
                <w:lang w:eastAsia="en-GB"/>
              </w:rPr>
            </w:pPr>
          </w:p>
        </w:tc>
      </w:tr>
      <w:tr w:rsidR="00454AAF" w:rsidRPr="00454AAF" w14:paraId="4203CC80" w14:textId="77777777" w:rsidTr="00B90AFF">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14:paraId="3B157A5B"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 xml:space="preserve">Transport arrangements.  </w:t>
            </w:r>
            <w:r w:rsidRPr="00454AAF">
              <w:rPr>
                <w:rFonts w:eastAsia="Times New Roman" w:cs="Arial"/>
                <w:bCs/>
                <w:i/>
                <w:szCs w:val="24"/>
                <w:lang w:eastAsia="en-GB"/>
              </w:rPr>
              <w:t>Please indicate with a cross. Please also discuss any relevant issues re student travel costs and detail here</w:t>
            </w:r>
          </w:p>
        </w:tc>
      </w:tr>
      <w:tr w:rsidR="00454AAF" w:rsidRPr="00454AAF" w14:paraId="7E5C3322" w14:textId="77777777" w:rsidTr="00B90AFF">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26C9235E"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Car</w:t>
            </w:r>
          </w:p>
        </w:tc>
        <w:tc>
          <w:tcPr>
            <w:tcW w:w="567" w:type="dxa"/>
            <w:tcBorders>
              <w:top w:val="single" w:sz="4" w:space="0" w:color="auto"/>
              <w:left w:val="single" w:sz="4" w:space="0" w:color="auto"/>
              <w:bottom w:val="single" w:sz="4" w:space="0" w:color="auto"/>
              <w:right w:val="single" w:sz="4" w:space="0" w:color="auto"/>
            </w:tcBorders>
          </w:tcPr>
          <w:p w14:paraId="0D5E90F6" w14:textId="77777777" w:rsidR="00454AAF" w:rsidRPr="00454AAF" w:rsidRDefault="00454AAF" w:rsidP="00454AAF">
            <w:pPr>
              <w:rPr>
                <w:rFonts w:eastAsia="Times New Roman" w:cs="Arial"/>
                <w:bCs/>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FEBEF9A"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Bicycle</w:t>
            </w:r>
          </w:p>
        </w:tc>
        <w:tc>
          <w:tcPr>
            <w:tcW w:w="539" w:type="dxa"/>
            <w:tcBorders>
              <w:top w:val="single" w:sz="4" w:space="0" w:color="auto"/>
              <w:left w:val="single" w:sz="4" w:space="0" w:color="auto"/>
              <w:bottom w:val="single" w:sz="4" w:space="0" w:color="auto"/>
              <w:right w:val="single" w:sz="4" w:space="0" w:color="auto"/>
            </w:tcBorders>
          </w:tcPr>
          <w:p w14:paraId="1953D6AB" w14:textId="77777777" w:rsidR="00454AAF" w:rsidRPr="00454AAF" w:rsidRDefault="00454AAF" w:rsidP="00454AAF">
            <w:pPr>
              <w:rPr>
                <w:rFonts w:eastAsia="Times New Roman" w:cs="Arial"/>
                <w:bCs/>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05F0B01"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Public transport</w:t>
            </w:r>
          </w:p>
        </w:tc>
        <w:tc>
          <w:tcPr>
            <w:tcW w:w="567" w:type="dxa"/>
            <w:tcBorders>
              <w:top w:val="single" w:sz="4" w:space="0" w:color="auto"/>
              <w:left w:val="single" w:sz="4" w:space="0" w:color="auto"/>
              <w:bottom w:val="single" w:sz="4" w:space="0" w:color="auto"/>
              <w:right w:val="single" w:sz="4" w:space="0" w:color="auto"/>
            </w:tcBorders>
          </w:tcPr>
          <w:p w14:paraId="1935F7A3" w14:textId="77777777" w:rsidR="00454AAF" w:rsidRPr="00454AAF" w:rsidRDefault="00454AAF" w:rsidP="00454AAF">
            <w:pPr>
              <w:rPr>
                <w:rFonts w:eastAsia="Times New Roman" w:cs="Arial"/>
                <w:bCs/>
                <w:szCs w:val="24"/>
                <w:lang w:eastAsia="en-GB"/>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14:paraId="4669ECA0"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Other (specify)</w:t>
            </w:r>
          </w:p>
        </w:tc>
        <w:tc>
          <w:tcPr>
            <w:tcW w:w="1701" w:type="dxa"/>
            <w:tcBorders>
              <w:top w:val="single" w:sz="4" w:space="0" w:color="auto"/>
              <w:left w:val="single" w:sz="4" w:space="0" w:color="auto"/>
              <w:bottom w:val="single" w:sz="4" w:space="0" w:color="auto"/>
              <w:right w:val="single" w:sz="4" w:space="0" w:color="auto"/>
            </w:tcBorders>
          </w:tcPr>
          <w:p w14:paraId="68A789BE" w14:textId="77777777" w:rsidR="00454AAF" w:rsidRPr="00454AAF" w:rsidRDefault="00454AAF" w:rsidP="00454AAF">
            <w:pPr>
              <w:rPr>
                <w:rFonts w:eastAsia="Times New Roman" w:cs="Arial"/>
                <w:bCs/>
                <w:szCs w:val="24"/>
                <w:lang w:eastAsia="en-GB"/>
              </w:rPr>
            </w:pPr>
          </w:p>
        </w:tc>
      </w:tr>
      <w:tr w:rsidR="00454AAF" w:rsidRPr="00454AAF" w14:paraId="784D2476" w14:textId="77777777" w:rsidTr="00B90AFF">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14:paraId="32229BE2"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14:paraId="74C302BE" w14:textId="77777777" w:rsidR="00454AAF" w:rsidRPr="00454AAF" w:rsidRDefault="00454AAF" w:rsidP="00454AAF">
            <w:pPr>
              <w:rPr>
                <w:rFonts w:eastAsia="Times New Roman" w:cs="Arial"/>
                <w:bCs/>
                <w:szCs w:val="24"/>
                <w:lang w:eastAsia="en-GB"/>
              </w:rPr>
            </w:pPr>
          </w:p>
        </w:tc>
      </w:tr>
    </w:tbl>
    <w:p w14:paraId="475FDAC5" w14:textId="77777777" w:rsidR="00454AAF" w:rsidRPr="00454AAF" w:rsidRDefault="00454AAF" w:rsidP="00454AAF">
      <w:pPr>
        <w:rPr>
          <w:rFonts w:eastAsia="Times New Roman" w:cs="Arial"/>
          <w:b/>
          <w:bCs/>
          <w:szCs w:val="24"/>
          <w:lang w:eastAsia="en-GB"/>
        </w:rPr>
      </w:pPr>
    </w:p>
    <w:p w14:paraId="43588771" w14:textId="2C496A2A" w:rsidR="00454AAF" w:rsidRP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DBS</w:t>
      </w:r>
      <w:r w:rsidR="000D2FE4">
        <w:rPr>
          <w:rFonts w:eastAsia="Times New Roman" w:cs="Arial"/>
          <w:b/>
          <w:bCs/>
          <w:szCs w:val="24"/>
          <w:lang w:eastAsia="en-GB"/>
        </w:rPr>
        <w:t xml:space="preserve">, </w:t>
      </w:r>
      <w:r w:rsidRPr="00454AAF">
        <w:rPr>
          <w:rFonts w:eastAsia="Times New Roman" w:cs="Arial"/>
          <w:b/>
          <w:bCs/>
          <w:szCs w:val="24"/>
          <w:lang w:eastAsia="en-GB"/>
        </w:rPr>
        <w:t>INSURANCE</w:t>
      </w:r>
      <w:r w:rsidR="000D2FE4">
        <w:rPr>
          <w:rFonts w:eastAsia="Times New Roman" w:cs="Arial"/>
          <w:b/>
          <w:bCs/>
          <w:szCs w:val="24"/>
          <w:lang w:eastAsia="en-GB"/>
        </w:rPr>
        <w:t xml:space="preserve"> &amp; POLICIES</w:t>
      </w:r>
    </w:p>
    <w:p w14:paraId="3650C5A8" w14:textId="77777777" w:rsidR="00454AAF" w:rsidRPr="00454AAF" w:rsidRDefault="00454AAF" w:rsidP="00454AAF">
      <w:pPr>
        <w:rPr>
          <w:rFonts w:eastAsia="Times New Roman" w:cs="Arial"/>
          <w:b/>
          <w:bCs/>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454AAF" w:rsidRPr="00454AAF" w14:paraId="2EDDE6EF" w14:textId="77777777" w:rsidTr="00B90AFF">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53BB7C12"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DBS CHECK</w:t>
            </w:r>
          </w:p>
          <w:p w14:paraId="5A93A7AA"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All students have undertaken an Enhanced DBS</w:t>
            </w:r>
          </w:p>
          <w:p w14:paraId="6D93F886" w14:textId="77777777" w:rsidR="00454AAF" w:rsidRPr="00454AAF" w:rsidRDefault="00454AAF" w:rsidP="00454AAF">
            <w:pPr>
              <w:rPr>
                <w:rFonts w:eastAsia="Times New Roman" w:cs="Arial"/>
                <w:bCs/>
                <w:szCs w:val="24"/>
                <w:lang w:eastAsia="en-GB"/>
              </w:rPr>
            </w:pPr>
            <w:r w:rsidRPr="00454AAF">
              <w:rPr>
                <w:rFonts w:eastAsia="Times New Roman" w:cs="Arial"/>
                <w:b/>
                <w:bCs/>
                <w:i/>
                <w:szCs w:val="24"/>
                <w:lang w:eastAsia="en-GB"/>
              </w:rPr>
              <w:t>Leeds Beckett University students</w:t>
            </w:r>
            <w:r w:rsidRPr="00454AAF">
              <w:rPr>
                <w:rFonts w:eastAsia="Times New Roman" w:cs="Arial"/>
                <w:bCs/>
                <w:szCs w:val="24"/>
                <w:lang w:eastAsia="en-GB"/>
              </w:rPr>
              <w:t>: Where students have an issue highlighted relating to DBS, this will have already been shared with the relevant staff at the agency.  If it is professionally relevant to the placement, then the PE would be informed.</w:t>
            </w:r>
          </w:p>
          <w:p w14:paraId="60B22FBA" w14:textId="599B72A4" w:rsidR="00454AAF" w:rsidRPr="00454AAF" w:rsidRDefault="00454AAF" w:rsidP="002A1D49">
            <w:pPr>
              <w:rPr>
                <w:rFonts w:eastAsia="Times New Roman" w:cs="Arial"/>
                <w:bCs/>
                <w:szCs w:val="24"/>
                <w:lang w:eastAsia="en-GB"/>
              </w:rPr>
            </w:pPr>
            <w:r w:rsidRPr="00454AAF">
              <w:rPr>
                <w:rFonts w:eastAsia="Times New Roman" w:cs="Arial"/>
                <w:b/>
                <w:bCs/>
                <w:i/>
                <w:szCs w:val="24"/>
                <w:lang w:eastAsia="en-GB"/>
              </w:rPr>
              <w:t>University of Leeds students</w:t>
            </w:r>
            <w:r w:rsidRPr="00454AAF">
              <w:rPr>
                <w:rFonts w:eastAsia="Times New Roman" w:cs="Arial"/>
                <w:bCs/>
                <w:szCs w:val="24"/>
                <w:lang w:eastAsia="en-GB"/>
              </w:rPr>
              <w:t xml:space="preserve">: </w:t>
            </w:r>
            <w:r w:rsidR="007B5055">
              <w:rPr>
                <w:rFonts w:eastAsia="Times New Roman" w:cs="Arial"/>
                <w:bCs/>
                <w:szCs w:val="24"/>
                <w:lang w:eastAsia="en-GB"/>
              </w:rPr>
              <w:t>Student to show</w:t>
            </w:r>
            <w:r w:rsidRPr="00454AAF">
              <w:rPr>
                <w:rFonts w:eastAsia="Times New Roman" w:cs="Arial"/>
                <w:bCs/>
                <w:szCs w:val="24"/>
                <w:lang w:eastAsia="en-GB"/>
              </w:rPr>
              <w:t xml:space="preserve"> DBS </w:t>
            </w:r>
            <w:r w:rsidR="002A1D49">
              <w:rPr>
                <w:rFonts w:eastAsia="Times New Roman" w:cs="Arial"/>
                <w:bCs/>
                <w:szCs w:val="24"/>
                <w:lang w:eastAsia="en-GB"/>
              </w:rPr>
              <w:t>F</w:t>
            </w:r>
            <w:r w:rsidRPr="00454AAF">
              <w:rPr>
                <w:rFonts w:eastAsia="Times New Roman" w:cs="Arial"/>
                <w:bCs/>
                <w:szCs w:val="24"/>
                <w:lang w:eastAsia="en-GB"/>
              </w:rPr>
              <w:t xml:space="preserve">orm to </w:t>
            </w:r>
            <w:r w:rsidR="007B5055">
              <w:rPr>
                <w:rFonts w:eastAsia="Times New Roman" w:cs="Arial"/>
                <w:bCs/>
                <w:szCs w:val="24"/>
                <w:lang w:eastAsia="en-GB"/>
              </w:rPr>
              <w:t>the</w:t>
            </w:r>
            <w:r w:rsidR="007B5055" w:rsidRPr="00454AAF">
              <w:rPr>
                <w:rFonts w:eastAsia="Times New Roman" w:cs="Arial"/>
                <w:bCs/>
                <w:szCs w:val="24"/>
                <w:lang w:eastAsia="en-GB"/>
              </w:rPr>
              <w:t xml:space="preserve"> </w:t>
            </w:r>
            <w:r w:rsidRPr="00454AAF">
              <w:rPr>
                <w:rFonts w:eastAsia="Times New Roman" w:cs="Arial"/>
                <w:bCs/>
                <w:szCs w:val="24"/>
                <w:lang w:eastAsia="en-GB"/>
              </w:rPr>
              <w:t>PE</w:t>
            </w:r>
            <w:r w:rsidR="007B5055">
              <w:rPr>
                <w:rFonts w:eastAsia="Times New Roman" w:cs="Arial"/>
                <w:bCs/>
                <w:szCs w:val="24"/>
                <w:lang w:eastAsia="en-GB"/>
              </w:rPr>
              <w:t xml:space="preserve"> and</w:t>
            </w:r>
            <w:r w:rsidRPr="00454AAF">
              <w:rPr>
                <w:rFonts w:eastAsia="Times New Roman" w:cs="Arial"/>
                <w:bCs/>
                <w:szCs w:val="24"/>
                <w:lang w:eastAsia="en-GB"/>
              </w:rPr>
              <w:t xml:space="preserve"> discuss any relevant issues. </w:t>
            </w:r>
            <w:r w:rsidR="007B5055">
              <w:rPr>
                <w:rFonts w:eastAsia="Times New Roman" w:cs="Arial"/>
                <w:bCs/>
                <w:szCs w:val="24"/>
                <w:lang w:eastAsia="en-GB"/>
              </w:rPr>
              <w:t xml:space="preserve"> A copy </w:t>
            </w:r>
            <w:r w:rsidR="002A1D49">
              <w:rPr>
                <w:rFonts w:eastAsia="Times New Roman" w:cs="Arial"/>
                <w:bCs/>
                <w:szCs w:val="24"/>
                <w:lang w:eastAsia="en-GB"/>
              </w:rPr>
              <w:t>must</w:t>
            </w:r>
            <w:r w:rsidR="00AE60A9">
              <w:rPr>
                <w:rFonts w:eastAsia="Times New Roman" w:cs="Arial"/>
                <w:bCs/>
                <w:szCs w:val="24"/>
                <w:lang w:eastAsia="en-GB"/>
              </w:rPr>
              <w:t xml:space="preserve"> not be taken. </w:t>
            </w:r>
          </w:p>
        </w:tc>
      </w:tr>
      <w:tr w:rsidR="00454AAF" w:rsidRPr="00454AAF" w14:paraId="6E98FD9C" w14:textId="77777777" w:rsidTr="00B90AFF">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14AF68AF" w14:textId="77777777" w:rsidR="00454AAF" w:rsidRDefault="00454AAF" w:rsidP="00454AAF">
            <w:pPr>
              <w:rPr>
                <w:rFonts w:eastAsia="Times New Roman" w:cs="Arial"/>
                <w:b/>
                <w:bCs/>
                <w:szCs w:val="24"/>
                <w:lang w:eastAsia="en-GB"/>
              </w:rPr>
            </w:pPr>
            <w:r w:rsidRPr="00454AAF">
              <w:rPr>
                <w:rFonts w:eastAsia="Times New Roman" w:cs="Arial"/>
                <w:b/>
                <w:bCs/>
                <w:szCs w:val="24"/>
                <w:lang w:eastAsia="en-GB"/>
              </w:rPr>
              <w:t>CAR INSURANCE</w:t>
            </w:r>
          </w:p>
          <w:p w14:paraId="11F13C0A" w14:textId="4EF564EF" w:rsidR="005159BF" w:rsidRPr="00454AAF" w:rsidRDefault="005159BF" w:rsidP="00454AAF">
            <w:pPr>
              <w:rPr>
                <w:rFonts w:eastAsia="Times New Roman" w:cs="Arial"/>
                <w:b/>
                <w:bCs/>
                <w:szCs w:val="24"/>
                <w:lang w:eastAsia="en-GB"/>
              </w:rPr>
            </w:pPr>
            <w:r>
              <w:rPr>
                <w:rFonts w:eastAsia="Times New Roman" w:cs="Arial"/>
                <w:b/>
                <w:bCs/>
                <w:szCs w:val="24"/>
                <w:lang w:eastAsia="en-GB"/>
              </w:rPr>
              <w:t xml:space="preserve">If the student has indicated that they will be using their own car on placement they must ensure that they have adequate insurance and provide details to the agency. </w:t>
            </w:r>
          </w:p>
        </w:tc>
      </w:tr>
      <w:tr w:rsidR="00454AAF" w:rsidRPr="00454AAF" w14:paraId="589B92E8" w14:textId="77777777" w:rsidTr="00B90AFF">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296D" w14:textId="3B89F264"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Student to arrange and provide details to agency</w:t>
            </w:r>
            <w:r w:rsidR="00AE7AD6">
              <w:rPr>
                <w:rFonts w:eastAsia="Times New Roman" w:cs="Arial"/>
                <w:bCs/>
                <w:szCs w:val="24"/>
                <w:lang w:eastAsia="en-GB"/>
              </w:rPr>
              <w:t xml:space="preserve"> at start of placement</w:t>
            </w:r>
          </w:p>
        </w:tc>
        <w:tc>
          <w:tcPr>
            <w:tcW w:w="1417" w:type="dxa"/>
            <w:tcBorders>
              <w:top w:val="single" w:sz="4" w:space="0" w:color="auto"/>
              <w:left w:val="single" w:sz="4" w:space="0" w:color="auto"/>
              <w:bottom w:val="single" w:sz="4" w:space="0" w:color="auto"/>
              <w:right w:val="single" w:sz="4" w:space="0" w:color="auto"/>
            </w:tcBorders>
          </w:tcPr>
          <w:p w14:paraId="64B04031" w14:textId="77777777" w:rsidR="00454AAF" w:rsidRPr="00454AAF" w:rsidRDefault="00454AAF" w:rsidP="00454AAF">
            <w:pPr>
              <w:rPr>
                <w:rFonts w:eastAsia="Times New Roman" w:cs="Arial"/>
                <w:b/>
                <w:bCs/>
                <w:szCs w:val="24"/>
                <w:lang w:eastAsia="en-GB"/>
              </w:rPr>
            </w:pPr>
          </w:p>
        </w:tc>
      </w:tr>
      <w:tr w:rsidR="00454AAF" w:rsidRPr="00454AAF" w14:paraId="1485ADD6" w14:textId="77777777" w:rsidTr="00B90AFF">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FB8D4"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14:paraId="6A428217" w14:textId="77777777" w:rsidR="00454AAF" w:rsidRPr="00454AAF" w:rsidRDefault="00454AAF" w:rsidP="00454AAF">
            <w:pPr>
              <w:rPr>
                <w:rFonts w:eastAsia="Times New Roman" w:cs="Arial"/>
                <w:bCs/>
                <w:szCs w:val="24"/>
                <w:lang w:eastAsia="en-GB"/>
              </w:rPr>
            </w:pPr>
          </w:p>
        </w:tc>
      </w:tr>
      <w:tr w:rsidR="00454AAF" w:rsidRPr="00454AAF" w14:paraId="5187A5D7" w14:textId="77777777" w:rsidTr="00B90AFF">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A996C"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Not applicable</w:t>
            </w:r>
          </w:p>
        </w:tc>
        <w:tc>
          <w:tcPr>
            <w:tcW w:w="1417" w:type="dxa"/>
            <w:tcBorders>
              <w:top w:val="single" w:sz="4" w:space="0" w:color="auto"/>
              <w:left w:val="single" w:sz="4" w:space="0" w:color="auto"/>
              <w:bottom w:val="single" w:sz="4" w:space="0" w:color="auto"/>
              <w:right w:val="single" w:sz="4" w:space="0" w:color="auto"/>
            </w:tcBorders>
          </w:tcPr>
          <w:p w14:paraId="7F8CA44A" w14:textId="77777777" w:rsidR="00454AAF" w:rsidRPr="00454AAF" w:rsidRDefault="00454AAF" w:rsidP="00454AAF">
            <w:pPr>
              <w:rPr>
                <w:rFonts w:eastAsia="Times New Roman" w:cs="Arial"/>
                <w:bCs/>
                <w:szCs w:val="24"/>
                <w:lang w:eastAsia="en-GB"/>
              </w:rPr>
            </w:pPr>
          </w:p>
        </w:tc>
      </w:tr>
      <w:tr w:rsidR="00454AAF" w:rsidRPr="00454AAF" w14:paraId="6ED50AAB" w14:textId="77777777" w:rsidTr="00B90AFF">
        <w:tc>
          <w:tcPr>
            <w:tcW w:w="90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05FE1" w14:textId="77777777" w:rsidR="00454AAF" w:rsidRDefault="00CA3FC2" w:rsidP="00454AAF">
            <w:pPr>
              <w:rPr>
                <w:rFonts w:eastAsia="Times New Roman" w:cs="Arial"/>
                <w:b/>
                <w:bCs/>
                <w:szCs w:val="24"/>
                <w:lang w:eastAsia="en-GB"/>
              </w:rPr>
            </w:pPr>
            <w:r>
              <w:rPr>
                <w:rFonts w:eastAsia="Times New Roman" w:cs="Arial"/>
                <w:b/>
                <w:bCs/>
                <w:szCs w:val="24"/>
                <w:lang w:eastAsia="en-GB"/>
              </w:rPr>
              <w:t xml:space="preserve">AGENCY </w:t>
            </w:r>
            <w:r w:rsidR="00454AAF" w:rsidRPr="00454AAF">
              <w:rPr>
                <w:rFonts w:eastAsia="Times New Roman" w:cs="Arial"/>
                <w:b/>
                <w:bCs/>
                <w:szCs w:val="24"/>
                <w:lang w:eastAsia="en-GB"/>
              </w:rPr>
              <w:t>POLICIES</w:t>
            </w:r>
          </w:p>
          <w:p w14:paraId="5BF205CA" w14:textId="1C9C4394" w:rsidR="00E05E9D" w:rsidRPr="00454AAF" w:rsidRDefault="00E05E9D" w:rsidP="00454AAF">
            <w:pPr>
              <w:rPr>
                <w:rFonts w:eastAsia="Times New Roman" w:cs="Arial"/>
                <w:b/>
                <w:bCs/>
                <w:szCs w:val="24"/>
                <w:lang w:eastAsia="en-GB"/>
              </w:rPr>
            </w:pPr>
            <w:r w:rsidRPr="00454AAF">
              <w:rPr>
                <w:rFonts w:eastAsia="Times New Roman" w:cs="Arial"/>
                <w:bCs/>
                <w:szCs w:val="24"/>
                <w:lang w:eastAsia="en-GB"/>
              </w:rPr>
              <w:t>Students are subject to all agency policies and procedures unless otherwise stated.</w:t>
            </w:r>
            <w:r w:rsidR="000D2FE4">
              <w:rPr>
                <w:rFonts w:eastAsia="Times New Roman" w:cs="Arial"/>
                <w:bCs/>
                <w:szCs w:val="24"/>
                <w:lang w:eastAsia="en-GB"/>
              </w:rPr>
              <w:t xml:space="preserve"> </w:t>
            </w:r>
            <w:r w:rsidRPr="00454AAF">
              <w:rPr>
                <w:rFonts w:eastAsia="Times New Roman" w:cs="Arial"/>
                <w:bCs/>
                <w:szCs w:val="24"/>
                <w:lang w:eastAsia="en-GB"/>
              </w:rPr>
              <w:t xml:space="preserve"> Student to have access to all agency policies in induction</w:t>
            </w:r>
            <w:r w:rsidR="00FF6568">
              <w:rPr>
                <w:rFonts w:eastAsia="Times New Roman" w:cs="Arial"/>
                <w:bCs/>
                <w:szCs w:val="24"/>
                <w:lang w:eastAsia="en-GB"/>
              </w:rPr>
              <w:t>.</w:t>
            </w:r>
          </w:p>
        </w:tc>
      </w:tr>
    </w:tbl>
    <w:p w14:paraId="133AEC3D" w14:textId="77777777" w:rsidR="00454AAF" w:rsidRPr="00454AAF" w:rsidRDefault="00454AAF" w:rsidP="00454AAF">
      <w:pPr>
        <w:rPr>
          <w:rFonts w:eastAsia="Times New Roman" w:cs="Arial"/>
          <w:b/>
          <w:bCs/>
          <w:szCs w:val="24"/>
          <w:lang w:eastAsia="en-GB"/>
        </w:rPr>
      </w:pPr>
    </w:p>
    <w:p w14:paraId="5C4F317C" w14:textId="48D72378" w:rsidR="00E05E9D" w:rsidRDefault="00E05E9D">
      <w:pPr>
        <w:spacing w:after="160" w:line="259" w:lineRule="auto"/>
        <w:rPr>
          <w:rFonts w:eastAsia="Times New Roman" w:cs="Arial"/>
          <w:b/>
          <w:bCs/>
          <w:szCs w:val="24"/>
          <w:lang w:eastAsia="en-GB"/>
        </w:rPr>
      </w:pPr>
    </w:p>
    <w:p w14:paraId="56859F53" w14:textId="1DA4F4C7" w:rsidR="00454AAF" w:rsidRPr="00454AAF" w:rsidRDefault="00454AAF" w:rsidP="00B90AFF">
      <w:pPr>
        <w:shd w:val="clear" w:color="auto" w:fill="F2F2F2" w:themeFill="background1" w:themeFillShade="F2"/>
        <w:spacing w:line="256" w:lineRule="auto"/>
        <w:rPr>
          <w:rFonts w:eastAsia="Times New Roman" w:cs="Arial"/>
          <w:b/>
          <w:bCs/>
          <w:szCs w:val="24"/>
          <w:lang w:eastAsia="en-GB"/>
        </w:rPr>
      </w:pPr>
      <w:r w:rsidRPr="00454AAF">
        <w:rPr>
          <w:rFonts w:eastAsia="Times New Roman" w:cs="Arial"/>
          <w:b/>
          <w:bCs/>
          <w:szCs w:val="24"/>
          <w:lang w:eastAsia="en-GB"/>
        </w:rPr>
        <w:t>PRACTICAL AND PROFESSIONAL ARRANGEMENTS</w:t>
      </w:r>
    </w:p>
    <w:p w14:paraId="5F3E11B6" w14:textId="77777777" w:rsidR="00454AAF" w:rsidRPr="00454AAF" w:rsidRDefault="00454AAF" w:rsidP="00454AA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4511"/>
        <w:gridCol w:w="4561"/>
      </w:tblGrid>
      <w:tr w:rsidR="00454AAF" w:rsidRPr="00454AAF" w14:paraId="37FA556B" w14:textId="77777777" w:rsidTr="00B90AF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3A55CC"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ARRANGEMENT DETAILS</w:t>
            </w:r>
          </w:p>
        </w:tc>
      </w:tr>
      <w:tr w:rsidR="00454AAF" w:rsidRPr="00454AAF" w14:paraId="5581F6C8" w14:textId="77777777" w:rsidTr="00B90AFF">
        <w:tc>
          <w:tcPr>
            <w:tcW w:w="4511" w:type="dxa"/>
            <w:tcBorders>
              <w:top w:val="single" w:sz="4" w:space="0" w:color="000000"/>
              <w:left w:val="single" w:sz="4" w:space="0" w:color="000000"/>
              <w:bottom w:val="single" w:sz="4" w:space="0" w:color="000000"/>
              <w:right w:val="nil"/>
            </w:tcBorders>
            <w:shd w:val="clear" w:color="auto" w:fill="F2F2F2"/>
          </w:tcPr>
          <w:p w14:paraId="19ABA957"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Agency hours</w:t>
            </w:r>
          </w:p>
          <w:p w14:paraId="698C1C4F" w14:textId="77777777" w:rsidR="00454AAF" w:rsidRPr="00454AAF" w:rsidRDefault="00454AAF" w:rsidP="00454AAF">
            <w:pPr>
              <w:rPr>
                <w:rFonts w:eastAsia="Times New Roman" w:cs="Arial"/>
                <w:bCs/>
                <w:szCs w:val="24"/>
                <w:lang w:eastAsia="en-GB"/>
              </w:rPr>
            </w:pPr>
          </w:p>
        </w:tc>
        <w:tc>
          <w:tcPr>
            <w:tcW w:w="4561" w:type="dxa"/>
            <w:tcBorders>
              <w:top w:val="single" w:sz="4" w:space="0" w:color="000000"/>
              <w:left w:val="single" w:sz="4" w:space="0" w:color="000000"/>
              <w:bottom w:val="single" w:sz="4" w:space="0" w:color="000000"/>
              <w:right w:val="single" w:sz="4" w:space="0" w:color="000000"/>
            </w:tcBorders>
          </w:tcPr>
          <w:p w14:paraId="3F26FB42" w14:textId="77777777" w:rsidR="00454AAF" w:rsidRPr="00454AAF" w:rsidRDefault="00454AAF" w:rsidP="00454AAF">
            <w:pPr>
              <w:rPr>
                <w:rFonts w:eastAsia="Times New Roman" w:cs="Arial"/>
                <w:bCs/>
                <w:szCs w:val="24"/>
                <w:lang w:eastAsia="en-GB"/>
              </w:rPr>
            </w:pPr>
          </w:p>
        </w:tc>
      </w:tr>
      <w:tr w:rsidR="00454AAF" w:rsidRPr="00454AAF" w14:paraId="41E46038" w14:textId="77777777" w:rsidTr="00B90AFF">
        <w:tc>
          <w:tcPr>
            <w:tcW w:w="4511" w:type="dxa"/>
            <w:tcBorders>
              <w:top w:val="nil"/>
              <w:left w:val="single" w:sz="4" w:space="0" w:color="000000"/>
              <w:bottom w:val="single" w:sz="4" w:space="0" w:color="000000"/>
              <w:right w:val="nil"/>
            </w:tcBorders>
            <w:shd w:val="clear" w:color="auto" w:fill="F2F2F2"/>
          </w:tcPr>
          <w:p w14:paraId="75E52E65"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Time off in lieu</w:t>
            </w:r>
          </w:p>
          <w:p w14:paraId="7431CD6D" w14:textId="77777777" w:rsidR="00454AAF" w:rsidRPr="00454AAF" w:rsidRDefault="00454AAF" w:rsidP="00454AAF">
            <w:pPr>
              <w:rPr>
                <w:rFonts w:eastAsia="Times New Roman" w:cs="Arial"/>
                <w:bCs/>
                <w:szCs w:val="24"/>
                <w:lang w:eastAsia="en-GB"/>
              </w:rPr>
            </w:pPr>
          </w:p>
        </w:tc>
        <w:tc>
          <w:tcPr>
            <w:tcW w:w="4561" w:type="dxa"/>
            <w:tcBorders>
              <w:top w:val="nil"/>
              <w:left w:val="single" w:sz="4" w:space="0" w:color="000000"/>
              <w:bottom w:val="single" w:sz="4" w:space="0" w:color="000000"/>
              <w:right w:val="single" w:sz="4" w:space="0" w:color="000000"/>
            </w:tcBorders>
          </w:tcPr>
          <w:p w14:paraId="35A2CECD" w14:textId="77777777" w:rsidR="00454AAF" w:rsidRPr="00454AAF" w:rsidRDefault="00454AAF" w:rsidP="00454AAF">
            <w:pPr>
              <w:rPr>
                <w:rFonts w:eastAsia="Times New Roman" w:cs="Arial"/>
                <w:bCs/>
                <w:szCs w:val="24"/>
                <w:lang w:eastAsia="en-GB"/>
              </w:rPr>
            </w:pPr>
          </w:p>
        </w:tc>
      </w:tr>
      <w:tr w:rsidR="00454AAF" w:rsidRPr="00454AAF" w14:paraId="66DFEF56" w14:textId="77777777" w:rsidTr="00B90AFF">
        <w:tc>
          <w:tcPr>
            <w:tcW w:w="4511" w:type="dxa"/>
            <w:tcBorders>
              <w:top w:val="nil"/>
              <w:left w:val="single" w:sz="4" w:space="0" w:color="000000"/>
              <w:bottom w:val="single" w:sz="4" w:space="0" w:color="000000"/>
              <w:right w:val="nil"/>
            </w:tcBorders>
            <w:shd w:val="clear" w:color="auto" w:fill="F2F2F2"/>
          </w:tcPr>
          <w:p w14:paraId="714C24B3"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Location and access to desk, computer and telephone</w:t>
            </w:r>
          </w:p>
        </w:tc>
        <w:tc>
          <w:tcPr>
            <w:tcW w:w="4561" w:type="dxa"/>
            <w:tcBorders>
              <w:top w:val="nil"/>
              <w:left w:val="single" w:sz="4" w:space="0" w:color="000000"/>
              <w:bottom w:val="single" w:sz="4" w:space="0" w:color="000000"/>
              <w:right w:val="single" w:sz="4" w:space="0" w:color="000000"/>
            </w:tcBorders>
          </w:tcPr>
          <w:p w14:paraId="1128D77F" w14:textId="77777777" w:rsidR="00454AAF" w:rsidRPr="00454AAF" w:rsidRDefault="00454AAF" w:rsidP="00454AAF">
            <w:pPr>
              <w:rPr>
                <w:rFonts w:eastAsia="Times New Roman" w:cs="Arial"/>
                <w:bCs/>
                <w:szCs w:val="24"/>
                <w:lang w:eastAsia="en-GB"/>
              </w:rPr>
            </w:pPr>
          </w:p>
        </w:tc>
      </w:tr>
      <w:tr w:rsidR="00454AAF" w:rsidRPr="00454AAF" w14:paraId="11E14FA5" w14:textId="77777777" w:rsidTr="00B90AFF">
        <w:tc>
          <w:tcPr>
            <w:tcW w:w="4511" w:type="dxa"/>
            <w:tcBorders>
              <w:top w:val="nil"/>
              <w:left w:val="single" w:sz="4" w:space="0" w:color="000000"/>
              <w:bottom w:val="single" w:sz="4" w:space="0" w:color="auto"/>
              <w:right w:val="nil"/>
            </w:tcBorders>
            <w:shd w:val="clear" w:color="auto" w:fill="F2F2F2"/>
          </w:tcPr>
          <w:p w14:paraId="33ED7710" w14:textId="3624C6FD"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Arrangements for keys</w:t>
            </w:r>
            <w:r w:rsidR="00387456">
              <w:rPr>
                <w:rFonts w:eastAsia="Times New Roman" w:cs="Arial"/>
                <w:bCs/>
                <w:szCs w:val="24"/>
                <w:lang w:eastAsia="en-GB"/>
              </w:rPr>
              <w:t xml:space="preserve"> </w:t>
            </w:r>
            <w:r w:rsidRPr="00454AAF">
              <w:rPr>
                <w:rFonts w:eastAsia="Times New Roman" w:cs="Arial"/>
                <w:bCs/>
                <w:szCs w:val="24"/>
                <w:lang w:eastAsia="en-GB"/>
              </w:rPr>
              <w:t>/</w:t>
            </w:r>
            <w:r w:rsidR="00387456">
              <w:rPr>
                <w:rFonts w:eastAsia="Times New Roman" w:cs="Arial"/>
                <w:bCs/>
                <w:szCs w:val="24"/>
                <w:lang w:eastAsia="en-GB"/>
              </w:rPr>
              <w:t xml:space="preserve"> </w:t>
            </w:r>
            <w:r w:rsidRPr="00454AAF">
              <w:rPr>
                <w:rFonts w:eastAsia="Times New Roman" w:cs="Arial"/>
                <w:bCs/>
                <w:szCs w:val="24"/>
                <w:lang w:eastAsia="en-GB"/>
              </w:rPr>
              <w:t>access to building; agency ID card</w:t>
            </w:r>
          </w:p>
        </w:tc>
        <w:tc>
          <w:tcPr>
            <w:tcW w:w="4561" w:type="dxa"/>
            <w:tcBorders>
              <w:top w:val="nil"/>
              <w:left w:val="single" w:sz="4" w:space="0" w:color="000000"/>
              <w:bottom w:val="single" w:sz="4" w:space="0" w:color="auto"/>
              <w:right w:val="single" w:sz="4" w:space="0" w:color="000000"/>
            </w:tcBorders>
          </w:tcPr>
          <w:p w14:paraId="37FD7795" w14:textId="77777777" w:rsidR="00454AAF" w:rsidRPr="00454AAF" w:rsidRDefault="00454AAF" w:rsidP="00454AAF">
            <w:pPr>
              <w:rPr>
                <w:rFonts w:eastAsia="Times New Roman" w:cs="Arial"/>
                <w:bCs/>
                <w:szCs w:val="24"/>
                <w:lang w:eastAsia="en-GB"/>
              </w:rPr>
            </w:pPr>
          </w:p>
        </w:tc>
      </w:tr>
      <w:tr w:rsidR="00454AAF" w:rsidRPr="00454AAF" w14:paraId="053A6E73" w14:textId="77777777" w:rsidTr="00B90AFF">
        <w:tc>
          <w:tcPr>
            <w:tcW w:w="4511" w:type="dxa"/>
            <w:tcBorders>
              <w:top w:val="single" w:sz="4" w:space="0" w:color="auto"/>
              <w:left w:val="single" w:sz="4" w:space="0" w:color="auto"/>
              <w:bottom w:val="single" w:sz="4" w:space="0" w:color="auto"/>
              <w:right w:val="single" w:sz="4" w:space="0" w:color="auto"/>
            </w:tcBorders>
            <w:shd w:val="clear" w:color="auto" w:fill="F2F2F2"/>
          </w:tcPr>
          <w:p w14:paraId="0BB92F7B"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Car parking arrangements</w:t>
            </w:r>
          </w:p>
          <w:p w14:paraId="5A5F408C" w14:textId="77777777" w:rsidR="00454AAF" w:rsidRPr="00454AAF" w:rsidRDefault="00454AAF" w:rsidP="00454AAF">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133C23E9" w14:textId="77777777" w:rsidR="00454AAF" w:rsidRPr="00454AAF" w:rsidRDefault="00454AAF" w:rsidP="00454AAF">
            <w:pPr>
              <w:rPr>
                <w:rFonts w:eastAsia="Times New Roman" w:cs="Arial"/>
                <w:bCs/>
                <w:szCs w:val="24"/>
                <w:lang w:eastAsia="en-GB"/>
              </w:rPr>
            </w:pPr>
          </w:p>
        </w:tc>
      </w:tr>
      <w:tr w:rsidR="00454AAF" w:rsidRPr="00454AAF" w14:paraId="38EFA0BA" w14:textId="77777777" w:rsidTr="00B90AFF">
        <w:tc>
          <w:tcPr>
            <w:tcW w:w="4511" w:type="dxa"/>
            <w:tcBorders>
              <w:top w:val="single" w:sz="4" w:space="0" w:color="auto"/>
              <w:left w:val="single" w:sz="4" w:space="0" w:color="auto"/>
              <w:bottom w:val="single" w:sz="4" w:space="0" w:color="auto"/>
              <w:right w:val="single" w:sz="4" w:space="0" w:color="auto"/>
            </w:tcBorders>
            <w:shd w:val="clear" w:color="auto" w:fill="F2F2F2"/>
          </w:tcPr>
          <w:p w14:paraId="2DABEC39" w14:textId="3BF29786"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Dress code/policy</w:t>
            </w:r>
          </w:p>
          <w:p w14:paraId="37921442" w14:textId="77777777" w:rsidR="00454AAF" w:rsidRPr="00454AAF" w:rsidRDefault="00454AAF" w:rsidP="00454AAF">
            <w:pPr>
              <w:rPr>
                <w:rFonts w:eastAsia="Times New Roman" w:cs="Arial"/>
                <w:bCs/>
                <w:szCs w:val="24"/>
                <w:lang w:eastAsia="en-GB"/>
              </w:rPr>
            </w:pPr>
          </w:p>
        </w:tc>
        <w:tc>
          <w:tcPr>
            <w:tcW w:w="4561" w:type="dxa"/>
            <w:tcBorders>
              <w:top w:val="single" w:sz="4" w:space="0" w:color="auto"/>
              <w:left w:val="single" w:sz="4" w:space="0" w:color="auto"/>
              <w:bottom w:val="single" w:sz="4" w:space="0" w:color="auto"/>
              <w:right w:val="single" w:sz="4" w:space="0" w:color="auto"/>
            </w:tcBorders>
          </w:tcPr>
          <w:p w14:paraId="7A2001BD" w14:textId="77777777" w:rsidR="00454AAF" w:rsidRPr="00454AAF" w:rsidRDefault="00454AAF" w:rsidP="00454AAF">
            <w:pPr>
              <w:rPr>
                <w:rFonts w:eastAsia="Times New Roman" w:cs="Arial"/>
                <w:bCs/>
                <w:szCs w:val="24"/>
                <w:lang w:eastAsia="en-GB"/>
              </w:rPr>
            </w:pPr>
          </w:p>
        </w:tc>
      </w:tr>
      <w:tr w:rsidR="00454AAF" w:rsidRPr="00454AAF" w14:paraId="76472CCA" w14:textId="77777777" w:rsidTr="00B90AFF">
        <w:tc>
          <w:tcPr>
            <w:tcW w:w="4511" w:type="dxa"/>
            <w:tcBorders>
              <w:top w:val="single" w:sz="4" w:space="0" w:color="auto"/>
              <w:left w:val="single" w:sz="4" w:space="0" w:color="000000"/>
              <w:bottom w:val="single" w:sz="4" w:space="0" w:color="000000"/>
              <w:right w:val="nil"/>
            </w:tcBorders>
            <w:shd w:val="clear" w:color="auto" w:fill="F2F2F2"/>
          </w:tcPr>
          <w:p w14:paraId="5BF5DD28"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Action required in relation to sick leave</w:t>
            </w:r>
            <w:r w:rsidRPr="00454AAF">
              <w:rPr>
                <w:rFonts w:eastAsia="Times New Roman" w:cs="Arial"/>
                <w:szCs w:val="24"/>
                <w:lang w:eastAsia="en-GB"/>
              </w:rPr>
              <w:t xml:space="preserve"> </w:t>
            </w:r>
          </w:p>
          <w:p w14:paraId="02321C5B" w14:textId="77777777" w:rsidR="00454AAF" w:rsidRPr="00454AAF" w:rsidRDefault="00454AAF" w:rsidP="00454AAF">
            <w:pPr>
              <w:rPr>
                <w:rFonts w:eastAsia="Times New Roman" w:cs="Arial"/>
                <w:bCs/>
                <w:szCs w:val="24"/>
                <w:lang w:eastAsia="en-GB"/>
              </w:rPr>
            </w:pPr>
          </w:p>
        </w:tc>
        <w:tc>
          <w:tcPr>
            <w:tcW w:w="4561" w:type="dxa"/>
            <w:tcBorders>
              <w:top w:val="single" w:sz="4" w:space="0" w:color="auto"/>
              <w:left w:val="single" w:sz="4" w:space="0" w:color="000000"/>
              <w:bottom w:val="single" w:sz="4" w:space="0" w:color="000000"/>
              <w:right w:val="single" w:sz="4" w:space="0" w:color="000000"/>
            </w:tcBorders>
          </w:tcPr>
          <w:p w14:paraId="577673D9" w14:textId="77777777" w:rsidR="00454AAF" w:rsidRPr="00454AAF" w:rsidRDefault="00454AAF" w:rsidP="00454AAF">
            <w:pPr>
              <w:rPr>
                <w:rFonts w:eastAsia="Times New Roman" w:cs="Arial"/>
                <w:szCs w:val="24"/>
                <w:lang w:eastAsia="en-GB"/>
              </w:rPr>
            </w:pPr>
          </w:p>
        </w:tc>
      </w:tr>
      <w:tr w:rsidR="00454AAF" w:rsidRPr="00454AAF" w14:paraId="4F8617A8" w14:textId="77777777" w:rsidTr="00B90AFF">
        <w:tc>
          <w:tcPr>
            <w:tcW w:w="4511" w:type="dxa"/>
            <w:tcBorders>
              <w:top w:val="nil"/>
              <w:left w:val="single" w:sz="4" w:space="0" w:color="000000"/>
              <w:bottom w:val="single" w:sz="4" w:space="0" w:color="000000"/>
              <w:right w:val="nil"/>
            </w:tcBorders>
            <w:shd w:val="clear" w:color="auto" w:fill="F2F2F2"/>
          </w:tcPr>
          <w:p w14:paraId="238E33E0" w14:textId="64ABD1AF"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Action required in terms of letting staff know about student's movements etc</w:t>
            </w:r>
          </w:p>
        </w:tc>
        <w:tc>
          <w:tcPr>
            <w:tcW w:w="4561" w:type="dxa"/>
            <w:tcBorders>
              <w:top w:val="nil"/>
              <w:left w:val="single" w:sz="4" w:space="0" w:color="000000"/>
              <w:bottom w:val="single" w:sz="4" w:space="0" w:color="000000"/>
              <w:right w:val="single" w:sz="4" w:space="0" w:color="000000"/>
            </w:tcBorders>
          </w:tcPr>
          <w:p w14:paraId="2168E0D5" w14:textId="77777777" w:rsidR="00454AAF" w:rsidRPr="00454AAF" w:rsidRDefault="00454AAF" w:rsidP="00454AAF">
            <w:pPr>
              <w:rPr>
                <w:rFonts w:eastAsia="Times New Roman" w:cs="Arial"/>
                <w:bCs/>
                <w:szCs w:val="24"/>
                <w:lang w:eastAsia="en-GB"/>
              </w:rPr>
            </w:pPr>
          </w:p>
        </w:tc>
      </w:tr>
      <w:tr w:rsidR="00454AAF" w:rsidRPr="00454AAF" w14:paraId="291300FF" w14:textId="77777777" w:rsidTr="00B90AFF">
        <w:tc>
          <w:tcPr>
            <w:tcW w:w="4511" w:type="dxa"/>
            <w:tcBorders>
              <w:top w:val="nil"/>
              <w:left w:val="single" w:sz="4" w:space="0" w:color="000000"/>
              <w:bottom w:val="single" w:sz="4" w:space="0" w:color="auto"/>
              <w:right w:val="nil"/>
            </w:tcBorders>
            <w:shd w:val="clear" w:color="auto" w:fill="F2F2F2"/>
          </w:tcPr>
          <w:p w14:paraId="66465E6C" w14:textId="07A0099C"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Disability</w:t>
            </w:r>
            <w:r w:rsidR="00387456">
              <w:rPr>
                <w:rFonts w:eastAsia="Times New Roman" w:cs="Arial"/>
                <w:bCs/>
                <w:szCs w:val="24"/>
                <w:lang w:eastAsia="en-GB"/>
              </w:rPr>
              <w:t xml:space="preserve"> </w:t>
            </w:r>
            <w:r w:rsidRPr="00454AAF">
              <w:rPr>
                <w:rFonts w:eastAsia="Times New Roman" w:cs="Arial"/>
                <w:bCs/>
                <w:szCs w:val="24"/>
                <w:lang w:eastAsia="en-GB"/>
              </w:rPr>
              <w:t>/</w:t>
            </w:r>
            <w:r w:rsidR="00387456">
              <w:rPr>
                <w:rFonts w:eastAsia="Times New Roman" w:cs="Arial"/>
                <w:bCs/>
                <w:szCs w:val="24"/>
                <w:lang w:eastAsia="en-GB"/>
              </w:rPr>
              <w:t xml:space="preserve"> </w:t>
            </w:r>
            <w:r w:rsidRPr="00454AAF">
              <w:rPr>
                <w:rFonts w:eastAsia="Times New Roman" w:cs="Arial"/>
                <w:bCs/>
                <w:szCs w:val="24"/>
                <w:lang w:eastAsia="en-GB"/>
              </w:rPr>
              <w:t xml:space="preserve">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14:paraId="34A13FA2" w14:textId="77777777" w:rsidR="00454AAF" w:rsidRPr="00454AAF" w:rsidRDefault="00454AAF" w:rsidP="00454AAF">
            <w:pPr>
              <w:rPr>
                <w:rFonts w:eastAsia="Times New Roman" w:cs="Arial"/>
                <w:bCs/>
                <w:szCs w:val="24"/>
                <w:lang w:eastAsia="en-GB"/>
              </w:rPr>
            </w:pPr>
          </w:p>
        </w:tc>
      </w:tr>
      <w:tr w:rsidR="00454AAF" w:rsidRPr="00454AAF" w14:paraId="1F98F33D" w14:textId="77777777" w:rsidTr="00B90AFF">
        <w:tc>
          <w:tcPr>
            <w:tcW w:w="4511" w:type="dxa"/>
            <w:tcBorders>
              <w:top w:val="single" w:sz="4" w:space="0" w:color="auto"/>
              <w:left w:val="single" w:sz="4" w:space="0" w:color="auto"/>
              <w:bottom w:val="single" w:sz="4" w:space="0" w:color="auto"/>
              <w:right w:val="single" w:sz="4" w:space="0" w:color="auto"/>
            </w:tcBorders>
            <w:shd w:val="clear" w:color="auto" w:fill="F2F2F2"/>
          </w:tcPr>
          <w:p w14:paraId="5919F3A1"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Arrangements for study / academic development time:</w:t>
            </w:r>
          </w:p>
          <w:p w14:paraId="53A43BC8" w14:textId="77777777" w:rsidR="00454AAF" w:rsidRPr="00454AAF" w:rsidRDefault="00454AAF" w:rsidP="00454AAF">
            <w:pPr>
              <w:rPr>
                <w:rFonts w:eastAsia="Times New Roman" w:cs="Arial"/>
                <w:bCs/>
                <w:szCs w:val="20"/>
                <w:lang w:eastAsia="en-GB"/>
              </w:rPr>
            </w:pPr>
            <w:r w:rsidRPr="00B90AFF">
              <w:rPr>
                <w:rFonts w:eastAsia="Times New Roman" w:cs="Arial"/>
                <w:b/>
                <w:bCs/>
                <w:i/>
                <w:szCs w:val="24"/>
                <w:lang w:eastAsia="en-GB"/>
              </w:rPr>
              <w:t>Leeds Beckett University</w:t>
            </w:r>
            <w:r w:rsidRPr="00454AAF">
              <w:rPr>
                <w:rFonts w:eastAsia="Times New Roman" w:cs="Arial"/>
                <w:bCs/>
                <w:szCs w:val="24"/>
                <w:lang w:eastAsia="en-GB"/>
              </w:rPr>
              <w:t xml:space="preserve"> – I day per fortnight</w:t>
            </w:r>
          </w:p>
          <w:p w14:paraId="5E964EC2" w14:textId="2E9816E5" w:rsidR="00454AAF" w:rsidRPr="00454AAF" w:rsidRDefault="00454AAF" w:rsidP="00B12CD4">
            <w:pPr>
              <w:rPr>
                <w:rFonts w:eastAsia="Times New Roman" w:cs="Arial"/>
                <w:bCs/>
                <w:szCs w:val="20"/>
                <w:lang w:eastAsia="en-GB"/>
              </w:rPr>
            </w:pPr>
            <w:r w:rsidRPr="00B90AFF">
              <w:rPr>
                <w:rFonts w:eastAsia="Times New Roman" w:cs="Arial"/>
                <w:b/>
                <w:bCs/>
                <w:i/>
                <w:szCs w:val="20"/>
                <w:lang w:eastAsia="en-GB"/>
              </w:rPr>
              <w:t>University of Leeds</w:t>
            </w:r>
            <w:r w:rsidRPr="00454AAF">
              <w:rPr>
                <w:rFonts w:eastAsia="Times New Roman" w:cs="Arial"/>
                <w:bCs/>
                <w:szCs w:val="20"/>
                <w:lang w:eastAsia="en-GB"/>
              </w:rPr>
              <w:t xml:space="preserve"> – 4 hours per week. This can be taken as half a day each week or as one day every two weeks, in agreement with the </w:t>
            </w:r>
            <w:r w:rsidR="00B12CD4">
              <w:rPr>
                <w:rFonts w:eastAsia="Times New Roman" w:cs="Arial"/>
                <w:bCs/>
                <w:szCs w:val="20"/>
                <w:lang w:eastAsia="en-GB"/>
              </w:rPr>
              <w:t>PE</w:t>
            </w:r>
          </w:p>
        </w:tc>
        <w:tc>
          <w:tcPr>
            <w:tcW w:w="4561" w:type="dxa"/>
            <w:tcBorders>
              <w:top w:val="single" w:sz="4" w:space="0" w:color="auto"/>
              <w:left w:val="single" w:sz="4" w:space="0" w:color="auto"/>
              <w:bottom w:val="single" w:sz="4" w:space="0" w:color="auto"/>
              <w:right w:val="single" w:sz="4" w:space="0" w:color="auto"/>
            </w:tcBorders>
          </w:tcPr>
          <w:p w14:paraId="47583FEB" w14:textId="77777777" w:rsidR="00454AAF" w:rsidRPr="00454AAF" w:rsidRDefault="00454AAF" w:rsidP="00454AAF">
            <w:pPr>
              <w:rPr>
                <w:rFonts w:eastAsia="Times New Roman" w:cs="Arial"/>
                <w:bCs/>
                <w:szCs w:val="24"/>
                <w:lang w:eastAsia="en-GB"/>
              </w:rPr>
            </w:pPr>
          </w:p>
        </w:tc>
      </w:tr>
    </w:tbl>
    <w:p w14:paraId="4361187D" w14:textId="77777777" w:rsidR="00C43D68" w:rsidRPr="00454AAF" w:rsidRDefault="00C43D68" w:rsidP="00454AAF">
      <w:pPr>
        <w:rPr>
          <w:rFonts w:eastAsia="Times New Roman" w:cs="Arial"/>
          <w:b/>
          <w:bCs/>
          <w:szCs w:val="24"/>
          <w:lang w:eastAsia="en-GB"/>
        </w:rPr>
      </w:pPr>
    </w:p>
    <w:p w14:paraId="39EEC8B2" w14:textId="7B92C55F" w:rsidR="000D2FE4" w:rsidRDefault="000D2FE4">
      <w:pPr>
        <w:spacing w:after="160" w:line="259" w:lineRule="auto"/>
        <w:rPr>
          <w:rFonts w:eastAsia="Times New Roman" w:cs="Arial"/>
          <w:b/>
          <w:bCs/>
          <w:szCs w:val="24"/>
          <w:lang w:eastAsia="en-GB"/>
        </w:rPr>
      </w:pPr>
      <w:r>
        <w:rPr>
          <w:rFonts w:eastAsia="Times New Roman" w:cs="Arial"/>
          <w:b/>
          <w:bCs/>
          <w:szCs w:val="24"/>
          <w:lang w:eastAsia="en-GB"/>
        </w:rPr>
        <w:br w:type="page"/>
      </w:r>
    </w:p>
    <w:p w14:paraId="48AAC4F2" w14:textId="77777777" w:rsidR="00454AAF" w:rsidRPr="00454AAF" w:rsidRDefault="00454AAF" w:rsidP="00454AAF">
      <w:pPr>
        <w:rPr>
          <w:rFonts w:eastAsia="Times New Roman" w:cs="Arial"/>
          <w:b/>
          <w:bCs/>
          <w:szCs w:val="24"/>
          <w:lang w:eastAsia="en-GB"/>
        </w:rPr>
      </w:pPr>
    </w:p>
    <w:p w14:paraId="18961E06" w14:textId="77777777" w:rsidR="00454AAF" w:rsidRP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 xml:space="preserve">STUDENT'S PREVIOUS EXPERIENCE AND INTERESTS </w:t>
      </w:r>
    </w:p>
    <w:p w14:paraId="520A78FC" w14:textId="77777777" w:rsidR="00454AAF" w:rsidRPr="00454AAF" w:rsidRDefault="00454AAF" w:rsidP="00454AA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7230"/>
        <w:gridCol w:w="1193"/>
        <w:gridCol w:w="649"/>
      </w:tblGrid>
      <w:tr w:rsidR="00454AAF" w:rsidRPr="005321DE" w14:paraId="302EFF83" w14:textId="77777777" w:rsidTr="00B90AFF">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76D04D36" w14:textId="77777777" w:rsidR="00454AAF" w:rsidRPr="00B90AFF" w:rsidRDefault="00454AAF" w:rsidP="00454AAF">
            <w:pPr>
              <w:rPr>
                <w:rFonts w:eastAsia="Times New Roman" w:cs="Arial"/>
                <w:bCs/>
                <w:szCs w:val="24"/>
                <w:lang w:eastAsia="en-GB"/>
              </w:rPr>
            </w:pPr>
            <w:r w:rsidRPr="00B90AFF">
              <w:rPr>
                <w:rFonts w:eastAsia="Times New Roman" w:cs="Arial"/>
                <w:bCs/>
                <w:szCs w:val="24"/>
                <w:lang w:eastAsia="en-GB"/>
              </w:rPr>
              <w:t>Pre course and previous placements</w:t>
            </w:r>
          </w:p>
        </w:tc>
      </w:tr>
      <w:tr w:rsidR="00454AAF" w:rsidRPr="00454AAF" w14:paraId="0F583F04" w14:textId="77777777" w:rsidTr="00B90AFF">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14:paraId="160D17D7" w14:textId="77777777" w:rsidR="00454AAF" w:rsidRPr="00454AAF" w:rsidRDefault="00454AAF" w:rsidP="00454AAF">
            <w:pPr>
              <w:rPr>
                <w:rFonts w:eastAsia="Times New Roman" w:cs="Arial"/>
                <w:bCs/>
                <w:szCs w:val="24"/>
                <w:lang w:eastAsia="en-GB"/>
              </w:rPr>
            </w:pPr>
          </w:p>
        </w:tc>
      </w:tr>
      <w:tr w:rsidR="00454AAF" w:rsidRPr="00454AAF" w14:paraId="2376E913" w14:textId="77777777" w:rsidTr="00B90AFF">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14:paraId="477640DD" w14:textId="3F15394D" w:rsidR="00454AAF" w:rsidRPr="00454AAF" w:rsidRDefault="00454AAF" w:rsidP="00F455E0">
            <w:pPr>
              <w:rPr>
                <w:rFonts w:eastAsia="Times New Roman" w:cs="Arial"/>
                <w:bCs/>
                <w:szCs w:val="24"/>
                <w:lang w:eastAsia="en-GB"/>
              </w:rPr>
            </w:pPr>
            <w:r w:rsidRPr="00454AAF">
              <w:rPr>
                <w:rFonts w:eastAsia="Times New Roman" w:cs="Arial"/>
                <w:bCs/>
                <w:szCs w:val="24"/>
                <w:lang w:eastAsia="en-GB"/>
              </w:rPr>
              <w:t xml:space="preserve">For </w:t>
            </w:r>
            <w:r w:rsidR="00F455E0">
              <w:rPr>
                <w:rFonts w:eastAsia="Times New Roman" w:cs="Arial"/>
                <w:bCs/>
                <w:szCs w:val="24"/>
                <w:lang w:eastAsia="en-GB"/>
              </w:rPr>
              <w:t>final</w:t>
            </w:r>
            <w:r w:rsidRPr="00454AAF">
              <w:rPr>
                <w:rFonts w:eastAsia="Times New Roman" w:cs="Arial"/>
                <w:bCs/>
                <w:szCs w:val="24"/>
                <w:lang w:eastAsia="en-GB"/>
              </w:rPr>
              <w:t xml:space="preserve"> placements</w:t>
            </w:r>
            <w:r w:rsidR="009A1204">
              <w:rPr>
                <w:rFonts w:eastAsia="Times New Roman" w:cs="Arial"/>
                <w:bCs/>
                <w:szCs w:val="24"/>
                <w:lang w:eastAsia="en-GB"/>
              </w:rPr>
              <w:t xml:space="preserve"> only</w:t>
            </w:r>
            <w:r w:rsidRPr="00454AAF">
              <w:rPr>
                <w:rFonts w:eastAsia="Times New Roman" w:cs="Arial"/>
                <w:bCs/>
                <w:szCs w:val="24"/>
                <w:lang w:eastAsia="en-GB"/>
              </w:rPr>
              <w:t xml:space="preserve">, has the PE seen the final report from the previous </w:t>
            </w:r>
            <w:r w:rsidR="00F455E0">
              <w:rPr>
                <w:rFonts w:eastAsia="Times New Roman" w:cs="Arial"/>
                <w:bCs/>
                <w:szCs w:val="24"/>
                <w:lang w:eastAsia="en-GB"/>
              </w:rPr>
              <w:t xml:space="preserve">70 day </w:t>
            </w:r>
            <w:r w:rsidRPr="00454AAF">
              <w:rPr>
                <w:rFonts w:eastAsia="Times New Roman" w:cs="Arial"/>
                <w:bCs/>
                <w:szCs w:val="24"/>
                <w:lang w:eastAsia="en-GB"/>
              </w:rPr>
              <w:t>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1EA331E8"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75BE6007" w14:textId="77777777" w:rsidR="00454AAF" w:rsidRPr="00454AAF" w:rsidRDefault="00454AAF" w:rsidP="00454AAF">
            <w:pPr>
              <w:rPr>
                <w:rFonts w:eastAsia="Times New Roman" w:cs="Arial"/>
                <w:bCs/>
                <w:szCs w:val="24"/>
                <w:lang w:eastAsia="en-GB"/>
              </w:rPr>
            </w:pPr>
          </w:p>
        </w:tc>
      </w:tr>
      <w:tr w:rsidR="00454AAF" w:rsidRPr="00454AAF" w14:paraId="0EDBD6F6" w14:textId="77777777" w:rsidTr="00B90AFF">
        <w:trPr>
          <w:trHeight w:val="386"/>
        </w:trPr>
        <w:tc>
          <w:tcPr>
            <w:tcW w:w="7230" w:type="dxa"/>
            <w:vMerge/>
            <w:tcBorders>
              <w:left w:val="single" w:sz="4" w:space="0" w:color="000000"/>
              <w:bottom w:val="single" w:sz="4" w:space="0" w:color="000000"/>
              <w:right w:val="single" w:sz="4" w:space="0" w:color="000000"/>
            </w:tcBorders>
            <w:shd w:val="clear" w:color="auto" w:fill="F2F2F2"/>
          </w:tcPr>
          <w:p w14:paraId="23D8538C" w14:textId="77777777" w:rsidR="00454AAF" w:rsidRPr="00454AAF" w:rsidRDefault="00454AAF" w:rsidP="00454AAF">
            <w:pPr>
              <w:rPr>
                <w:rFonts w:eastAsia="Times New Roman" w:cs="Arial"/>
                <w:bCs/>
                <w:szCs w:val="24"/>
                <w:lang w:eastAsia="en-GB"/>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3D09ECF0"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40D38D2D" w14:textId="77777777" w:rsidR="00454AAF" w:rsidRPr="00454AAF" w:rsidRDefault="00454AAF" w:rsidP="00454AAF">
            <w:pPr>
              <w:rPr>
                <w:rFonts w:eastAsia="Times New Roman" w:cs="Arial"/>
                <w:bCs/>
                <w:szCs w:val="24"/>
                <w:lang w:eastAsia="en-GB"/>
              </w:rPr>
            </w:pPr>
          </w:p>
        </w:tc>
      </w:tr>
    </w:tbl>
    <w:p w14:paraId="22D24627" w14:textId="6E12C0B8" w:rsidR="00454AAF" w:rsidRDefault="00454AAF" w:rsidP="00454AAF">
      <w:pPr>
        <w:rPr>
          <w:rFonts w:eastAsia="Times New Roman" w:cs="Arial"/>
          <w:b/>
          <w:bCs/>
          <w:szCs w:val="24"/>
          <w:lang w:eastAsia="en-GB"/>
        </w:rPr>
      </w:pPr>
    </w:p>
    <w:p w14:paraId="607847CE" w14:textId="77777777" w:rsidR="000D2FE4" w:rsidRPr="00454AAF" w:rsidRDefault="000D2FE4" w:rsidP="00454AAF">
      <w:pPr>
        <w:rPr>
          <w:rFonts w:eastAsia="Times New Roman" w:cs="Arial"/>
          <w:b/>
          <w:bCs/>
          <w:szCs w:val="24"/>
          <w:lang w:eastAsia="en-GB"/>
        </w:rPr>
      </w:pPr>
    </w:p>
    <w:p w14:paraId="77DA1524" w14:textId="2C0C9A22" w:rsidR="00454AAF" w:rsidRP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COURSE WORK AND RELEVANCE TO PRACTICE</w:t>
      </w:r>
    </w:p>
    <w:p w14:paraId="0469F128" w14:textId="77777777" w:rsidR="00454AAF" w:rsidRPr="00454AAF" w:rsidRDefault="00454AAF" w:rsidP="00454AAF">
      <w:pPr>
        <w:rPr>
          <w:rFonts w:eastAsia="Times New Roman" w:cs="Arial"/>
          <w:b/>
          <w:bCs/>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54AAF" w:rsidRPr="00F913CD" w14:paraId="31E0DE1C" w14:textId="77777777" w:rsidTr="00B90AFF">
        <w:tc>
          <w:tcPr>
            <w:tcW w:w="9072" w:type="dxa"/>
            <w:tcBorders>
              <w:top w:val="single" w:sz="4" w:space="0" w:color="auto"/>
              <w:left w:val="single" w:sz="4" w:space="0" w:color="auto"/>
              <w:bottom w:val="single" w:sz="4" w:space="0" w:color="auto"/>
              <w:right w:val="single" w:sz="4" w:space="0" w:color="auto"/>
            </w:tcBorders>
            <w:shd w:val="clear" w:color="auto" w:fill="F2F2F2"/>
          </w:tcPr>
          <w:p w14:paraId="6F552E5F" w14:textId="77777777" w:rsidR="00454AAF" w:rsidRPr="00B90AFF" w:rsidRDefault="00454AAF" w:rsidP="00454AAF">
            <w:pPr>
              <w:rPr>
                <w:rFonts w:eastAsia="Times New Roman" w:cs="Arial"/>
                <w:bCs/>
                <w:szCs w:val="24"/>
                <w:lang w:eastAsia="en-GB"/>
              </w:rPr>
            </w:pPr>
            <w:r w:rsidRPr="00B90AFF">
              <w:rPr>
                <w:rFonts w:eastAsia="Times New Roman" w:cs="Arial"/>
                <w:bCs/>
                <w:szCs w:val="24"/>
                <w:lang w:eastAsia="en-GB"/>
              </w:rPr>
              <w:t>Modules previously studied</w:t>
            </w:r>
          </w:p>
        </w:tc>
      </w:tr>
      <w:tr w:rsidR="00454AAF" w:rsidRPr="00454AAF" w14:paraId="468979A0" w14:textId="77777777" w:rsidTr="00B90AFF">
        <w:trPr>
          <w:trHeight w:val="1701"/>
        </w:trPr>
        <w:tc>
          <w:tcPr>
            <w:tcW w:w="9072" w:type="dxa"/>
            <w:tcBorders>
              <w:top w:val="single" w:sz="4" w:space="0" w:color="auto"/>
              <w:left w:val="single" w:sz="4" w:space="0" w:color="auto"/>
              <w:bottom w:val="single" w:sz="4" w:space="0" w:color="auto"/>
              <w:right w:val="single" w:sz="4" w:space="0" w:color="auto"/>
            </w:tcBorders>
          </w:tcPr>
          <w:p w14:paraId="1AB5ABB8" w14:textId="77777777" w:rsidR="00454AAF" w:rsidRPr="00454AAF" w:rsidRDefault="00454AAF" w:rsidP="00454AAF">
            <w:pPr>
              <w:rPr>
                <w:rFonts w:eastAsia="Times New Roman" w:cs="Arial"/>
                <w:bCs/>
                <w:szCs w:val="24"/>
                <w:lang w:eastAsia="en-GB"/>
              </w:rPr>
            </w:pPr>
          </w:p>
        </w:tc>
      </w:tr>
      <w:tr w:rsidR="00454AAF" w:rsidRPr="00F913CD" w14:paraId="163ABCA1" w14:textId="77777777" w:rsidTr="00B90AFF">
        <w:tc>
          <w:tcPr>
            <w:tcW w:w="9072" w:type="dxa"/>
            <w:tcBorders>
              <w:top w:val="single" w:sz="4" w:space="0" w:color="auto"/>
              <w:left w:val="single" w:sz="4" w:space="0" w:color="auto"/>
              <w:bottom w:val="single" w:sz="4" w:space="0" w:color="auto"/>
              <w:right w:val="single" w:sz="4" w:space="0" w:color="auto"/>
            </w:tcBorders>
            <w:shd w:val="clear" w:color="auto" w:fill="F2F2F2"/>
          </w:tcPr>
          <w:p w14:paraId="230BC96A" w14:textId="77777777" w:rsidR="00454AAF" w:rsidRPr="00B90AFF" w:rsidRDefault="00454AAF" w:rsidP="00454AAF">
            <w:pPr>
              <w:rPr>
                <w:rFonts w:eastAsia="Times New Roman" w:cs="Arial"/>
                <w:bCs/>
                <w:szCs w:val="24"/>
                <w:lang w:eastAsia="en-GB"/>
              </w:rPr>
            </w:pPr>
            <w:r w:rsidRPr="00B90AFF">
              <w:rPr>
                <w:rFonts w:eastAsia="Times New Roman" w:cs="Arial"/>
                <w:bCs/>
                <w:szCs w:val="24"/>
                <w:lang w:eastAsia="en-GB"/>
              </w:rPr>
              <w:t>Modules currently being studied (and dates of assessments)</w:t>
            </w:r>
          </w:p>
        </w:tc>
      </w:tr>
      <w:tr w:rsidR="00454AAF" w:rsidRPr="00454AAF" w14:paraId="05C801A5" w14:textId="77777777" w:rsidTr="00B90AFF">
        <w:trPr>
          <w:trHeight w:val="1701"/>
        </w:trPr>
        <w:tc>
          <w:tcPr>
            <w:tcW w:w="9072" w:type="dxa"/>
            <w:tcBorders>
              <w:top w:val="single" w:sz="4" w:space="0" w:color="auto"/>
              <w:left w:val="single" w:sz="4" w:space="0" w:color="auto"/>
              <w:bottom w:val="single" w:sz="4" w:space="0" w:color="auto"/>
              <w:right w:val="single" w:sz="4" w:space="0" w:color="auto"/>
            </w:tcBorders>
          </w:tcPr>
          <w:p w14:paraId="66632D26" w14:textId="77777777" w:rsidR="00454AAF" w:rsidRPr="00454AAF" w:rsidRDefault="00454AAF" w:rsidP="00454AAF">
            <w:pPr>
              <w:rPr>
                <w:rFonts w:eastAsia="Times New Roman" w:cs="Arial"/>
                <w:bCs/>
                <w:szCs w:val="24"/>
                <w:lang w:eastAsia="en-GB"/>
              </w:rPr>
            </w:pPr>
          </w:p>
        </w:tc>
      </w:tr>
    </w:tbl>
    <w:p w14:paraId="62B9A16B" w14:textId="77777777" w:rsidR="00F913CD" w:rsidRPr="00454AAF" w:rsidRDefault="00F913CD" w:rsidP="00454AAF">
      <w:pPr>
        <w:rPr>
          <w:rFonts w:eastAsia="Times New Roman" w:cs="Arial"/>
          <w:b/>
          <w:bCs/>
          <w:szCs w:val="24"/>
          <w:lang w:eastAsia="en-GB"/>
        </w:rPr>
      </w:pPr>
    </w:p>
    <w:p w14:paraId="7821F71C" w14:textId="77777777" w:rsidR="00454AAF" w:rsidRPr="00454AAF" w:rsidRDefault="00454AAF" w:rsidP="00454AAF">
      <w:pPr>
        <w:rPr>
          <w:rFonts w:eastAsia="Times New Roman" w:cs="Arial"/>
          <w:b/>
          <w:bCs/>
          <w:szCs w:val="24"/>
          <w:lang w:eastAsia="en-GB"/>
        </w:rPr>
      </w:pPr>
    </w:p>
    <w:p w14:paraId="4A11D94B" w14:textId="77777777" w:rsidR="00454AAF" w:rsidRP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STUDENT LEARNING NEEDS</w:t>
      </w:r>
    </w:p>
    <w:p w14:paraId="29C9F048" w14:textId="77777777" w:rsidR="00454AAF" w:rsidRPr="00454AAF" w:rsidRDefault="00454AAF" w:rsidP="00454AA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9072"/>
      </w:tblGrid>
      <w:tr w:rsidR="00454AAF" w:rsidRPr="00454AAF" w14:paraId="6A7C5206" w14:textId="77777777" w:rsidTr="00B90AFF">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78A26010" w14:textId="77777777" w:rsidR="00454AAF" w:rsidRDefault="00454AAF" w:rsidP="00454AAF">
            <w:pPr>
              <w:rPr>
                <w:rFonts w:eastAsia="Times New Roman" w:cs="Arial"/>
                <w:b/>
                <w:bCs/>
                <w:szCs w:val="24"/>
                <w:lang w:eastAsia="en-GB"/>
              </w:rPr>
            </w:pPr>
            <w:r w:rsidRPr="00454AAF">
              <w:rPr>
                <w:rFonts w:eastAsia="Times New Roman" w:cs="Arial"/>
                <w:b/>
                <w:bCs/>
                <w:szCs w:val="24"/>
                <w:lang w:eastAsia="en-GB"/>
              </w:rPr>
              <w:t>GENERAL AIMS OF THIS PERIOD OF PRACTICE LEARNING</w:t>
            </w:r>
          </w:p>
          <w:p w14:paraId="4313D26C" w14:textId="5D38C233" w:rsidR="006B0C7C" w:rsidRPr="00454AAF" w:rsidRDefault="006B0C7C" w:rsidP="00454AAF">
            <w:pPr>
              <w:rPr>
                <w:rFonts w:eastAsia="Times New Roman" w:cs="Arial"/>
                <w:b/>
                <w:bCs/>
                <w:szCs w:val="24"/>
                <w:lang w:eastAsia="en-GB"/>
              </w:rPr>
            </w:pPr>
            <w:r w:rsidRPr="00454AAF">
              <w:rPr>
                <w:rFonts w:eastAsia="Times New Roman" w:cs="Arial"/>
                <w:bCs/>
                <w:szCs w:val="24"/>
                <w:lang w:eastAsia="en-GB"/>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454AAF" w:rsidRPr="005321DE" w14:paraId="6C54FF0B" w14:textId="77777777" w:rsidTr="00B90AFF">
        <w:trPr>
          <w:trHeight w:val="439"/>
        </w:trPr>
        <w:tc>
          <w:tcPr>
            <w:tcW w:w="9072" w:type="dxa"/>
            <w:tcBorders>
              <w:top w:val="nil"/>
              <w:left w:val="single" w:sz="4" w:space="0" w:color="000000"/>
              <w:bottom w:val="single" w:sz="6" w:space="0" w:color="auto"/>
              <w:right w:val="single" w:sz="4" w:space="0" w:color="000000"/>
            </w:tcBorders>
            <w:shd w:val="clear" w:color="auto" w:fill="F2F2F2"/>
          </w:tcPr>
          <w:p w14:paraId="39FE5022" w14:textId="77777777" w:rsidR="00454AAF" w:rsidRPr="00B90AFF" w:rsidRDefault="00454AAF" w:rsidP="00454AAF">
            <w:pPr>
              <w:rPr>
                <w:rFonts w:eastAsia="Times New Roman" w:cs="Arial"/>
                <w:bCs/>
                <w:szCs w:val="24"/>
                <w:lang w:eastAsia="en-GB"/>
              </w:rPr>
            </w:pPr>
            <w:r w:rsidRPr="00B90AFF">
              <w:rPr>
                <w:rFonts w:eastAsia="Times New Roman" w:cs="Arial"/>
                <w:bCs/>
                <w:szCs w:val="24"/>
                <w:lang w:eastAsia="en-GB"/>
              </w:rPr>
              <w:t xml:space="preserve">Specific learning needs </w:t>
            </w:r>
            <w:r w:rsidRPr="00B90AFF">
              <w:rPr>
                <w:rFonts w:eastAsia="Times New Roman" w:cs="Arial"/>
                <w:bCs/>
                <w:szCs w:val="24"/>
                <w:shd w:val="clear" w:color="auto" w:fill="D9D9D9"/>
                <w:lang w:eastAsia="en-GB"/>
              </w:rPr>
              <w:t>o</w:t>
            </w:r>
            <w:r w:rsidRPr="00B90AFF">
              <w:rPr>
                <w:rFonts w:eastAsia="Times New Roman" w:cs="Arial"/>
                <w:bCs/>
                <w:szCs w:val="24"/>
                <w:lang w:eastAsia="en-GB"/>
              </w:rPr>
              <w:t>f student (eg knowledge and skills etc)</w:t>
            </w:r>
          </w:p>
        </w:tc>
      </w:tr>
      <w:tr w:rsidR="00454AAF" w:rsidRPr="00454AAF" w14:paraId="273312F1" w14:textId="77777777" w:rsidTr="00B90AFF">
        <w:trPr>
          <w:trHeight w:val="1701"/>
        </w:trPr>
        <w:tc>
          <w:tcPr>
            <w:tcW w:w="9072" w:type="dxa"/>
            <w:tcBorders>
              <w:top w:val="nil"/>
              <w:left w:val="single" w:sz="4" w:space="0" w:color="000000"/>
              <w:bottom w:val="single" w:sz="6" w:space="0" w:color="auto"/>
              <w:right w:val="single" w:sz="4" w:space="0" w:color="000000"/>
            </w:tcBorders>
          </w:tcPr>
          <w:p w14:paraId="13C928E8" w14:textId="77777777" w:rsidR="00454AAF" w:rsidRPr="00454AAF" w:rsidRDefault="00454AAF" w:rsidP="00454AAF">
            <w:pPr>
              <w:rPr>
                <w:rFonts w:eastAsia="Times New Roman" w:cs="Arial"/>
                <w:bCs/>
                <w:szCs w:val="24"/>
                <w:lang w:eastAsia="en-GB"/>
              </w:rPr>
            </w:pPr>
          </w:p>
        </w:tc>
      </w:tr>
    </w:tbl>
    <w:p w14:paraId="25B542B0" w14:textId="1DF2DE36" w:rsidR="007F57DE" w:rsidRDefault="007F57DE" w:rsidP="00454AAF">
      <w:pPr>
        <w:rPr>
          <w:rFonts w:eastAsia="Times New Roman" w:cs="Times New Roman"/>
          <w:szCs w:val="24"/>
          <w:lang w:eastAsia="en-GB"/>
        </w:rPr>
      </w:pPr>
    </w:p>
    <w:p w14:paraId="09437BBD" w14:textId="360068A8" w:rsidR="007F57DE" w:rsidRDefault="007F57DE">
      <w:pPr>
        <w:spacing w:after="160" w:line="259" w:lineRule="auto"/>
        <w:rPr>
          <w:rFonts w:eastAsia="Times New Roman" w:cs="Times New Roman"/>
          <w:szCs w:val="24"/>
          <w:lang w:eastAsia="en-GB"/>
        </w:rPr>
      </w:pPr>
      <w:r>
        <w:rPr>
          <w:rFonts w:eastAsia="Times New Roman" w:cs="Times New Roman"/>
          <w:szCs w:val="24"/>
          <w:lang w:eastAsia="en-GB"/>
        </w:rPr>
        <w:br w:type="page"/>
      </w:r>
    </w:p>
    <w:p w14:paraId="0CC065A7" w14:textId="77777777" w:rsidR="007F57DE" w:rsidRDefault="007F57DE" w:rsidP="00454AAF">
      <w:pPr>
        <w:rPr>
          <w:rFonts w:eastAsia="Times New Roman" w:cs="Times New Roman"/>
          <w:szCs w:val="24"/>
          <w:lang w:eastAsia="en-GB"/>
        </w:rPr>
      </w:pPr>
    </w:p>
    <w:tbl>
      <w:tblPr>
        <w:tblW w:w="9072" w:type="dxa"/>
        <w:tblInd w:w="-8" w:type="dxa"/>
        <w:tblLayout w:type="fixed"/>
        <w:tblLook w:val="04A0" w:firstRow="1" w:lastRow="0" w:firstColumn="1" w:lastColumn="0" w:noHBand="0" w:noVBand="1"/>
      </w:tblPr>
      <w:tblGrid>
        <w:gridCol w:w="9072"/>
      </w:tblGrid>
      <w:tr w:rsidR="00454AAF" w:rsidRPr="005321DE" w14:paraId="07CA858D" w14:textId="77777777" w:rsidTr="00B90AFF">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4FF8686A" w14:textId="33D6C098" w:rsidR="00454AAF" w:rsidRPr="00B90AFF" w:rsidRDefault="00454AAF" w:rsidP="00454AAF">
            <w:pPr>
              <w:rPr>
                <w:rFonts w:eastAsia="Times New Roman" w:cs="Arial"/>
                <w:bCs/>
                <w:szCs w:val="24"/>
                <w:lang w:eastAsia="en-GB"/>
              </w:rPr>
            </w:pPr>
            <w:r w:rsidRPr="00B90AFF">
              <w:rPr>
                <w:rFonts w:eastAsia="Times New Roman" w:cs="Arial"/>
                <w:bCs/>
                <w:szCs w:val="24"/>
                <w:lang w:eastAsia="en-GB"/>
              </w:rPr>
              <w:t>Work to be undertaken by student during practice learning</w:t>
            </w:r>
            <w:r w:rsidR="003E0484">
              <w:rPr>
                <w:rFonts w:eastAsia="Times New Roman" w:cs="Arial"/>
                <w:bCs/>
                <w:szCs w:val="24"/>
                <w:lang w:eastAsia="en-GB"/>
              </w:rPr>
              <w:t xml:space="preserve">. This will be appropriate to the level of the student’s placement, first or final. </w:t>
            </w:r>
          </w:p>
        </w:tc>
      </w:tr>
      <w:tr w:rsidR="00454AAF" w:rsidRPr="00454AAF" w14:paraId="5759CA01" w14:textId="77777777" w:rsidTr="00B90AFF">
        <w:trPr>
          <w:trHeight w:val="2268"/>
        </w:trPr>
        <w:tc>
          <w:tcPr>
            <w:tcW w:w="9072" w:type="dxa"/>
            <w:tcBorders>
              <w:top w:val="single" w:sz="6" w:space="0" w:color="auto"/>
              <w:left w:val="single" w:sz="6" w:space="0" w:color="auto"/>
              <w:bottom w:val="single" w:sz="6" w:space="0" w:color="auto"/>
              <w:right w:val="single" w:sz="6" w:space="0" w:color="auto"/>
            </w:tcBorders>
          </w:tcPr>
          <w:p w14:paraId="7F7219EE" w14:textId="77777777" w:rsidR="00454AAF" w:rsidRPr="00454AAF" w:rsidRDefault="00454AAF" w:rsidP="00454AAF">
            <w:pPr>
              <w:rPr>
                <w:rFonts w:eastAsia="Times New Roman" w:cs="Arial"/>
                <w:bCs/>
                <w:szCs w:val="24"/>
                <w:lang w:eastAsia="en-GB"/>
              </w:rPr>
            </w:pPr>
          </w:p>
        </w:tc>
      </w:tr>
      <w:tr w:rsidR="00454AAF" w:rsidRPr="00F913CD" w14:paraId="719A8021" w14:textId="77777777" w:rsidTr="00B90AFF">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A75CA9" w14:textId="77777777" w:rsidR="00454AAF" w:rsidRPr="00B90AFF" w:rsidRDefault="00454AAF" w:rsidP="00454AAF">
            <w:pPr>
              <w:rPr>
                <w:rFonts w:eastAsia="Times New Roman" w:cs="Arial"/>
                <w:bCs/>
                <w:szCs w:val="24"/>
                <w:lang w:eastAsia="en-GB"/>
              </w:rPr>
            </w:pPr>
            <w:r w:rsidRPr="00B90AFF">
              <w:rPr>
                <w:rFonts w:eastAsia="Times New Roman" w:cs="Arial"/>
                <w:bCs/>
                <w:szCs w:val="24"/>
                <w:lang w:eastAsia="en-GB"/>
              </w:rPr>
              <w:t>Learning opportunities relating to values and diversity</w:t>
            </w:r>
          </w:p>
        </w:tc>
      </w:tr>
      <w:tr w:rsidR="00454AAF" w:rsidRPr="00454AAF" w14:paraId="5CF797AF" w14:textId="77777777" w:rsidTr="00B90AFF">
        <w:trPr>
          <w:trHeight w:val="2268"/>
        </w:trPr>
        <w:tc>
          <w:tcPr>
            <w:tcW w:w="9072" w:type="dxa"/>
            <w:tcBorders>
              <w:top w:val="single" w:sz="6" w:space="0" w:color="auto"/>
              <w:left w:val="single" w:sz="6" w:space="0" w:color="auto"/>
              <w:bottom w:val="single" w:sz="6" w:space="0" w:color="auto"/>
              <w:right w:val="single" w:sz="6" w:space="0" w:color="auto"/>
            </w:tcBorders>
          </w:tcPr>
          <w:p w14:paraId="4F326FCB" w14:textId="77777777" w:rsidR="00454AAF" w:rsidRPr="00454AAF" w:rsidRDefault="00454AAF" w:rsidP="00454AAF">
            <w:pPr>
              <w:rPr>
                <w:rFonts w:eastAsia="Times New Roman" w:cs="Arial"/>
                <w:bCs/>
                <w:szCs w:val="24"/>
                <w:lang w:eastAsia="en-GB"/>
              </w:rPr>
            </w:pPr>
          </w:p>
        </w:tc>
      </w:tr>
    </w:tbl>
    <w:p w14:paraId="1EB33F67" w14:textId="77777777" w:rsidR="00DE1C09" w:rsidRPr="00454AAF" w:rsidRDefault="00DE1C09" w:rsidP="00454AAF">
      <w:pPr>
        <w:rPr>
          <w:rFonts w:eastAsia="Times New Roman" w:cs="Arial"/>
          <w:b/>
          <w:bCs/>
          <w:szCs w:val="24"/>
          <w:lang w:eastAsia="en-GB"/>
        </w:rPr>
      </w:pPr>
    </w:p>
    <w:p w14:paraId="3A7F21F6" w14:textId="77777777" w:rsidR="00454AAF" w:rsidRPr="00454AAF" w:rsidRDefault="00454AAF" w:rsidP="00454AAF">
      <w:pPr>
        <w:rPr>
          <w:rFonts w:eastAsia="Times New Roman" w:cs="Arial"/>
          <w:b/>
          <w:bCs/>
          <w:szCs w:val="24"/>
          <w:lang w:eastAsia="en-GB"/>
        </w:rPr>
      </w:pPr>
    </w:p>
    <w:p w14:paraId="3A46A419" w14:textId="77777777" w:rsidR="00454AAF" w:rsidRPr="00454AAF" w:rsidRDefault="00454AAF" w:rsidP="00B90AFF">
      <w:pPr>
        <w:shd w:val="clear" w:color="auto" w:fill="F2F2F2" w:themeFill="background1" w:themeFillShade="F2"/>
        <w:spacing w:line="256" w:lineRule="auto"/>
        <w:rPr>
          <w:rFonts w:eastAsia="Times New Roman" w:cs="Arial"/>
          <w:b/>
          <w:bCs/>
          <w:szCs w:val="24"/>
          <w:lang w:eastAsia="en-GB"/>
        </w:rPr>
      </w:pPr>
      <w:r w:rsidRPr="00454AAF">
        <w:rPr>
          <w:rFonts w:eastAsia="Times New Roman" w:cs="Arial"/>
          <w:b/>
          <w:bCs/>
          <w:szCs w:val="24"/>
          <w:lang w:eastAsia="en-GB"/>
        </w:rPr>
        <w:t>SUPERVISION ARRANGEMENTS</w:t>
      </w:r>
    </w:p>
    <w:p w14:paraId="431222BB" w14:textId="77777777" w:rsidR="00454AAF" w:rsidRPr="00454AAF" w:rsidRDefault="00454AAF" w:rsidP="00454AA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9072"/>
      </w:tblGrid>
      <w:tr w:rsidR="00454AAF" w:rsidRPr="00454AAF" w14:paraId="74EFCD0A" w14:textId="77777777" w:rsidTr="00B90AFF">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29CB3CFF"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Please refer to the Placement Handbook regarding frequency of supervision, recording and standard agenda items.  Please detail how assessors will communicate regarding supervision</w:t>
            </w:r>
          </w:p>
        </w:tc>
      </w:tr>
      <w:tr w:rsidR="00454AAF" w:rsidRPr="00454AAF" w14:paraId="604B852F" w14:textId="77777777" w:rsidTr="00B90AFF">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E99E0A2" w14:textId="77777777" w:rsidR="00454AAF" w:rsidRPr="00454AAF" w:rsidRDefault="00454AAF" w:rsidP="00454AAF">
            <w:pPr>
              <w:rPr>
                <w:rFonts w:eastAsia="Times New Roman" w:cs="Arial"/>
                <w:bCs/>
                <w:szCs w:val="24"/>
                <w:lang w:eastAsia="en-GB"/>
              </w:rPr>
            </w:pPr>
          </w:p>
        </w:tc>
      </w:tr>
      <w:tr w:rsidR="00454AAF" w:rsidRPr="00454AAF" w14:paraId="00AF164A" w14:textId="77777777" w:rsidTr="00B90AFF">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4C415036"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How will problems and concerns be addressed?</w:t>
            </w:r>
          </w:p>
        </w:tc>
      </w:tr>
      <w:tr w:rsidR="00454AAF" w:rsidRPr="00454AAF" w14:paraId="33121058" w14:textId="77777777" w:rsidTr="00B90AFF">
        <w:trPr>
          <w:trHeight w:val="2268"/>
        </w:trPr>
        <w:tc>
          <w:tcPr>
            <w:tcW w:w="9072" w:type="dxa"/>
            <w:tcBorders>
              <w:top w:val="single" w:sz="4" w:space="0" w:color="000000"/>
              <w:left w:val="single" w:sz="4" w:space="0" w:color="000000"/>
              <w:bottom w:val="single" w:sz="4" w:space="0" w:color="000000"/>
              <w:right w:val="single" w:sz="4" w:space="0" w:color="000000"/>
            </w:tcBorders>
          </w:tcPr>
          <w:p w14:paraId="57F6D339" w14:textId="77777777" w:rsidR="00454AAF" w:rsidRPr="00454AAF" w:rsidRDefault="00454AAF" w:rsidP="00454AAF">
            <w:pPr>
              <w:rPr>
                <w:rFonts w:eastAsia="Times New Roman" w:cs="Arial"/>
                <w:bCs/>
                <w:szCs w:val="24"/>
                <w:lang w:eastAsia="en-GB"/>
              </w:rPr>
            </w:pPr>
          </w:p>
        </w:tc>
      </w:tr>
    </w:tbl>
    <w:p w14:paraId="5709CEB8" w14:textId="77777777" w:rsidR="00454AAF" w:rsidRPr="00454AAF" w:rsidRDefault="00454AAF" w:rsidP="00454AAF">
      <w:pPr>
        <w:rPr>
          <w:rFonts w:eastAsia="Times New Roman" w:cs="Arial"/>
          <w:b/>
          <w:bCs/>
          <w:szCs w:val="24"/>
          <w:lang w:eastAsia="en-GB"/>
        </w:rPr>
      </w:pPr>
    </w:p>
    <w:p w14:paraId="2E4C3F03"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br w:type="page"/>
      </w:r>
    </w:p>
    <w:p w14:paraId="3E1A2B95" w14:textId="77777777" w:rsidR="00454AAF" w:rsidRPr="00454AAF" w:rsidRDefault="00454AAF" w:rsidP="00B90AFF">
      <w:pPr>
        <w:shd w:val="clear" w:color="auto" w:fill="F2F2F2" w:themeFill="background1" w:themeFillShade="F2"/>
        <w:rPr>
          <w:rFonts w:eastAsia="Times New Roman" w:cs="Arial"/>
          <w:b/>
          <w:bCs/>
          <w:szCs w:val="24"/>
          <w:lang w:eastAsia="en-GB"/>
        </w:rPr>
      </w:pPr>
      <w:r w:rsidRPr="00454AAF">
        <w:rPr>
          <w:rFonts w:eastAsia="Times New Roman" w:cs="Arial"/>
          <w:b/>
          <w:bCs/>
          <w:szCs w:val="24"/>
          <w:lang w:eastAsia="en-GB"/>
        </w:rPr>
        <w:t>ARRANGEMENTS FOR ASSESSMENT AND EVALUATION</w:t>
      </w:r>
    </w:p>
    <w:p w14:paraId="0D06D6A3" w14:textId="77777777" w:rsidR="00454AAF" w:rsidRPr="00454AAF" w:rsidRDefault="00454AAF" w:rsidP="00454AAF">
      <w:pPr>
        <w:rPr>
          <w:rFonts w:eastAsia="Times New Roman" w:cs="Arial"/>
          <w:b/>
          <w:bCs/>
          <w:szCs w:val="24"/>
          <w:lang w:eastAsia="en-GB"/>
        </w:rPr>
      </w:pPr>
    </w:p>
    <w:tbl>
      <w:tblPr>
        <w:tblW w:w="9072" w:type="dxa"/>
        <w:tblInd w:w="-5" w:type="dxa"/>
        <w:tblLayout w:type="fixed"/>
        <w:tblLook w:val="04A0" w:firstRow="1" w:lastRow="0" w:firstColumn="1" w:lastColumn="0" w:noHBand="0" w:noVBand="1"/>
      </w:tblPr>
      <w:tblGrid>
        <w:gridCol w:w="3944"/>
        <w:gridCol w:w="5128"/>
      </w:tblGrid>
      <w:tr w:rsidR="00454AAF" w:rsidRPr="00454AAF" w14:paraId="6C01EF7C" w14:textId="77777777" w:rsidTr="00B90AF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A64E715"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 xml:space="preserve">SOURCES OF EVIDENCE FOR ASSESSMENT </w:t>
            </w:r>
          </w:p>
        </w:tc>
      </w:tr>
      <w:tr w:rsidR="00454AAF" w:rsidRPr="00454AAF" w14:paraId="60315E80" w14:textId="77777777" w:rsidTr="00B90AFF">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14:paraId="214D669A" w14:textId="77777777" w:rsidR="00454AAF" w:rsidRPr="00454AAF" w:rsidRDefault="00454AAF" w:rsidP="00E25BAA">
            <w:pPr>
              <w:numPr>
                <w:ilvl w:val="0"/>
                <w:numId w:val="12"/>
              </w:numPr>
              <w:rPr>
                <w:rFonts w:eastAsia="Times New Roman" w:cs="Arial"/>
                <w:bCs/>
                <w:szCs w:val="24"/>
                <w:lang w:eastAsia="en-GB"/>
              </w:rPr>
            </w:pPr>
            <w:r w:rsidRPr="00454AAF">
              <w:rPr>
                <w:rFonts w:eastAsia="Times New Roman" w:cs="Arial"/>
                <w:bCs/>
                <w:szCs w:val="24"/>
                <w:lang w:eastAsia="en-GB"/>
              </w:rPr>
              <w:t xml:space="preserve">Direct observation of student's work (a minimum of three are required, with at least two undertaken by the Practice Educator) </w:t>
            </w:r>
          </w:p>
          <w:p w14:paraId="3165F3D8" w14:textId="77777777" w:rsidR="00454AAF" w:rsidRPr="00454AAF" w:rsidRDefault="00454AAF" w:rsidP="00E25BAA">
            <w:pPr>
              <w:numPr>
                <w:ilvl w:val="0"/>
                <w:numId w:val="12"/>
              </w:numPr>
              <w:rPr>
                <w:rFonts w:eastAsia="Times New Roman" w:cs="Arial"/>
                <w:bCs/>
                <w:szCs w:val="24"/>
                <w:lang w:eastAsia="en-GB"/>
              </w:rPr>
            </w:pPr>
            <w:r w:rsidRPr="00454AAF">
              <w:rPr>
                <w:rFonts w:eastAsia="Times New Roman" w:cs="Arial"/>
                <w:bCs/>
                <w:szCs w:val="24"/>
                <w:lang w:eastAsia="en-GB"/>
              </w:rPr>
              <w:t>Supervision</w:t>
            </w:r>
          </w:p>
          <w:p w14:paraId="2F486D67" w14:textId="77777777" w:rsidR="00454AAF" w:rsidRPr="00454AAF" w:rsidRDefault="00454AAF" w:rsidP="00E25BAA">
            <w:pPr>
              <w:numPr>
                <w:ilvl w:val="0"/>
                <w:numId w:val="12"/>
              </w:numPr>
              <w:rPr>
                <w:rFonts w:eastAsia="Times New Roman" w:cs="Arial"/>
                <w:bCs/>
                <w:szCs w:val="24"/>
                <w:lang w:eastAsia="en-GB"/>
              </w:rPr>
            </w:pPr>
            <w:r w:rsidRPr="00454AAF">
              <w:rPr>
                <w:rFonts w:eastAsia="Times New Roman" w:cs="Arial"/>
                <w:bCs/>
                <w:szCs w:val="24"/>
                <w:lang w:eastAsia="en-GB"/>
              </w:rPr>
              <w:t>Case recording, other documentation and work products</w:t>
            </w:r>
          </w:p>
          <w:p w14:paraId="0899CA49" w14:textId="77777777" w:rsidR="00454AAF" w:rsidRPr="00454AAF" w:rsidRDefault="00454AAF" w:rsidP="00E25BAA">
            <w:pPr>
              <w:numPr>
                <w:ilvl w:val="0"/>
                <w:numId w:val="12"/>
              </w:numPr>
              <w:rPr>
                <w:rFonts w:eastAsia="Times New Roman" w:cs="Arial"/>
                <w:bCs/>
                <w:szCs w:val="24"/>
                <w:lang w:eastAsia="en-GB"/>
              </w:rPr>
            </w:pPr>
            <w:r w:rsidRPr="00454AAF">
              <w:rPr>
                <w:rFonts w:eastAsia="Times New Roman" w:cs="Arial"/>
                <w:bCs/>
                <w:szCs w:val="24"/>
                <w:lang w:eastAsia="en-GB"/>
              </w:rPr>
              <w:t>Feedback from service users and carers</w:t>
            </w:r>
          </w:p>
          <w:p w14:paraId="0EF1F909" w14:textId="77777777" w:rsidR="00454AAF" w:rsidRPr="00454AAF" w:rsidRDefault="00454AAF" w:rsidP="00E25BAA">
            <w:pPr>
              <w:numPr>
                <w:ilvl w:val="0"/>
                <w:numId w:val="12"/>
              </w:numPr>
              <w:rPr>
                <w:rFonts w:eastAsia="Times New Roman" w:cs="Arial"/>
                <w:bCs/>
                <w:szCs w:val="24"/>
                <w:lang w:eastAsia="en-GB"/>
              </w:rPr>
            </w:pPr>
            <w:r w:rsidRPr="00454AAF">
              <w:rPr>
                <w:rFonts w:eastAsia="Times New Roman" w:cs="Arial"/>
                <w:bCs/>
                <w:szCs w:val="24"/>
                <w:lang w:eastAsia="en-GB"/>
              </w:rPr>
              <w:t>Feedback from colleagues within and beyond the agency</w:t>
            </w:r>
          </w:p>
          <w:p w14:paraId="73EB8FAE" w14:textId="77777777" w:rsidR="00454AAF" w:rsidRPr="00454AAF" w:rsidRDefault="00454AAF" w:rsidP="00E25BAA">
            <w:pPr>
              <w:numPr>
                <w:ilvl w:val="0"/>
                <w:numId w:val="12"/>
              </w:numPr>
              <w:rPr>
                <w:rFonts w:eastAsia="Times New Roman" w:cs="Arial"/>
                <w:bCs/>
                <w:szCs w:val="24"/>
                <w:lang w:eastAsia="en-GB"/>
              </w:rPr>
            </w:pPr>
            <w:r w:rsidRPr="00454AAF">
              <w:rPr>
                <w:rFonts w:eastAsia="Times New Roman" w:cs="Arial"/>
                <w:bCs/>
                <w:szCs w:val="24"/>
                <w:lang w:eastAsia="en-GB"/>
              </w:rPr>
              <w:t>Reflective blog/reflective journal (Extracts from the blog/journal should be made available to the Practice Educator prior to supervision sessions)</w:t>
            </w:r>
          </w:p>
          <w:p w14:paraId="2EF3F601" w14:textId="77777777" w:rsidR="00454AAF" w:rsidRPr="00454AAF" w:rsidRDefault="00454AAF" w:rsidP="00454AAF">
            <w:pPr>
              <w:ind w:left="567"/>
              <w:rPr>
                <w:rFonts w:eastAsia="Times New Roman" w:cs="Arial"/>
                <w:bCs/>
                <w:szCs w:val="24"/>
                <w:lang w:eastAsia="en-GB"/>
              </w:rPr>
            </w:pPr>
          </w:p>
        </w:tc>
      </w:tr>
      <w:tr w:rsidR="00454AAF" w:rsidRPr="00454AAF" w14:paraId="02941142" w14:textId="77777777" w:rsidTr="00B90AFF">
        <w:trPr>
          <w:trHeight w:val="409"/>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14:paraId="6103420B"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Other (please specify)</w:t>
            </w:r>
          </w:p>
          <w:p w14:paraId="55098F43" w14:textId="77777777" w:rsidR="00454AAF" w:rsidRPr="00454AAF" w:rsidRDefault="00454AAF" w:rsidP="00454AAF">
            <w:pPr>
              <w:rPr>
                <w:rFonts w:eastAsia="Times New Roman" w:cs="Arial"/>
                <w:bCs/>
                <w:szCs w:val="24"/>
                <w:lang w:eastAsia="en-GB"/>
              </w:rPr>
            </w:pPr>
          </w:p>
          <w:p w14:paraId="6AC9F36D" w14:textId="77777777" w:rsidR="00454AAF" w:rsidRPr="00454AAF" w:rsidRDefault="00454AAF" w:rsidP="00454AAF">
            <w:pPr>
              <w:rPr>
                <w:rFonts w:eastAsia="Times New Roman" w:cs="Arial"/>
                <w:bCs/>
                <w:szCs w:val="24"/>
                <w:lang w:eastAsia="en-GB"/>
              </w:rPr>
            </w:pPr>
          </w:p>
          <w:p w14:paraId="608C80A0" w14:textId="77777777" w:rsidR="00454AAF" w:rsidRPr="00454AAF" w:rsidRDefault="00454AAF" w:rsidP="00454AAF">
            <w:pPr>
              <w:rPr>
                <w:rFonts w:eastAsia="Times New Roman" w:cs="Arial"/>
                <w:bCs/>
                <w:szCs w:val="24"/>
                <w:lang w:eastAsia="en-GB"/>
              </w:rPr>
            </w:pPr>
          </w:p>
          <w:p w14:paraId="092F66DA" w14:textId="77777777" w:rsidR="00454AAF" w:rsidRPr="00454AAF" w:rsidRDefault="00454AAF" w:rsidP="00454AAF">
            <w:pPr>
              <w:rPr>
                <w:rFonts w:eastAsia="Times New Roman" w:cs="Arial"/>
                <w:bCs/>
                <w:szCs w:val="24"/>
                <w:lang w:eastAsia="en-GB"/>
              </w:rPr>
            </w:pPr>
          </w:p>
        </w:tc>
        <w:tc>
          <w:tcPr>
            <w:tcW w:w="5128" w:type="dxa"/>
            <w:tcBorders>
              <w:top w:val="single" w:sz="4" w:space="0" w:color="auto"/>
              <w:left w:val="single" w:sz="4" w:space="0" w:color="000000"/>
              <w:bottom w:val="single" w:sz="4" w:space="0" w:color="000000"/>
              <w:right w:val="single" w:sz="4" w:space="0" w:color="000000"/>
            </w:tcBorders>
          </w:tcPr>
          <w:p w14:paraId="7A895BCF" w14:textId="77777777" w:rsidR="00454AAF" w:rsidRPr="00454AAF" w:rsidRDefault="00454AAF" w:rsidP="00454AAF">
            <w:pPr>
              <w:rPr>
                <w:rFonts w:eastAsia="Times New Roman" w:cs="Arial"/>
                <w:bCs/>
                <w:szCs w:val="24"/>
                <w:lang w:eastAsia="en-GB"/>
              </w:rPr>
            </w:pPr>
          </w:p>
        </w:tc>
      </w:tr>
      <w:tr w:rsidR="00454AAF" w:rsidRPr="00454AAF" w14:paraId="1BA871FC" w14:textId="77777777" w:rsidTr="00B90AFF">
        <w:trPr>
          <w:cantSplit/>
          <w:trHeight w:val="420"/>
        </w:trPr>
        <w:tc>
          <w:tcPr>
            <w:tcW w:w="3944" w:type="dxa"/>
            <w:tcBorders>
              <w:top w:val="nil"/>
              <w:left w:val="single" w:sz="4" w:space="0" w:color="000000"/>
              <w:bottom w:val="single" w:sz="6" w:space="0" w:color="000000"/>
              <w:right w:val="nil"/>
            </w:tcBorders>
            <w:shd w:val="clear" w:color="auto" w:fill="F2F2F2"/>
          </w:tcPr>
          <w:p w14:paraId="0566CA9A"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14:paraId="53771D36" w14:textId="77777777" w:rsidR="00454AAF" w:rsidRPr="00454AAF" w:rsidRDefault="00454AAF" w:rsidP="00454AAF">
            <w:pPr>
              <w:rPr>
                <w:rFonts w:eastAsia="Times New Roman" w:cs="Arial"/>
                <w:bCs/>
                <w:szCs w:val="24"/>
                <w:lang w:eastAsia="en-GB"/>
              </w:rPr>
            </w:pPr>
          </w:p>
        </w:tc>
      </w:tr>
      <w:tr w:rsidR="00454AAF" w:rsidRPr="00454AAF" w14:paraId="40359186" w14:textId="77777777" w:rsidTr="00B90AFF">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28297EC8"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Date when Final Report is due</w:t>
            </w:r>
          </w:p>
          <w:p w14:paraId="5AF174E7" w14:textId="77777777" w:rsidR="00454AAF" w:rsidRPr="00454AAF" w:rsidRDefault="00454AAF" w:rsidP="00454AAF">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14:paraId="7C1EAF3C" w14:textId="77777777" w:rsidR="00454AAF" w:rsidRPr="00454AAF" w:rsidRDefault="00454AAF" w:rsidP="00454AAF">
            <w:pPr>
              <w:rPr>
                <w:rFonts w:eastAsia="Times New Roman" w:cs="Arial"/>
                <w:bCs/>
                <w:szCs w:val="24"/>
                <w:lang w:eastAsia="en-GB"/>
              </w:rPr>
            </w:pPr>
          </w:p>
        </w:tc>
      </w:tr>
      <w:tr w:rsidR="00454AAF" w:rsidRPr="00454AAF" w14:paraId="6E6533C2" w14:textId="77777777" w:rsidTr="00B90AFF">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621C9DEA"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Dates when Student’s practice work/portfolio will be completed and made available to PE prior to Interim and Final Report deadlines</w:t>
            </w:r>
          </w:p>
          <w:p w14:paraId="7EE30AD9" w14:textId="77777777" w:rsidR="00454AAF" w:rsidRPr="00454AAF" w:rsidRDefault="00454AAF" w:rsidP="00454AAF">
            <w:pPr>
              <w:rPr>
                <w:rFonts w:eastAsia="Times New Roman" w:cs="Arial"/>
                <w:bCs/>
                <w:szCs w:val="24"/>
                <w:lang w:eastAsia="en-GB"/>
              </w:rPr>
            </w:pPr>
          </w:p>
        </w:tc>
        <w:tc>
          <w:tcPr>
            <w:tcW w:w="5128" w:type="dxa"/>
            <w:tcBorders>
              <w:top w:val="single" w:sz="6" w:space="0" w:color="000000"/>
              <w:left w:val="single" w:sz="4" w:space="0" w:color="000000"/>
              <w:bottom w:val="single" w:sz="4" w:space="0" w:color="000000"/>
              <w:right w:val="single" w:sz="6" w:space="0" w:color="000000"/>
            </w:tcBorders>
          </w:tcPr>
          <w:p w14:paraId="672415CC" w14:textId="77777777" w:rsidR="00454AAF" w:rsidRPr="00454AAF" w:rsidRDefault="00454AAF" w:rsidP="00454AAF">
            <w:pPr>
              <w:rPr>
                <w:rFonts w:eastAsia="Times New Roman" w:cs="Arial"/>
                <w:bCs/>
                <w:szCs w:val="24"/>
                <w:lang w:eastAsia="en-GB"/>
              </w:rPr>
            </w:pPr>
          </w:p>
        </w:tc>
      </w:tr>
      <w:tr w:rsidR="00454AAF" w:rsidRPr="00454AAF" w14:paraId="28826208" w14:textId="77777777" w:rsidTr="00B90AFF">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7F94F6"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 xml:space="preserve">EVALUATION OF PRACTICE LEARNING </w:t>
            </w:r>
          </w:p>
        </w:tc>
      </w:tr>
      <w:tr w:rsidR="00454AAF" w:rsidRPr="00454AAF" w14:paraId="5D712081" w14:textId="77777777" w:rsidTr="00B90AFF">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14:paraId="2CF79D61"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Feedback and evaluation between Practice Educators and students should be ongoing from the outset of placement.</w:t>
            </w:r>
          </w:p>
          <w:p w14:paraId="325D6F3A" w14:textId="77777777" w:rsidR="00454AAF" w:rsidRPr="00454AAF" w:rsidRDefault="00454AAF" w:rsidP="00454AAF">
            <w:pPr>
              <w:rPr>
                <w:rFonts w:eastAsia="Times New Roman" w:cs="Arial"/>
                <w:b/>
                <w:bCs/>
                <w:szCs w:val="24"/>
                <w:lang w:eastAsia="en-GB"/>
              </w:rPr>
            </w:pPr>
          </w:p>
          <w:p w14:paraId="1D0027B9" w14:textId="246460F0" w:rsidR="006A2466" w:rsidRDefault="00454AAF" w:rsidP="006A2466">
            <w:pPr>
              <w:rPr>
                <w:rFonts w:eastAsia="Times New Roman" w:cs="Arial"/>
                <w:b/>
                <w:bCs/>
                <w:szCs w:val="24"/>
                <w:lang w:eastAsia="en-GB"/>
              </w:rPr>
            </w:pPr>
            <w:r w:rsidRPr="00454AAF">
              <w:rPr>
                <w:rFonts w:eastAsia="Times New Roman" w:cs="Arial"/>
                <w:b/>
                <w:bCs/>
                <w:szCs w:val="24"/>
                <w:lang w:eastAsia="en-GB"/>
              </w:rPr>
              <w:t xml:space="preserve">Placements are formally evaluated using </w:t>
            </w:r>
            <w:r w:rsidR="006A2466">
              <w:rPr>
                <w:rFonts w:eastAsia="Times New Roman" w:cs="Arial"/>
                <w:b/>
                <w:bCs/>
                <w:szCs w:val="24"/>
                <w:lang w:eastAsia="en-GB"/>
              </w:rPr>
              <w:t xml:space="preserve">the </w:t>
            </w:r>
            <w:r w:rsidRPr="00454AAF">
              <w:rPr>
                <w:rFonts w:eastAsia="Times New Roman" w:cs="Arial"/>
                <w:b/>
                <w:bCs/>
                <w:szCs w:val="24"/>
                <w:lang w:eastAsia="en-GB"/>
              </w:rPr>
              <w:t xml:space="preserve">Quality Assurance of Practice Learning (QAPL) Evaluation Form.  </w:t>
            </w:r>
            <w:r w:rsidR="006A2466" w:rsidRPr="00454AAF">
              <w:rPr>
                <w:rFonts w:eastAsia="Times New Roman" w:cs="Arial"/>
                <w:b/>
                <w:bCs/>
                <w:szCs w:val="24"/>
                <w:lang w:eastAsia="en-GB"/>
              </w:rPr>
              <w:t>Students</w:t>
            </w:r>
            <w:r w:rsidR="006A2466">
              <w:rPr>
                <w:rFonts w:eastAsia="Times New Roman" w:cs="Arial"/>
                <w:b/>
                <w:bCs/>
                <w:szCs w:val="24"/>
                <w:lang w:eastAsia="en-GB"/>
              </w:rPr>
              <w:t xml:space="preserve"> and Practice Educators </w:t>
            </w:r>
            <w:r w:rsidRPr="00454AAF">
              <w:rPr>
                <w:rFonts w:eastAsia="Times New Roman" w:cs="Arial"/>
                <w:b/>
                <w:bCs/>
                <w:szCs w:val="24"/>
                <w:lang w:eastAsia="en-GB"/>
              </w:rPr>
              <w:t xml:space="preserve">are required to complete </w:t>
            </w:r>
            <w:r w:rsidR="006A2466">
              <w:rPr>
                <w:rFonts w:eastAsia="Times New Roman" w:cs="Arial"/>
                <w:b/>
                <w:bCs/>
                <w:szCs w:val="24"/>
                <w:lang w:eastAsia="en-GB"/>
              </w:rPr>
              <w:t>an evaluation</w:t>
            </w:r>
            <w:r w:rsidRPr="00454AAF">
              <w:rPr>
                <w:rFonts w:eastAsia="Times New Roman" w:cs="Arial"/>
                <w:b/>
                <w:bCs/>
                <w:szCs w:val="24"/>
                <w:lang w:eastAsia="en-GB"/>
              </w:rPr>
              <w:t xml:space="preserve"> at the end of placement</w:t>
            </w:r>
            <w:r w:rsidR="009F5DAF">
              <w:rPr>
                <w:rFonts w:eastAsia="Times New Roman" w:cs="Arial"/>
                <w:b/>
                <w:bCs/>
                <w:szCs w:val="24"/>
                <w:lang w:eastAsia="en-GB"/>
              </w:rPr>
              <w:t xml:space="preserve">.  Details will be provided by the University. </w:t>
            </w:r>
          </w:p>
          <w:p w14:paraId="78728BFB" w14:textId="77777777" w:rsidR="00454AAF" w:rsidRPr="00454AAF" w:rsidRDefault="00454AAF" w:rsidP="006A2466">
            <w:pPr>
              <w:rPr>
                <w:rFonts w:eastAsia="Times New Roman" w:cs="Arial"/>
                <w:b/>
                <w:bCs/>
                <w:szCs w:val="24"/>
                <w:lang w:eastAsia="en-GB"/>
              </w:rPr>
            </w:pPr>
          </w:p>
        </w:tc>
      </w:tr>
    </w:tbl>
    <w:p w14:paraId="57F8ECAC" w14:textId="77777777" w:rsidR="00454AAF" w:rsidRPr="00454AAF" w:rsidRDefault="00454AAF" w:rsidP="00454AAF">
      <w:pPr>
        <w:spacing w:line="256" w:lineRule="auto"/>
        <w:rPr>
          <w:rFonts w:eastAsia="Times New Roman" w:cs="Arial"/>
          <w:b/>
          <w:bCs/>
          <w:szCs w:val="24"/>
          <w:lang w:eastAsia="en-GB"/>
        </w:rPr>
      </w:pPr>
    </w:p>
    <w:p w14:paraId="039C6D56"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br w:type="page"/>
      </w:r>
    </w:p>
    <w:p w14:paraId="231B3078" w14:textId="77777777" w:rsidR="00454AAF" w:rsidRPr="00454AAF" w:rsidRDefault="00454AAF" w:rsidP="00454AAF">
      <w:pPr>
        <w:spacing w:line="256" w:lineRule="auto"/>
        <w:rPr>
          <w:rFonts w:eastAsia="Times New Roman" w:cs="Arial"/>
          <w:b/>
          <w:bCs/>
          <w:szCs w:val="24"/>
          <w:lang w:eastAsia="en-GB"/>
        </w:rPr>
      </w:pPr>
    </w:p>
    <w:p w14:paraId="651F3638" w14:textId="77777777" w:rsidR="00454AAF" w:rsidRPr="00454AAF" w:rsidRDefault="00454AAF" w:rsidP="00B90AFF">
      <w:pPr>
        <w:shd w:val="clear" w:color="auto" w:fill="F2F2F2" w:themeFill="background1" w:themeFillShade="F2"/>
        <w:spacing w:line="256" w:lineRule="auto"/>
        <w:rPr>
          <w:rFonts w:eastAsia="Times New Roman" w:cs="Arial"/>
          <w:b/>
          <w:bCs/>
          <w:szCs w:val="24"/>
          <w:lang w:eastAsia="en-GB"/>
        </w:rPr>
      </w:pPr>
      <w:r w:rsidRPr="00454AAF">
        <w:rPr>
          <w:rFonts w:eastAsia="Times New Roman" w:cs="Arial"/>
          <w:b/>
          <w:bCs/>
          <w:szCs w:val="24"/>
          <w:lang w:eastAsia="en-GB"/>
        </w:rPr>
        <w:t>STATEMENTS, DECLARATIONS &amp; SIGNATURES</w:t>
      </w:r>
    </w:p>
    <w:p w14:paraId="796FFF3F" w14:textId="77777777" w:rsidR="00454AAF" w:rsidRPr="00454AAF" w:rsidRDefault="00454AAF" w:rsidP="00454AAF">
      <w:pPr>
        <w:rPr>
          <w:rFonts w:eastAsia="Times New Roman" w:cs="Arial"/>
          <w:b/>
          <w:bCs/>
          <w:szCs w:val="24"/>
          <w:lang w:eastAsia="en-GB"/>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454AAF" w:rsidRPr="00454AAF" w14:paraId="0F01B5C2" w14:textId="77777777" w:rsidTr="00454AAF">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58A00C38"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STATEMENTS</w:t>
            </w:r>
          </w:p>
        </w:tc>
      </w:tr>
      <w:tr w:rsidR="00454AAF" w:rsidRPr="00454AAF" w14:paraId="681A4122" w14:textId="77777777" w:rsidTr="00454AAF">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4E7E0A7B" w14:textId="2237170F" w:rsidR="00DE1C09" w:rsidRDefault="00454AAF" w:rsidP="00DE1C09">
            <w:pPr>
              <w:rPr>
                <w:rFonts w:eastAsia="Times New Roman" w:cs="Arial"/>
                <w:b/>
                <w:bCs/>
                <w:szCs w:val="24"/>
                <w:lang w:eastAsia="en-GB"/>
              </w:rPr>
            </w:pPr>
            <w:r w:rsidRPr="00454AAF">
              <w:rPr>
                <w:rFonts w:eastAsia="Times New Roman" w:cs="Arial"/>
                <w:b/>
                <w:bCs/>
                <w:szCs w:val="24"/>
                <w:lang w:eastAsia="en-GB"/>
              </w:rPr>
              <w:t>STATEMENT BY THE AGENCY</w:t>
            </w:r>
            <w:r w:rsidR="00DE1C09">
              <w:rPr>
                <w:rFonts w:eastAsia="Times New Roman" w:cs="Arial"/>
                <w:b/>
                <w:bCs/>
                <w:szCs w:val="24"/>
                <w:lang w:eastAsia="en-GB"/>
              </w:rPr>
              <w:t xml:space="preserve"> (as applicable)</w:t>
            </w:r>
            <w:r w:rsidRPr="00454AAF">
              <w:rPr>
                <w:rFonts w:eastAsia="Times New Roman" w:cs="Arial"/>
                <w:b/>
                <w:bCs/>
                <w:szCs w:val="24"/>
                <w:lang w:eastAsia="en-GB"/>
              </w:rPr>
              <w:t xml:space="preserve"> </w:t>
            </w:r>
          </w:p>
          <w:p w14:paraId="4634868A" w14:textId="77777777" w:rsidR="00454AAF" w:rsidRPr="00454AAF" w:rsidRDefault="00454AAF" w:rsidP="00DE1C09">
            <w:pPr>
              <w:rPr>
                <w:rFonts w:eastAsia="Times New Roman" w:cs="Arial"/>
                <w:b/>
                <w:bCs/>
                <w:szCs w:val="24"/>
                <w:lang w:eastAsia="en-GB"/>
              </w:rPr>
            </w:pPr>
            <w:r w:rsidRPr="00454AAF">
              <w:rPr>
                <w:rFonts w:eastAsia="Times New Roman" w:cs="Arial"/>
                <w:bCs/>
                <w:szCs w:val="24"/>
                <w:lang w:eastAsia="en-GB"/>
              </w:rPr>
              <w:t>In my view this agreement meets the learning needs of the student and the requirements of the programme</w:t>
            </w:r>
            <w:r w:rsidRPr="00454AAF">
              <w:rPr>
                <w:rFonts w:eastAsia="Times New Roman" w:cs="Arial"/>
                <w:b/>
                <w:bCs/>
                <w:szCs w:val="24"/>
                <w:lang w:eastAsia="en-GB"/>
              </w:rPr>
              <w:t>.</w:t>
            </w:r>
          </w:p>
        </w:tc>
      </w:tr>
      <w:tr w:rsidR="00454AAF" w:rsidRPr="00454AAF" w14:paraId="6C807FAC" w14:textId="77777777" w:rsidTr="00454AAF">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5241AFDC"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STATEMENT BY THE HEI (TUTOR)</w:t>
            </w:r>
          </w:p>
          <w:p w14:paraId="3D046416" w14:textId="77777777" w:rsidR="00454AAF" w:rsidRPr="00454AAF" w:rsidRDefault="00454AAF" w:rsidP="00454AAF">
            <w:pPr>
              <w:rPr>
                <w:rFonts w:eastAsia="Times New Roman" w:cs="Arial"/>
                <w:bCs/>
                <w:szCs w:val="24"/>
                <w:lang w:eastAsia="en-GB"/>
              </w:rPr>
            </w:pPr>
            <w:r w:rsidRPr="00454AAF">
              <w:rPr>
                <w:rFonts w:eastAsia="Times New Roman" w:cs="Arial"/>
                <w:bCs/>
                <w:szCs w:val="24"/>
                <w:lang w:eastAsia="en-GB"/>
              </w:rPr>
              <w:t>In my view this agreement meets the learning needs of the student and the requirements of the programme.</w:t>
            </w:r>
          </w:p>
        </w:tc>
      </w:tr>
      <w:tr w:rsidR="00454AAF" w:rsidRPr="00454AAF" w14:paraId="3BAD7494" w14:textId="77777777" w:rsidTr="00454AAF">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18AEE7F7"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STATEMENT BY THE STUDENT</w:t>
            </w:r>
          </w:p>
          <w:p w14:paraId="0905B996"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I have read and understood the University’s procedure and the relevant policies concerning when placements are withdrawn, suspended or failed.</w:t>
            </w:r>
          </w:p>
        </w:tc>
      </w:tr>
      <w:tr w:rsidR="00454AAF" w:rsidRPr="00454AAF" w14:paraId="1CB38DE7" w14:textId="77777777" w:rsidTr="00454AAF">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085E1761" w14:textId="77777777" w:rsidR="00454AAF" w:rsidRPr="00454AAF" w:rsidRDefault="00454AAF" w:rsidP="00454AAF">
            <w:pPr>
              <w:rPr>
                <w:rFonts w:eastAsia="Times New Roman" w:cs="Arial"/>
                <w:b/>
                <w:bCs/>
                <w:szCs w:val="24"/>
                <w:lang w:eastAsia="en-GB"/>
              </w:rPr>
            </w:pPr>
            <w:r w:rsidRPr="00454AAF">
              <w:rPr>
                <w:rFonts w:eastAsia="Times New Roman" w:cs="Arial"/>
                <w:b/>
                <w:bCs/>
                <w:szCs w:val="24"/>
                <w:lang w:eastAsia="en-GB"/>
              </w:rPr>
              <w:t>DECLARATION: ACCEPTANCE OF THE PRACTICE LEARNING AGREEMENT &amp; ACCEPTANCE OF THE STATEMENTS</w:t>
            </w:r>
          </w:p>
        </w:tc>
      </w:tr>
      <w:tr w:rsidR="00454AAF" w:rsidRPr="00454AAF" w14:paraId="670F96C2" w14:textId="77777777" w:rsidTr="004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2F578A18"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Role</w:t>
            </w:r>
          </w:p>
        </w:tc>
        <w:tc>
          <w:tcPr>
            <w:tcW w:w="4523" w:type="dxa"/>
            <w:shd w:val="clear" w:color="auto" w:fill="F2F2F2"/>
          </w:tcPr>
          <w:p w14:paraId="4C5996E1"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Signature</w:t>
            </w:r>
          </w:p>
        </w:tc>
        <w:tc>
          <w:tcPr>
            <w:tcW w:w="2175" w:type="dxa"/>
            <w:gridSpan w:val="2"/>
            <w:shd w:val="clear" w:color="auto" w:fill="F2F2F2"/>
          </w:tcPr>
          <w:p w14:paraId="23FE1F9D"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Date</w:t>
            </w:r>
          </w:p>
        </w:tc>
      </w:tr>
      <w:tr w:rsidR="00454AAF" w:rsidRPr="00454AAF" w14:paraId="07876EC2" w14:textId="77777777" w:rsidTr="004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5C1790AD"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Student</w:t>
            </w:r>
          </w:p>
          <w:p w14:paraId="0F1634E3" w14:textId="71D80B5E" w:rsidR="00D931BC" w:rsidRPr="00454AAF" w:rsidRDefault="00D931BC" w:rsidP="00454AAF">
            <w:pPr>
              <w:rPr>
                <w:rFonts w:eastAsia="Times New Roman" w:cs="Arial"/>
                <w:szCs w:val="24"/>
                <w:lang w:eastAsia="en-GB"/>
              </w:rPr>
            </w:pPr>
          </w:p>
        </w:tc>
        <w:tc>
          <w:tcPr>
            <w:tcW w:w="4523" w:type="dxa"/>
            <w:shd w:val="clear" w:color="auto" w:fill="auto"/>
          </w:tcPr>
          <w:p w14:paraId="61F79B7D" w14:textId="77777777" w:rsidR="00454AAF" w:rsidRPr="00454AAF" w:rsidRDefault="00454AAF" w:rsidP="00454AAF">
            <w:pPr>
              <w:rPr>
                <w:rFonts w:eastAsia="Times New Roman" w:cs="Arial"/>
                <w:szCs w:val="24"/>
                <w:lang w:eastAsia="en-GB"/>
              </w:rPr>
            </w:pPr>
          </w:p>
        </w:tc>
        <w:tc>
          <w:tcPr>
            <w:tcW w:w="2175" w:type="dxa"/>
            <w:gridSpan w:val="2"/>
            <w:shd w:val="clear" w:color="auto" w:fill="auto"/>
          </w:tcPr>
          <w:p w14:paraId="7314FEFF" w14:textId="77777777" w:rsidR="00454AAF" w:rsidRPr="00454AAF" w:rsidRDefault="00454AAF" w:rsidP="00454AAF">
            <w:pPr>
              <w:rPr>
                <w:rFonts w:eastAsia="Times New Roman" w:cs="Arial"/>
                <w:szCs w:val="24"/>
                <w:lang w:eastAsia="en-GB"/>
              </w:rPr>
            </w:pPr>
          </w:p>
        </w:tc>
      </w:tr>
      <w:tr w:rsidR="00454AAF" w:rsidRPr="00454AAF" w14:paraId="7EAEF4C9" w14:textId="77777777" w:rsidTr="004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4C0C6AAE" w14:textId="760C636F" w:rsidR="00E90FD6" w:rsidRPr="00454AAF" w:rsidRDefault="000E1C03" w:rsidP="00454AAF">
            <w:pPr>
              <w:rPr>
                <w:rFonts w:eastAsia="Times New Roman" w:cs="Arial"/>
                <w:szCs w:val="24"/>
                <w:lang w:eastAsia="en-GB"/>
              </w:rPr>
            </w:pPr>
            <w:r>
              <w:rPr>
                <w:rFonts w:eastAsia="Times New Roman" w:cs="Arial"/>
                <w:szCs w:val="24"/>
                <w:lang w:eastAsia="en-GB"/>
              </w:rPr>
              <w:t xml:space="preserve">PE1 / </w:t>
            </w:r>
            <w:r w:rsidR="00E90FD6">
              <w:rPr>
                <w:rFonts w:eastAsia="Times New Roman" w:cs="Arial"/>
                <w:szCs w:val="24"/>
                <w:lang w:eastAsia="en-GB"/>
              </w:rPr>
              <w:t>PE2 in training</w:t>
            </w:r>
          </w:p>
          <w:p w14:paraId="2216691C" w14:textId="3D574736" w:rsidR="00454AAF" w:rsidRPr="00454AAF" w:rsidRDefault="00454AAF" w:rsidP="00454AAF">
            <w:pPr>
              <w:rPr>
                <w:rFonts w:eastAsia="Times New Roman" w:cs="Arial"/>
                <w:szCs w:val="24"/>
                <w:lang w:eastAsia="en-GB"/>
              </w:rPr>
            </w:pPr>
          </w:p>
        </w:tc>
        <w:tc>
          <w:tcPr>
            <w:tcW w:w="4523" w:type="dxa"/>
            <w:shd w:val="clear" w:color="auto" w:fill="auto"/>
          </w:tcPr>
          <w:p w14:paraId="50CB27B8" w14:textId="522AA947" w:rsidR="00454AAF" w:rsidRPr="00454AAF" w:rsidRDefault="00454AAF" w:rsidP="00454AAF">
            <w:pPr>
              <w:rPr>
                <w:rFonts w:eastAsia="Times New Roman" w:cs="Arial"/>
                <w:szCs w:val="24"/>
                <w:lang w:eastAsia="en-GB"/>
              </w:rPr>
            </w:pPr>
          </w:p>
        </w:tc>
        <w:tc>
          <w:tcPr>
            <w:tcW w:w="2175" w:type="dxa"/>
            <w:gridSpan w:val="2"/>
            <w:shd w:val="clear" w:color="auto" w:fill="auto"/>
          </w:tcPr>
          <w:p w14:paraId="1CBFA1CD" w14:textId="77777777" w:rsidR="00454AAF" w:rsidRPr="00454AAF" w:rsidRDefault="00454AAF" w:rsidP="00454AAF">
            <w:pPr>
              <w:rPr>
                <w:rFonts w:eastAsia="Times New Roman" w:cs="Arial"/>
                <w:szCs w:val="24"/>
                <w:lang w:eastAsia="en-GB"/>
              </w:rPr>
            </w:pPr>
          </w:p>
        </w:tc>
      </w:tr>
      <w:tr w:rsidR="00454AAF" w:rsidRPr="00454AAF" w14:paraId="4FA35D30" w14:textId="77777777" w:rsidTr="004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2D410B2C" w14:textId="77777777" w:rsidR="00DE1C09" w:rsidRDefault="00454AAF" w:rsidP="00454AAF">
            <w:pPr>
              <w:rPr>
                <w:rFonts w:eastAsia="Times New Roman" w:cs="Arial"/>
                <w:szCs w:val="24"/>
                <w:lang w:eastAsia="en-GB"/>
              </w:rPr>
            </w:pPr>
            <w:r w:rsidRPr="00454AAF">
              <w:rPr>
                <w:rFonts w:eastAsia="Times New Roman" w:cs="Arial"/>
                <w:szCs w:val="24"/>
                <w:lang w:eastAsia="en-GB"/>
              </w:rPr>
              <w:t xml:space="preserve">PE2 </w:t>
            </w:r>
            <w:r w:rsidR="00F37AE4">
              <w:rPr>
                <w:rFonts w:eastAsia="Times New Roman" w:cs="Arial"/>
                <w:szCs w:val="24"/>
                <w:lang w:eastAsia="en-GB"/>
              </w:rPr>
              <w:t xml:space="preserve">/ PE2 </w:t>
            </w:r>
            <w:r w:rsidRPr="00454AAF">
              <w:rPr>
                <w:rFonts w:eastAsia="Times New Roman" w:cs="Arial"/>
                <w:szCs w:val="24"/>
                <w:lang w:eastAsia="en-GB"/>
              </w:rPr>
              <w:t>Mentor</w:t>
            </w:r>
          </w:p>
          <w:p w14:paraId="0AE73565" w14:textId="77777777" w:rsidR="00454AAF" w:rsidRPr="00454AAF" w:rsidRDefault="00454AAF" w:rsidP="00454AAF">
            <w:pPr>
              <w:rPr>
                <w:rFonts w:eastAsia="Times New Roman" w:cs="Arial"/>
                <w:szCs w:val="24"/>
                <w:lang w:eastAsia="en-GB"/>
              </w:rPr>
            </w:pPr>
          </w:p>
        </w:tc>
        <w:tc>
          <w:tcPr>
            <w:tcW w:w="4523" w:type="dxa"/>
            <w:shd w:val="clear" w:color="auto" w:fill="auto"/>
          </w:tcPr>
          <w:p w14:paraId="62F82062" w14:textId="77777777" w:rsidR="00454AAF" w:rsidRPr="00454AAF" w:rsidRDefault="00454AAF" w:rsidP="00454AAF">
            <w:pPr>
              <w:rPr>
                <w:rFonts w:eastAsia="Times New Roman" w:cs="Arial"/>
                <w:szCs w:val="24"/>
                <w:lang w:eastAsia="en-GB"/>
              </w:rPr>
            </w:pPr>
          </w:p>
        </w:tc>
        <w:tc>
          <w:tcPr>
            <w:tcW w:w="2175" w:type="dxa"/>
            <w:gridSpan w:val="2"/>
            <w:shd w:val="clear" w:color="auto" w:fill="auto"/>
          </w:tcPr>
          <w:p w14:paraId="63FF2E62" w14:textId="77777777" w:rsidR="00454AAF" w:rsidRPr="00454AAF" w:rsidRDefault="00454AAF" w:rsidP="00454AAF">
            <w:pPr>
              <w:rPr>
                <w:rFonts w:eastAsia="Times New Roman" w:cs="Arial"/>
                <w:szCs w:val="24"/>
                <w:lang w:eastAsia="en-GB"/>
              </w:rPr>
            </w:pPr>
          </w:p>
        </w:tc>
      </w:tr>
      <w:tr w:rsidR="00454AAF" w:rsidRPr="00454AAF" w14:paraId="107B4E59" w14:textId="77777777" w:rsidTr="004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1C51A9D3" w14:textId="77777777" w:rsidR="00DE1C09" w:rsidRDefault="00454AAF" w:rsidP="00454AAF">
            <w:pPr>
              <w:rPr>
                <w:rFonts w:eastAsia="Times New Roman" w:cs="Arial"/>
                <w:szCs w:val="24"/>
                <w:lang w:eastAsia="en-GB"/>
              </w:rPr>
            </w:pPr>
            <w:r w:rsidRPr="00454AAF">
              <w:rPr>
                <w:rFonts w:eastAsia="Times New Roman" w:cs="Arial"/>
                <w:szCs w:val="24"/>
                <w:lang w:eastAsia="en-GB"/>
              </w:rPr>
              <w:t>Practice Supervisor</w:t>
            </w:r>
          </w:p>
          <w:p w14:paraId="70590030" w14:textId="77777777" w:rsidR="00454AAF" w:rsidRPr="00454AAF" w:rsidRDefault="00454AAF" w:rsidP="00454AAF">
            <w:pPr>
              <w:rPr>
                <w:rFonts w:eastAsia="Times New Roman" w:cs="Arial"/>
                <w:szCs w:val="24"/>
                <w:lang w:eastAsia="en-GB"/>
              </w:rPr>
            </w:pPr>
          </w:p>
        </w:tc>
        <w:tc>
          <w:tcPr>
            <w:tcW w:w="4523" w:type="dxa"/>
            <w:shd w:val="clear" w:color="auto" w:fill="auto"/>
          </w:tcPr>
          <w:p w14:paraId="2169214F" w14:textId="77777777" w:rsidR="00454AAF" w:rsidRPr="00454AAF" w:rsidRDefault="00454AAF" w:rsidP="00454AAF">
            <w:pPr>
              <w:rPr>
                <w:rFonts w:eastAsia="Times New Roman" w:cs="Arial"/>
                <w:szCs w:val="24"/>
                <w:lang w:eastAsia="en-GB"/>
              </w:rPr>
            </w:pPr>
          </w:p>
        </w:tc>
        <w:tc>
          <w:tcPr>
            <w:tcW w:w="2175" w:type="dxa"/>
            <w:gridSpan w:val="2"/>
            <w:shd w:val="clear" w:color="auto" w:fill="auto"/>
          </w:tcPr>
          <w:p w14:paraId="592F8E84" w14:textId="77777777" w:rsidR="00454AAF" w:rsidRPr="00454AAF" w:rsidRDefault="00454AAF" w:rsidP="00454AAF">
            <w:pPr>
              <w:rPr>
                <w:rFonts w:eastAsia="Times New Roman" w:cs="Arial"/>
                <w:szCs w:val="24"/>
                <w:lang w:eastAsia="en-GB"/>
              </w:rPr>
            </w:pPr>
          </w:p>
        </w:tc>
      </w:tr>
      <w:tr w:rsidR="00454AAF" w:rsidRPr="00454AAF" w14:paraId="33A13AA6" w14:textId="77777777" w:rsidTr="00454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23F7899A" w14:textId="01D7B1E1" w:rsidR="00454AAF" w:rsidRDefault="00DE1C09" w:rsidP="00454AAF">
            <w:pPr>
              <w:rPr>
                <w:rFonts w:eastAsia="Times New Roman" w:cs="Arial"/>
                <w:szCs w:val="24"/>
                <w:lang w:eastAsia="en-GB"/>
              </w:rPr>
            </w:pPr>
            <w:r>
              <w:rPr>
                <w:rFonts w:eastAsia="Times New Roman" w:cs="Arial"/>
                <w:szCs w:val="24"/>
                <w:lang w:eastAsia="en-GB"/>
              </w:rPr>
              <w:t xml:space="preserve">University </w:t>
            </w:r>
            <w:r w:rsidR="00454AAF" w:rsidRPr="00454AAF">
              <w:rPr>
                <w:rFonts w:eastAsia="Times New Roman" w:cs="Arial"/>
                <w:szCs w:val="24"/>
                <w:lang w:eastAsia="en-GB"/>
              </w:rPr>
              <w:t>Tutor</w:t>
            </w:r>
          </w:p>
          <w:p w14:paraId="7F03BB59" w14:textId="4D507DD1" w:rsidR="00D931BC" w:rsidRPr="00454AAF" w:rsidRDefault="00D931BC" w:rsidP="00454AAF">
            <w:pPr>
              <w:rPr>
                <w:rFonts w:eastAsia="Times New Roman" w:cs="Arial"/>
                <w:szCs w:val="24"/>
                <w:lang w:eastAsia="en-GB"/>
              </w:rPr>
            </w:pPr>
          </w:p>
        </w:tc>
        <w:tc>
          <w:tcPr>
            <w:tcW w:w="4523" w:type="dxa"/>
            <w:shd w:val="clear" w:color="auto" w:fill="auto"/>
          </w:tcPr>
          <w:p w14:paraId="4D373799" w14:textId="77777777" w:rsidR="00454AAF" w:rsidRPr="00454AAF" w:rsidRDefault="00454AAF" w:rsidP="00454AAF">
            <w:pPr>
              <w:rPr>
                <w:rFonts w:eastAsia="Times New Roman" w:cs="Arial"/>
                <w:szCs w:val="24"/>
                <w:lang w:eastAsia="en-GB"/>
              </w:rPr>
            </w:pPr>
          </w:p>
        </w:tc>
        <w:tc>
          <w:tcPr>
            <w:tcW w:w="2175" w:type="dxa"/>
            <w:gridSpan w:val="2"/>
            <w:shd w:val="clear" w:color="auto" w:fill="auto"/>
          </w:tcPr>
          <w:p w14:paraId="5A5CC292" w14:textId="77777777" w:rsidR="00454AAF" w:rsidRPr="00454AAF" w:rsidRDefault="00454AAF" w:rsidP="00454AAF">
            <w:pPr>
              <w:rPr>
                <w:rFonts w:eastAsia="Times New Roman" w:cs="Arial"/>
                <w:szCs w:val="24"/>
                <w:lang w:eastAsia="en-GB"/>
              </w:rPr>
            </w:pPr>
          </w:p>
        </w:tc>
      </w:tr>
    </w:tbl>
    <w:p w14:paraId="4B53C374" w14:textId="77777777" w:rsidR="00454AAF" w:rsidRPr="00454AAF" w:rsidRDefault="00454AAF" w:rsidP="00454AAF">
      <w:pPr>
        <w:rPr>
          <w:rFonts w:eastAsia="Times New Roman" w:cs="Times New Roman"/>
          <w:szCs w:val="24"/>
          <w:lang w:eastAsia="en-GB"/>
        </w:rPr>
      </w:pPr>
    </w:p>
    <w:p w14:paraId="677E081D" w14:textId="77777777" w:rsidR="00454AAF" w:rsidRPr="00454AAF" w:rsidRDefault="00454AAF" w:rsidP="00454AAF">
      <w:pPr>
        <w:spacing w:after="120"/>
        <w:rPr>
          <w:rFonts w:eastAsia="Times New Roman" w:cs="Arial"/>
          <w:b/>
          <w:i/>
          <w:szCs w:val="24"/>
          <w:lang w:eastAsia="en-GB"/>
        </w:rPr>
      </w:pPr>
    </w:p>
    <w:p w14:paraId="690A2B9B" w14:textId="77777777" w:rsidR="00454AAF" w:rsidRPr="00454AAF" w:rsidRDefault="00454AAF" w:rsidP="00454AAF">
      <w:pPr>
        <w:spacing w:after="120"/>
        <w:rPr>
          <w:rFonts w:eastAsia="Times New Roman" w:cs="Arial"/>
          <w:szCs w:val="24"/>
          <w:lang w:eastAsia="en-GB"/>
        </w:rPr>
      </w:pPr>
      <w:r w:rsidRPr="00454AAF">
        <w:rPr>
          <w:rFonts w:eastAsia="Times New Roman" w:cs="Arial"/>
          <w:b/>
          <w:i/>
          <w:szCs w:val="24"/>
          <w:lang w:eastAsia="en-GB"/>
        </w:rPr>
        <w:t>Leeds Beckett students</w:t>
      </w:r>
      <w:r w:rsidRPr="00454AAF">
        <w:rPr>
          <w:rFonts w:eastAsia="Times New Roman" w:cs="Arial"/>
          <w:szCs w:val="24"/>
          <w:lang w:eastAsia="en-GB"/>
        </w:rPr>
        <w:t xml:space="preserve"> - please scan the completed and signed form and upload this to the appropriate domain on the PCF Development page of your placement workbook on PebblePad.</w:t>
      </w:r>
    </w:p>
    <w:p w14:paraId="4637C8CD" w14:textId="77777777" w:rsidR="00454AAF" w:rsidRPr="00454AAF" w:rsidRDefault="00454AAF" w:rsidP="00454AAF">
      <w:pPr>
        <w:spacing w:after="120"/>
        <w:rPr>
          <w:rFonts w:eastAsia="Times New Roman" w:cs="Arial"/>
          <w:szCs w:val="24"/>
          <w:lang w:eastAsia="en-GB"/>
        </w:rPr>
      </w:pPr>
      <w:r w:rsidRPr="00454AAF">
        <w:rPr>
          <w:rFonts w:eastAsia="Times New Roman" w:cs="Arial"/>
          <w:b/>
          <w:i/>
          <w:szCs w:val="24"/>
          <w:lang w:eastAsia="en-GB"/>
        </w:rPr>
        <w:t>University of Leeds students</w:t>
      </w:r>
      <w:r w:rsidRPr="00454AAF">
        <w:rPr>
          <w:rFonts w:eastAsia="Times New Roman" w:cs="Arial"/>
          <w:szCs w:val="24"/>
          <w:lang w:eastAsia="en-GB"/>
        </w:rPr>
        <w:t xml:space="preserve"> – please scan and email the completed and signed form to the Practice Placement Unit on: </w:t>
      </w:r>
      <w:hyperlink r:id="rId24" w:history="1">
        <w:r w:rsidRPr="00454AAF">
          <w:rPr>
            <w:rFonts w:eastAsia="Times New Roman" w:cs="Arial"/>
            <w:color w:val="0000FF"/>
            <w:szCs w:val="24"/>
            <w:u w:val="single"/>
            <w:lang w:eastAsia="en-GB"/>
          </w:rPr>
          <w:t>placements@healthcare.leeds.ac.uk</w:t>
        </w:r>
      </w:hyperlink>
      <w:r w:rsidRPr="00454AAF">
        <w:rPr>
          <w:rFonts w:eastAsia="Times New Roman" w:cs="Arial"/>
          <w:szCs w:val="24"/>
          <w:lang w:eastAsia="en-GB"/>
        </w:rPr>
        <w:t>.  Please also print off a copy to include in your portfolio.</w:t>
      </w:r>
    </w:p>
    <w:p w14:paraId="651F4519" w14:textId="77777777" w:rsidR="00454AAF" w:rsidRPr="004C7601" w:rsidRDefault="00454AAF" w:rsidP="00E72B33">
      <w:pPr>
        <w:pStyle w:val="Heading2"/>
        <w:rPr>
          <w:lang w:eastAsia="en-GB"/>
        </w:rPr>
      </w:pPr>
      <w:r w:rsidRPr="00454AAF">
        <w:rPr>
          <w:lang w:eastAsia="en-GB"/>
        </w:rPr>
        <w:br w:type="page"/>
      </w:r>
      <w:bookmarkStart w:id="41" w:name="_Toc496005094"/>
      <w:bookmarkStart w:id="42" w:name="_Toc496006016"/>
      <w:bookmarkStart w:id="43" w:name="_Toc536180584"/>
      <w:r w:rsidRPr="004C7601">
        <w:rPr>
          <w:lang w:eastAsia="en-GB"/>
        </w:rPr>
        <w:t>Direct Observation of Student’s Practice</w:t>
      </w:r>
      <w:bookmarkEnd w:id="41"/>
      <w:bookmarkEnd w:id="42"/>
      <w:bookmarkEnd w:id="43"/>
    </w:p>
    <w:p w14:paraId="7BAACE1C" w14:textId="77777777" w:rsidR="00454AAF" w:rsidRPr="00454AAF" w:rsidRDefault="00454AAF" w:rsidP="00454AAF">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454AAF" w:rsidRPr="00454AAF" w14:paraId="0443BD7D" w14:textId="77777777" w:rsidTr="00454AAF">
        <w:tc>
          <w:tcPr>
            <w:tcW w:w="3699" w:type="dxa"/>
            <w:gridSpan w:val="2"/>
            <w:shd w:val="clear" w:color="auto" w:fill="F2F2F2"/>
          </w:tcPr>
          <w:p w14:paraId="62B1F5F1"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 xml:space="preserve">Name of student </w:t>
            </w:r>
          </w:p>
          <w:p w14:paraId="6034FC6F"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6BC51F04" w14:textId="77777777" w:rsidR="00454AAF" w:rsidRPr="00454AAF" w:rsidRDefault="00454AAF" w:rsidP="00454AAF">
            <w:pPr>
              <w:rPr>
                <w:rFonts w:eastAsia="Times New Roman" w:cs="Times New Roman"/>
                <w:b/>
                <w:szCs w:val="24"/>
                <w:lang w:eastAsia="en-GB"/>
              </w:rPr>
            </w:pPr>
          </w:p>
        </w:tc>
      </w:tr>
      <w:tr w:rsidR="00454AAF" w:rsidRPr="00454AAF" w14:paraId="507162A1" w14:textId="77777777" w:rsidTr="00454AAF">
        <w:tc>
          <w:tcPr>
            <w:tcW w:w="3699" w:type="dxa"/>
            <w:gridSpan w:val="2"/>
            <w:shd w:val="clear" w:color="auto" w:fill="F2F2F2"/>
          </w:tcPr>
          <w:p w14:paraId="35C92094"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Name and role of observer</w:t>
            </w:r>
          </w:p>
          <w:p w14:paraId="7FF3A222"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409FE06C" w14:textId="77777777" w:rsidR="00454AAF" w:rsidRPr="00454AAF" w:rsidRDefault="00454AAF" w:rsidP="00454AAF">
            <w:pPr>
              <w:rPr>
                <w:rFonts w:eastAsia="Times New Roman" w:cs="Times New Roman"/>
                <w:b/>
                <w:szCs w:val="24"/>
                <w:lang w:eastAsia="en-GB"/>
              </w:rPr>
            </w:pPr>
          </w:p>
        </w:tc>
      </w:tr>
      <w:tr w:rsidR="00454AAF" w:rsidRPr="00454AAF" w14:paraId="6AB90199" w14:textId="77777777" w:rsidTr="00454AAF">
        <w:tc>
          <w:tcPr>
            <w:tcW w:w="3699" w:type="dxa"/>
            <w:gridSpan w:val="2"/>
            <w:shd w:val="clear" w:color="auto" w:fill="F2F2F2"/>
          </w:tcPr>
          <w:p w14:paraId="28E19AB3"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 xml:space="preserve">Date of observation </w:t>
            </w:r>
          </w:p>
          <w:p w14:paraId="71F88131" w14:textId="77777777" w:rsidR="00454AAF" w:rsidRPr="00454AAF" w:rsidRDefault="00454AAF" w:rsidP="00454AAF">
            <w:pPr>
              <w:rPr>
                <w:rFonts w:eastAsia="Times New Roman" w:cs="Times New Roman"/>
                <w:b/>
                <w:szCs w:val="24"/>
                <w:lang w:eastAsia="en-GB"/>
              </w:rPr>
            </w:pPr>
          </w:p>
        </w:tc>
        <w:tc>
          <w:tcPr>
            <w:tcW w:w="2143" w:type="dxa"/>
            <w:shd w:val="clear" w:color="auto" w:fill="auto"/>
          </w:tcPr>
          <w:p w14:paraId="65812F88" w14:textId="77777777" w:rsidR="00454AAF" w:rsidRPr="00454AAF" w:rsidRDefault="00454AAF" w:rsidP="00454AAF">
            <w:pPr>
              <w:rPr>
                <w:rFonts w:eastAsia="Times New Roman" w:cs="Times New Roman"/>
                <w:b/>
                <w:szCs w:val="24"/>
                <w:lang w:eastAsia="en-GB"/>
              </w:rPr>
            </w:pPr>
          </w:p>
        </w:tc>
        <w:tc>
          <w:tcPr>
            <w:tcW w:w="2233" w:type="dxa"/>
            <w:shd w:val="clear" w:color="auto" w:fill="F2F2F2"/>
          </w:tcPr>
          <w:p w14:paraId="280962A1" w14:textId="77777777" w:rsidR="00454AAF" w:rsidRPr="00454AAF" w:rsidRDefault="00454AAF" w:rsidP="00454AAF">
            <w:pPr>
              <w:rPr>
                <w:rFonts w:eastAsia="Times New Roman" w:cs="Times New Roman"/>
                <w:b/>
                <w:szCs w:val="24"/>
                <w:lang w:eastAsia="en-GB"/>
              </w:rPr>
            </w:pPr>
            <w:r w:rsidRPr="00454AAF">
              <w:rPr>
                <w:rFonts w:eastAsia="Times New Roman" w:cs="Times New Roman"/>
                <w:szCs w:val="24"/>
                <w:lang w:eastAsia="en-GB"/>
              </w:rPr>
              <w:t>1</w:t>
            </w:r>
            <w:r w:rsidRPr="00454AAF">
              <w:rPr>
                <w:rFonts w:eastAsia="Times New Roman" w:cs="Times New Roman"/>
                <w:szCs w:val="24"/>
                <w:vertAlign w:val="superscript"/>
                <w:lang w:eastAsia="en-GB"/>
              </w:rPr>
              <w:t>st</w:t>
            </w:r>
            <w:r w:rsidRPr="00454AAF">
              <w:rPr>
                <w:rFonts w:eastAsia="Times New Roman" w:cs="Times New Roman"/>
                <w:szCs w:val="24"/>
                <w:lang w:eastAsia="en-GB"/>
              </w:rPr>
              <w:t>, 2</w:t>
            </w:r>
            <w:r w:rsidRPr="00454AAF">
              <w:rPr>
                <w:rFonts w:eastAsia="Times New Roman" w:cs="Times New Roman"/>
                <w:szCs w:val="24"/>
                <w:vertAlign w:val="superscript"/>
                <w:lang w:eastAsia="en-GB"/>
              </w:rPr>
              <w:t>nd</w:t>
            </w:r>
            <w:r w:rsidRPr="00454AAF">
              <w:rPr>
                <w:rFonts w:eastAsia="Times New Roman" w:cs="Times New Roman"/>
                <w:szCs w:val="24"/>
                <w:lang w:eastAsia="en-GB"/>
              </w:rPr>
              <w:t xml:space="preserve"> or 3</w:t>
            </w:r>
            <w:r w:rsidRPr="00454AAF">
              <w:rPr>
                <w:rFonts w:eastAsia="Times New Roman" w:cs="Times New Roman"/>
                <w:szCs w:val="24"/>
                <w:vertAlign w:val="superscript"/>
                <w:lang w:eastAsia="en-GB"/>
              </w:rPr>
              <w:t>rd</w:t>
            </w:r>
            <w:r w:rsidRPr="00454AAF">
              <w:rPr>
                <w:rFonts w:eastAsia="Times New Roman" w:cs="Times New Roman"/>
                <w:szCs w:val="24"/>
                <w:lang w:eastAsia="en-GB"/>
              </w:rPr>
              <w:t xml:space="preserve"> direct observation</w:t>
            </w:r>
          </w:p>
        </w:tc>
        <w:tc>
          <w:tcPr>
            <w:tcW w:w="941" w:type="dxa"/>
            <w:shd w:val="clear" w:color="auto" w:fill="auto"/>
          </w:tcPr>
          <w:p w14:paraId="0B197563" w14:textId="77777777" w:rsidR="00454AAF" w:rsidRPr="00454AAF" w:rsidRDefault="00454AAF" w:rsidP="00454AAF">
            <w:pPr>
              <w:rPr>
                <w:rFonts w:eastAsia="Times New Roman" w:cs="Times New Roman"/>
                <w:b/>
                <w:szCs w:val="24"/>
                <w:lang w:eastAsia="en-GB"/>
              </w:rPr>
            </w:pPr>
          </w:p>
        </w:tc>
      </w:tr>
      <w:tr w:rsidR="00454AAF" w:rsidRPr="00454AAF" w14:paraId="45160669" w14:textId="77777777" w:rsidTr="00454AAF">
        <w:tc>
          <w:tcPr>
            <w:tcW w:w="3699" w:type="dxa"/>
            <w:gridSpan w:val="2"/>
            <w:shd w:val="clear" w:color="auto" w:fill="F2F2F2"/>
          </w:tcPr>
          <w:p w14:paraId="567F31FB"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Brief description of session/work/situation/objectives and the context to be observed</w:t>
            </w:r>
          </w:p>
          <w:p w14:paraId="68AD5D7F"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5DE8BFE1" w14:textId="77777777" w:rsidR="00454AAF" w:rsidRPr="00454AAF" w:rsidRDefault="00454AAF" w:rsidP="00454AAF">
            <w:pPr>
              <w:rPr>
                <w:rFonts w:eastAsia="Times New Roman" w:cs="Times New Roman"/>
                <w:b/>
                <w:szCs w:val="24"/>
                <w:lang w:eastAsia="en-GB"/>
              </w:rPr>
            </w:pPr>
          </w:p>
        </w:tc>
      </w:tr>
      <w:tr w:rsidR="00454AAF" w:rsidRPr="00454AAF" w14:paraId="6D9D32D2" w14:textId="77777777" w:rsidTr="00454AAF">
        <w:tc>
          <w:tcPr>
            <w:tcW w:w="9016" w:type="dxa"/>
            <w:gridSpan w:val="5"/>
            <w:shd w:val="clear" w:color="auto" w:fill="F2F2F2"/>
          </w:tcPr>
          <w:p w14:paraId="7900C4A8" w14:textId="77777777" w:rsidR="00454AAF" w:rsidRPr="00454AAF" w:rsidRDefault="00454AAF" w:rsidP="00454AAF">
            <w:pPr>
              <w:rPr>
                <w:rFonts w:eastAsia="Times New Roman" w:cs="Times New Roman"/>
                <w:b/>
                <w:szCs w:val="24"/>
                <w:lang w:eastAsia="en-GB"/>
              </w:rPr>
            </w:pPr>
            <w:r w:rsidRPr="00454AAF">
              <w:rPr>
                <w:rFonts w:eastAsia="Times New Roman" w:cs="Times New Roman"/>
                <w:b/>
                <w:szCs w:val="24"/>
                <w:lang w:eastAsia="en-GB"/>
              </w:rPr>
              <w:t>Observers comments</w:t>
            </w:r>
          </w:p>
          <w:p w14:paraId="2D854B0E" w14:textId="77777777" w:rsidR="00454AAF" w:rsidRPr="00454AAF" w:rsidRDefault="00454AAF" w:rsidP="00454AAF">
            <w:pPr>
              <w:rPr>
                <w:rFonts w:eastAsia="Times New Roman" w:cs="Times New Roman"/>
                <w:b/>
                <w:szCs w:val="24"/>
                <w:lang w:eastAsia="en-GB"/>
              </w:rPr>
            </w:pPr>
          </w:p>
        </w:tc>
      </w:tr>
      <w:tr w:rsidR="00454AAF" w:rsidRPr="00454AAF" w14:paraId="74F75865" w14:textId="77777777" w:rsidTr="00454AAF">
        <w:tc>
          <w:tcPr>
            <w:tcW w:w="3699" w:type="dxa"/>
            <w:gridSpan w:val="2"/>
            <w:shd w:val="clear" w:color="auto" w:fill="F2F2F2"/>
          </w:tcPr>
          <w:p w14:paraId="42B3A13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plan and prepare for the session?</w:t>
            </w:r>
          </w:p>
          <w:p w14:paraId="003CAFCC"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3330DF68" w14:textId="77777777" w:rsidR="00454AAF" w:rsidRPr="00454AAF" w:rsidRDefault="00454AAF" w:rsidP="00454AAF">
            <w:pPr>
              <w:rPr>
                <w:rFonts w:eastAsia="Times New Roman" w:cs="Times New Roman"/>
                <w:b/>
                <w:szCs w:val="24"/>
                <w:lang w:eastAsia="en-GB"/>
              </w:rPr>
            </w:pPr>
          </w:p>
        </w:tc>
      </w:tr>
      <w:tr w:rsidR="00454AAF" w:rsidRPr="00454AAF" w14:paraId="39411027" w14:textId="77777777" w:rsidTr="00454AAF">
        <w:tc>
          <w:tcPr>
            <w:tcW w:w="9016" w:type="dxa"/>
            <w:gridSpan w:val="5"/>
            <w:shd w:val="clear" w:color="auto" w:fill="F2F2F2"/>
          </w:tcPr>
          <w:p w14:paraId="50070B15"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demonstrate they are meeting the nine domains of the PCF? N.B. Only complete the relevant domains</w:t>
            </w:r>
          </w:p>
        </w:tc>
      </w:tr>
      <w:tr w:rsidR="00454AAF" w:rsidRPr="00454AAF" w14:paraId="2281E3CD" w14:textId="77777777" w:rsidTr="00454AAF">
        <w:trPr>
          <w:trHeight w:val="1134"/>
        </w:trPr>
        <w:tc>
          <w:tcPr>
            <w:tcW w:w="1129" w:type="dxa"/>
            <w:shd w:val="clear" w:color="auto" w:fill="F2F2F2"/>
          </w:tcPr>
          <w:p w14:paraId="101574B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1</w:t>
            </w:r>
          </w:p>
        </w:tc>
        <w:tc>
          <w:tcPr>
            <w:tcW w:w="7887" w:type="dxa"/>
            <w:gridSpan w:val="4"/>
            <w:shd w:val="clear" w:color="auto" w:fill="auto"/>
          </w:tcPr>
          <w:p w14:paraId="222C8F4B" w14:textId="77777777" w:rsidR="00454AAF" w:rsidRPr="00454AAF" w:rsidRDefault="00454AAF" w:rsidP="00454AAF">
            <w:pPr>
              <w:rPr>
                <w:rFonts w:eastAsia="Times New Roman" w:cs="Times New Roman"/>
                <w:szCs w:val="24"/>
                <w:lang w:eastAsia="en-GB"/>
              </w:rPr>
            </w:pPr>
          </w:p>
        </w:tc>
      </w:tr>
      <w:tr w:rsidR="00454AAF" w:rsidRPr="00454AAF" w14:paraId="5D668691" w14:textId="77777777" w:rsidTr="00454AAF">
        <w:trPr>
          <w:trHeight w:val="1134"/>
        </w:trPr>
        <w:tc>
          <w:tcPr>
            <w:tcW w:w="1129" w:type="dxa"/>
            <w:shd w:val="clear" w:color="auto" w:fill="F2F2F2"/>
          </w:tcPr>
          <w:p w14:paraId="6C0CE1B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2</w:t>
            </w:r>
          </w:p>
        </w:tc>
        <w:tc>
          <w:tcPr>
            <w:tcW w:w="7887" w:type="dxa"/>
            <w:gridSpan w:val="4"/>
            <w:shd w:val="clear" w:color="auto" w:fill="auto"/>
          </w:tcPr>
          <w:p w14:paraId="453D5805" w14:textId="77777777" w:rsidR="00454AAF" w:rsidRPr="00454AAF" w:rsidRDefault="00454AAF" w:rsidP="00454AAF">
            <w:pPr>
              <w:rPr>
                <w:rFonts w:eastAsia="Times New Roman" w:cs="Times New Roman"/>
                <w:szCs w:val="24"/>
                <w:lang w:eastAsia="en-GB"/>
              </w:rPr>
            </w:pPr>
          </w:p>
        </w:tc>
      </w:tr>
      <w:tr w:rsidR="00454AAF" w:rsidRPr="00454AAF" w14:paraId="5052F5DF" w14:textId="77777777" w:rsidTr="00454AAF">
        <w:trPr>
          <w:trHeight w:val="1134"/>
        </w:trPr>
        <w:tc>
          <w:tcPr>
            <w:tcW w:w="1129" w:type="dxa"/>
            <w:shd w:val="clear" w:color="auto" w:fill="F2F2F2"/>
          </w:tcPr>
          <w:p w14:paraId="41453ED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3</w:t>
            </w:r>
          </w:p>
        </w:tc>
        <w:tc>
          <w:tcPr>
            <w:tcW w:w="7887" w:type="dxa"/>
            <w:gridSpan w:val="4"/>
            <w:shd w:val="clear" w:color="auto" w:fill="auto"/>
          </w:tcPr>
          <w:p w14:paraId="1888B9F7" w14:textId="77777777" w:rsidR="00454AAF" w:rsidRPr="00454AAF" w:rsidRDefault="00454AAF" w:rsidP="00454AAF">
            <w:pPr>
              <w:rPr>
                <w:rFonts w:eastAsia="Times New Roman" w:cs="Times New Roman"/>
                <w:szCs w:val="24"/>
                <w:lang w:eastAsia="en-GB"/>
              </w:rPr>
            </w:pPr>
          </w:p>
        </w:tc>
      </w:tr>
      <w:tr w:rsidR="00454AAF" w:rsidRPr="00454AAF" w14:paraId="0578AACC" w14:textId="77777777" w:rsidTr="00454AAF">
        <w:trPr>
          <w:trHeight w:val="1134"/>
        </w:trPr>
        <w:tc>
          <w:tcPr>
            <w:tcW w:w="1129" w:type="dxa"/>
            <w:shd w:val="clear" w:color="auto" w:fill="F2F2F2"/>
          </w:tcPr>
          <w:p w14:paraId="19AF4E3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4</w:t>
            </w:r>
          </w:p>
        </w:tc>
        <w:tc>
          <w:tcPr>
            <w:tcW w:w="7887" w:type="dxa"/>
            <w:gridSpan w:val="4"/>
            <w:shd w:val="clear" w:color="auto" w:fill="auto"/>
          </w:tcPr>
          <w:p w14:paraId="75597F61" w14:textId="77777777" w:rsidR="00454AAF" w:rsidRPr="00454AAF" w:rsidRDefault="00454AAF" w:rsidP="00454AAF">
            <w:pPr>
              <w:rPr>
                <w:rFonts w:eastAsia="Times New Roman" w:cs="Times New Roman"/>
                <w:szCs w:val="24"/>
                <w:lang w:eastAsia="en-GB"/>
              </w:rPr>
            </w:pPr>
          </w:p>
        </w:tc>
      </w:tr>
      <w:tr w:rsidR="00454AAF" w:rsidRPr="00454AAF" w14:paraId="4B1B673D" w14:textId="77777777" w:rsidTr="00454AAF">
        <w:trPr>
          <w:trHeight w:val="1134"/>
        </w:trPr>
        <w:tc>
          <w:tcPr>
            <w:tcW w:w="1129" w:type="dxa"/>
            <w:shd w:val="clear" w:color="auto" w:fill="F2F2F2"/>
          </w:tcPr>
          <w:p w14:paraId="013CFFA6"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5</w:t>
            </w:r>
          </w:p>
        </w:tc>
        <w:tc>
          <w:tcPr>
            <w:tcW w:w="7887" w:type="dxa"/>
            <w:gridSpan w:val="4"/>
            <w:shd w:val="clear" w:color="auto" w:fill="auto"/>
          </w:tcPr>
          <w:p w14:paraId="1C2824E0" w14:textId="77777777" w:rsidR="00454AAF" w:rsidRPr="00454AAF" w:rsidRDefault="00454AAF" w:rsidP="00454AAF">
            <w:pPr>
              <w:rPr>
                <w:rFonts w:eastAsia="Times New Roman" w:cs="Times New Roman"/>
                <w:szCs w:val="24"/>
                <w:lang w:eastAsia="en-GB"/>
              </w:rPr>
            </w:pPr>
          </w:p>
        </w:tc>
      </w:tr>
      <w:tr w:rsidR="00454AAF" w:rsidRPr="00454AAF" w14:paraId="37417D12" w14:textId="77777777" w:rsidTr="00454AAF">
        <w:trPr>
          <w:trHeight w:val="1134"/>
        </w:trPr>
        <w:tc>
          <w:tcPr>
            <w:tcW w:w="1129" w:type="dxa"/>
            <w:shd w:val="clear" w:color="auto" w:fill="F2F2F2"/>
          </w:tcPr>
          <w:p w14:paraId="75546789"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6</w:t>
            </w:r>
          </w:p>
        </w:tc>
        <w:tc>
          <w:tcPr>
            <w:tcW w:w="7887" w:type="dxa"/>
            <w:gridSpan w:val="4"/>
            <w:shd w:val="clear" w:color="auto" w:fill="auto"/>
          </w:tcPr>
          <w:p w14:paraId="4214E928" w14:textId="77777777" w:rsidR="00454AAF" w:rsidRPr="00454AAF" w:rsidRDefault="00454AAF" w:rsidP="00454AAF">
            <w:pPr>
              <w:rPr>
                <w:rFonts w:eastAsia="Times New Roman" w:cs="Times New Roman"/>
                <w:szCs w:val="24"/>
                <w:lang w:eastAsia="en-GB"/>
              </w:rPr>
            </w:pPr>
          </w:p>
        </w:tc>
      </w:tr>
      <w:tr w:rsidR="00454AAF" w:rsidRPr="00454AAF" w14:paraId="5082A5A5" w14:textId="77777777" w:rsidTr="00454AAF">
        <w:trPr>
          <w:trHeight w:val="1134"/>
        </w:trPr>
        <w:tc>
          <w:tcPr>
            <w:tcW w:w="1129" w:type="dxa"/>
            <w:shd w:val="clear" w:color="auto" w:fill="F2F2F2"/>
          </w:tcPr>
          <w:p w14:paraId="6667F7B3"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7</w:t>
            </w:r>
          </w:p>
        </w:tc>
        <w:tc>
          <w:tcPr>
            <w:tcW w:w="7887" w:type="dxa"/>
            <w:gridSpan w:val="4"/>
            <w:shd w:val="clear" w:color="auto" w:fill="auto"/>
          </w:tcPr>
          <w:p w14:paraId="3D9677E7" w14:textId="77777777" w:rsidR="00454AAF" w:rsidRPr="00454AAF" w:rsidRDefault="00454AAF" w:rsidP="00454AAF">
            <w:pPr>
              <w:rPr>
                <w:rFonts w:eastAsia="Times New Roman" w:cs="Times New Roman"/>
                <w:szCs w:val="24"/>
                <w:lang w:eastAsia="en-GB"/>
              </w:rPr>
            </w:pPr>
          </w:p>
        </w:tc>
      </w:tr>
      <w:tr w:rsidR="00454AAF" w:rsidRPr="00454AAF" w14:paraId="311D75E8" w14:textId="77777777" w:rsidTr="00454AAF">
        <w:trPr>
          <w:trHeight w:val="1134"/>
        </w:trPr>
        <w:tc>
          <w:tcPr>
            <w:tcW w:w="1129" w:type="dxa"/>
            <w:shd w:val="clear" w:color="auto" w:fill="F2F2F2"/>
          </w:tcPr>
          <w:p w14:paraId="3F1984C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8</w:t>
            </w:r>
          </w:p>
        </w:tc>
        <w:tc>
          <w:tcPr>
            <w:tcW w:w="7887" w:type="dxa"/>
            <w:gridSpan w:val="4"/>
            <w:shd w:val="clear" w:color="auto" w:fill="auto"/>
          </w:tcPr>
          <w:p w14:paraId="5107BE54" w14:textId="77777777" w:rsidR="00454AAF" w:rsidRPr="00454AAF" w:rsidRDefault="00454AAF" w:rsidP="00454AAF">
            <w:pPr>
              <w:rPr>
                <w:rFonts w:eastAsia="Times New Roman" w:cs="Times New Roman"/>
                <w:szCs w:val="24"/>
                <w:lang w:eastAsia="en-GB"/>
              </w:rPr>
            </w:pPr>
          </w:p>
        </w:tc>
      </w:tr>
      <w:tr w:rsidR="00454AAF" w:rsidRPr="00454AAF" w14:paraId="0D6EC22A" w14:textId="77777777" w:rsidTr="00454AAF">
        <w:trPr>
          <w:trHeight w:val="1134"/>
        </w:trPr>
        <w:tc>
          <w:tcPr>
            <w:tcW w:w="1129" w:type="dxa"/>
            <w:shd w:val="clear" w:color="auto" w:fill="F2F2F2"/>
          </w:tcPr>
          <w:p w14:paraId="52411381"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9</w:t>
            </w:r>
          </w:p>
        </w:tc>
        <w:tc>
          <w:tcPr>
            <w:tcW w:w="7887" w:type="dxa"/>
            <w:gridSpan w:val="4"/>
            <w:shd w:val="clear" w:color="auto" w:fill="auto"/>
          </w:tcPr>
          <w:p w14:paraId="25962DFB" w14:textId="77777777" w:rsidR="00454AAF" w:rsidRPr="00454AAF" w:rsidRDefault="00454AAF" w:rsidP="00454AAF">
            <w:pPr>
              <w:rPr>
                <w:rFonts w:eastAsia="Times New Roman" w:cs="Times New Roman"/>
                <w:szCs w:val="24"/>
                <w:lang w:eastAsia="en-GB"/>
              </w:rPr>
            </w:pPr>
          </w:p>
        </w:tc>
      </w:tr>
      <w:tr w:rsidR="00454AAF" w:rsidRPr="00454AAF" w14:paraId="7702EA54" w14:textId="77777777" w:rsidTr="00454AAF">
        <w:trPr>
          <w:trHeight w:val="2268"/>
        </w:trPr>
        <w:tc>
          <w:tcPr>
            <w:tcW w:w="3699" w:type="dxa"/>
            <w:gridSpan w:val="2"/>
            <w:shd w:val="clear" w:color="auto" w:fill="F2F2F2"/>
          </w:tcPr>
          <w:p w14:paraId="6D1B7FC6"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respond to unanticipated issues or opportunities?</w:t>
            </w:r>
          </w:p>
          <w:p w14:paraId="5301C9D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06A80636" w14:textId="77777777" w:rsidR="00454AAF" w:rsidRPr="00454AAF" w:rsidRDefault="00454AAF" w:rsidP="00454AAF">
            <w:pPr>
              <w:rPr>
                <w:rFonts w:eastAsia="Times New Roman" w:cs="Times New Roman"/>
                <w:szCs w:val="24"/>
                <w:lang w:eastAsia="en-GB"/>
              </w:rPr>
            </w:pPr>
          </w:p>
        </w:tc>
      </w:tr>
      <w:tr w:rsidR="00454AAF" w:rsidRPr="00454AAF" w14:paraId="3F7B017E" w14:textId="77777777" w:rsidTr="00454AAF">
        <w:trPr>
          <w:trHeight w:val="2268"/>
        </w:trPr>
        <w:tc>
          <w:tcPr>
            <w:tcW w:w="3699" w:type="dxa"/>
            <w:gridSpan w:val="2"/>
            <w:shd w:val="clear" w:color="auto" w:fill="F2F2F2"/>
          </w:tcPr>
          <w:p w14:paraId="45E498DE"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Overall comments on student’s performance, including strengths and suggestions for development of future practice</w:t>
            </w:r>
          </w:p>
          <w:p w14:paraId="6DC95C54"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60E800FE" w14:textId="77777777" w:rsidR="00454AAF" w:rsidRPr="00454AAF" w:rsidRDefault="00454AAF" w:rsidP="00454AAF">
            <w:pPr>
              <w:rPr>
                <w:rFonts w:eastAsia="Times New Roman" w:cs="Times New Roman"/>
                <w:szCs w:val="24"/>
                <w:lang w:eastAsia="en-GB"/>
              </w:rPr>
            </w:pPr>
          </w:p>
        </w:tc>
      </w:tr>
      <w:tr w:rsidR="00454AAF" w:rsidRPr="00454AAF" w14:paraId="7EB2F578" w14:textId="77777777" w:rsidTr="00454AAF">
        <w:trPr>
          <w:trHeight w:val="2268"/>
        </w:trPr>
        <w:tc>
          <w:tcPr>
            <w:tcW w:w="3699" w:type="dxa"/>
            <w:gridSpan w:val="2"/>
            <w:shd w:val="clear" w:color="auto" w:fill="F2F2F2"/>
          </w:tcPr>
          <w:p w14:paraId="6CF503DB"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Feedback from service users.</w:t>
            </w:r>
          </w:p>
          <w:p w14:paraId="0EA1D489" w14:textId="77777777" w:rsidR="00454AAF" w:rsidRPr="00454AAF" w:rsidRDefault="00454AAF" w:rsidP="00454AAF">
            <w:pPr>
              <w:rPr>
                <w:rFonts w:eastAsia="Times New Roman" w:cs="Times New Roman"/>
                <w:szCs w:val="24"/>
                <w:lang w:eastAsia="en-GB"/>
              </w:rPr>
            </w:pPr>
          </w:p>
          <w:p w14:paraId="71633580"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14:paraId="0608766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0DB1F28E" w14:textId="77777777" w:rsidR="00454AAF" w:rsidRPr="00454AAF" w:rsidRDefault="00454AAF" w:rsidP="00454AAF">
            <w:pPr>
              <w:rPr>
                <w:rFonts w:eastAsia="Times New Roman" w:cs="Times New Roman"/>
                <w:szCs w:val="24"/>
                <w:lang w:eastAsia="en-GB"/>
              </w:rPr>
            </w:pPr>
          </w:p>
        </w:tc>
      </w:tr>
      <w:tr w:rsidR="00454AAF" w:rsidRPr="00454AAF" w14:paraId="3CD9519B" w14:textId="77777777" w:rsidTr="00454AAF">
        <w:trPr>
          <w:trHeight w:val="2268"/>
        </w:trPr>
        <w:tc>
          <w:tcPr>
            <w:tcW w:w="3699" w:type="dxa"/>
            <w:gridSpan w:val="2"/>
            <w:shd w:val="clear" w:color="auto" w:fill="F2F2F2"/>
          </w:tcPr>
          <w:p w14:paraId="327FEC2A"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Student’s reflection on direct observation and response to feedback</w:t>
            </w:r>
          </w:p>
          <w:p w14:paraId="7093CC90" w14:textId="77777777" w:rsidR="00454AAF" w:rsidRPr="00454AAF" w:rsidRDefault="00454AAF" w:rsidP="00454AAF">
            <w:pPr>
              <w:rPr>
                <w:rFonts w:eastAsia="Times New Roman" w:cs="Times New Roman"/>
                <w:szCs w:val="24"/>
                <w:lang w:eastAsia="en-GB"/>
              </w:rPr>
            </w:pPr>
          </w:p>
          <w:p w14:paraId="711BB13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4E696876" w14:textId="77777777" w:rsidR="00454AAF" w:rsidRPr="00454AAF" w:rsidRDefault="00454AAF" w:rsidP="00454AAF">
            <w:pPr>
              <w:rPr>
                <w:rFonts w:eastAsia="Times New Roman" w:cs="Times New Roman"/>
                <w:szCs w:val="24"/>
                <w:lang w:eastAsia="en-GB"/>
              </w:rPr>
            </w:pPr>
          </w:p>
        </w:tc>
      </w:tr>
    </w:tbl>
    <w:p w14:paraId="781C7FDF" w14:textId="77777777" w:rsidR="00454AAF" w:rsidRPr="00454AAF" w:rsidRDefault="00454AAF" w:rsidP="00454AAF">
      <w:pPr>
        <w:rPr>
          <w:rFonts w:eastAsia="Times New Roman" w:cs="Times New Roman"/>
          <w:szCs w:val="24"/>
          <w:lang w:eastAsia="en-GB"/>
        </w:rPr>
      </w:pPr>
    </w:p>
    <w:p w14:paraId="786282AC" w14:textId="77777777" w:rsidR="00454AAF" w:rsidRDefault="00454AAF" w:rsidP="00E72B33">
      <w:pPr>
        <w:pStyle w:val="Heading2"/>
        <w:rPr>
          <w:lang w:eastAsia="en-GB"/>
        </w:rPr>
      </w:pPr>
      <w:r w:rsidRPr="00454AAF">
        <w:rPr>
          <w:lang w:eastAsia="en-GB"/>
        </w:rPr>
        <w:br w:type="page"/>
      </w:r>
      <w:bookmarkStart w:id="44" w:name="_Toc496005095"/>
      <w:bookmarkStart w:id="45" w:name="_Toc496006017"/>
      <w:bookmarkStart w:id="46" w:name="_Toc398631089"/>
      <w:bookmarkStart w:id="47" w:name="_Toc399929556"/>
      <w:bookmarkStart w:id="48" w:name="_Toc464481688"/>
      <w:bookmarkStart w:id="49" w:name="_Toc536180585"/>
      <w:r w:rsidRPr="004C7601">
        <w:rPr>
          <w:lang w:eastAsia="en-GB"/>
        </w:rPr>
        <w:t>Interim Report for First (70-day) and Final (100-day) Placement</w:t>
      </w:r>
      <w:bookmarkEnd w:id="44"/>
      <w:bookmarkEnd w:id="45"/>
      <w:bookmarkEnd w:id="49"/>
    </w:p>
    <w:p w14:paraId="763BF9A4" w14:textId="77777777" w:rsidR="004C7601" w:rsidRPr="004C7601" w:rsidRDefault="004C7601" w:rsidP="004C7601">
      <w:pPr>
        <w:rPr>
          <w:b/>
          <w:lang w:eastAsia="en-GB"/>
        </w:rPr>
      </w:pPr>
    </w:p>
    <w:p w14:paraId="75E4FDD7"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Please complete all the relevant boxes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95"/>
        <w:gridCol w:w="213"/>
        <w:gridCol w:w="1560"/>
        <w:gridCol w:w="708"/>
        <w:gridCol w:w="567"/>
      </w:tblGrid>
      <w:tr w:rsidR="00454AAF" w:rsidRPr="00454AAF" w14:paraId="6DB3B811" w14:textId="77777777" w:rsidTr="00B90AFF">
        <w:trPr>
          <w:trHeight w:val="287"/>
        </w:trPr>
        <w:tc>
          <w:tcPr>
            <w:tcW w:w="2977" w:type="dxa"/>
            <w:shd w:val="clear" w:color="auto" w:fill="F2F2F2"/>
          </w:tcPr>
          <w:p w14:paraId="6CEB054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0F3695D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095" w:type="dxa"/>
            <w:gridSpan w:val="7"/>
          </w:tcPr>
          <w:p w14:paraId="3C1E33B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FDC1599" w14:textId="77777777" w:rsidTr="00B90AFF">
        <w:trPr>
          <w:trHeight w:val="218"/>
        </w:trPr>
        <w:tc>
          <w:tcPr>
            <w:tcW w:w="2977" w:type="dxa"/>
            <w:vMerge w:val="restart"/>
            <w:shd w:val="clear" w:color="auto" w:fill="F2F2F2"/>
          </w:tcPr>
          <w:p w14:paraId="22A95F4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260" w:type="dxa"/>
            <w:gridSpan w:val="4"/>
            <w:shd w:val="clear" w:color="auto" w:fill="F2F2F2"/>
          </w:tcPr>
          <w:p w14:paraId="56B937C7" w14:textId="77777777" w:rsidR="00454AAF" w:rsidRPr="00454AAF" w:rsidRDefault="00454AAF" w:rsidP="00F26F4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835" w:type="dxa"/>
            <w:gridSpan w:val="3"/>
            <w:shd w:val="clear" w:color="auto" w:fill="auto"/>
          </w:tcPr>
          <w:p w14:paraId="1A9DB95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3C3A29C0" w14:textId="77777777" w:rsidTr="00B90AFF">
        <w:trPr>
          <w:trHeight w:val="217"/>
        </w:trPr>
        <w:tc>
          <w:tcPr>
            <w:tcW w:w="2977" w:type="dxa"/>
            <w:vMerge/>
            <w:shd w:val="clear" w:color="auto" w:fill="F2F2F2"/>
          </w:tcPr>
          <w:p w14:paraId="2935640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260" w:type="dxa"/>
            <w:gridSpan w:val="4"/>
            <w:shd w:val="clear" w:color="auto" w:fill="F2F2F2"/>
          </w:tcPr>
          <w:p w14:paraId="004A308A" w14:textId="77777777" w:rsidR="00454AAF" w:rsidRPr="00454AAF" w:rsidRDefault="00454AAF" w:rsidP="00F26F4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835" w:type="dxa"/>
            <w:gridSpan w:val="3"/>
            <w:shd w:val="clear" w:color="auto" w:fill="auto"/>
          </w:tcPr>
          <w:p w14:paraId="3934DE1F"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26D532E" w14:textId="77777777" w:rsidTr="00B90AFF">
        <w:trPr>
          <w:trHeight w:val="438"/>
        </w:trPr>
        <w:tc>
          <w:tcPr>
            <w:tcW w:w="2977" w:type="dxa"/>
            <w:shd w:val="clear" w:color="auto" w:fill="F2F2F2"/>
          </w:tcPr>
          <w:p w14:paraId="1E606E7D" w14:textId="4ACFB67E" w:rsidR="00454AAF" w:rsidRPr="00454AAF" w:rsidRDefault="00ED429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Course</w:t>
            </w:r>
          </w:p>
        </w:tc>
        <w:tc>
          <w:tcPr>
            <w:tcW w:w="1814" w:type="dxa"/>
            <w:shd w:val="clear" w:color="auto" w:fill="F2F2F2"/>
          </w:tcPr>
          <w:p w14:paraId="747B6CA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446" w:type="dxa"/>
            <w:gridSpan w:val="3"/>
            <w:shd w:val="clear" w:color="auto" w:fill="FFFFFF"/>
          </w:tcPr>
          <w:p w14:paraId="3E051CB0"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shd w:val="clear" w:color="auto" w:fill="F2F2F2"/>
          </w:tcPr>
          <w:p w14:paraId="652A5EE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275" w:type="dxa"/>
            <w:gridSpan w:val="2"/>
            <w:shd w:val="clear" w:color="auto" w:fill="FFFFFF"/>
          </w:tcPr>
          <w:p w14:paraId="2586E0D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0AD6962" w14:textId="77777777" w:rsidTr="00B90AFF">
        <w:trPr>
          <w:trHeight w:val="438"/>
        </w:trPr>
        <w:tc>
          <w:tcPr>
            <w:tcW w:w="2977" w:type="dxa"/>
            <w:shd w:val="clear" w:color="auto" w:fill="F2F2F2"/>
          </w:tcPr>
          <w:p w14:paraId="771CDDD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w:t>
            </w:r>
          </w:p>
        </w:tc>
        <w:tc>
          <w:tcPr>
            <w:tcW w:w="1814" w:type="dxa"/>
            <w:shd w:val="clear" w:color="auto" w:fill="F2F2F2"/>
          </w:tcPr>
          <w:p w14:paraId="2977113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First</w:t>
            </w:r>
          </w:p>
        </w:tc>
        <w:tc>
          <w:tcPr>
            <w:tcW w:w="1446" w:type="dxa"/>
            <w:gridSpan w:val="3"/>
            <w:shd w:val="clear" w:color="auto" w:fill="FFFFFF"/>
          </w:tcPr>
          <w:p w14:paraId="57DC46E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shd w:val="clear" w:color="auto" w:fill="F2F2F2"/>
          </w:tcPr>
          <w:p w14:paraId="38997A5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Final</w:t>
            </w:r>
          </w:p>
        </w:tc>
        <w:tc>
          <w:tcPr>
            <w:tcW w:w="1275" w:type="dxa"/>
            <w:gridSpan w:val="2"/>
            <w:shd w:val="clear" w:color="auto" w:fill="FFFFFF"/>
          </w:tcPr>
          <w:p w14:paraId="72F734B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D70AC2" w:rsidRPr="00454AAF" w14:paraId="0C5F666C" w14:textId="77777777" w:rsidTr="00B90AFF">
        <w:trPr>
          <w:trHeight w:val="144"/>
        </w:trPr>
        <w:tc>
          <w:tcPr>
            <w:tcW w:w="2977" w:type="dxa"/>
            <w:vMerge w:val="restart"/>
            <w:shd w:val="clear" w:color="auto" w:fill="F2F2F2"/>
          </w:tcPr>
          <w:p w14:paraId="67B08A79" w14:textId="1D98CAA2" w:rsidR="00D70AC2" w:rsidRPr="00454AAF"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 / Agency</w:t>
            </w:r>
          </w:p>
        </w:tc>
        <w:tc>
          <w:tcPr>
            <w:tcW w:w="2552" w:type="dxa"/>
            <w:gridSpan w:val="2"/>
            <w:shd w:val="clear" w:color="auto" w:fill="F2F2F2" w:themeFill="background1" w:themeFillShade="F2"/>
          </w:tcPr>
          <w:p w14:paraId="72E4EC3A" w14:textId="09A25E94" w:rsidR="00D70AC2" w:rsidRPr="00454AAF" w:rsidDel="00D70AC2"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495" w:type="dxa"/>
            <w:shd w:val="clear" w:color="auto" w:fill="auto"/>
          </w:tcPr>
          <w:p w14:paraId="4397C161" w14:textId="3513104F" w:rsidR="00D70AC2" w:rsidRPr="00454AAF"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shd w:val="clear" w:color="auto" w:fill="F2F2F2" w:themeFill="background1" w:themeFillShade="F2"/>
          </w:tcPr>
          <w:p w14:paraId="2FE27AD5" w14:textId="58F22959" w:rsidR="00D70AC2" w:rsidRPr="00454AAF"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auto"/>
          </w:tcPr>
          <w:p w14:paraId="0ED13EB5" w14:textId="507F6D7A" w:rsidR="00D70AC2" w:rsidRPr="00454AAF"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D70AC2" w:rsidRPr="00454AAF" w14:paraId="554A54B5" w14:textId="77777777" w:rsidTr="00B90AFF">
        <w:trPr>
          <w:trHeight w:val="144"/>
        </w:trPr>
        <w:tc>
          <w:tcPr>
            <w:tcW w:w="2977" w:type="dxa"/>
            <w:vMerge/>
            <w:shd w:val="clear" w:color="auto" w:fill="F2F2F2"/>
          </w:tcPr>
          <w:p w14:paraId="57DA7C35" w14:textId="77777777" w:rsidR="00D70AC2" w:rsidRPr="00454AAF" w:rsidDel="00D70AC2"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2A2F251E" w14:textId="7DA73A4F" w:rsidR="00D70AC2" w:rsidRPr="00454AAF" w:rsidDel="00D70AC2"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495" w:type="dxa"/>
            <w:shd w:val="clear" w:color="auto" w:fill="auto"/>
          </w:tcPr>
          <w:p w14:paraId="6DAFC2D7" w14:textId="77777777" w:rsidR="00D70AC2" w:rsidRPr="00454AAF" w:rsidDel="00D70AC2"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shd w:val="clear" w:color="auto" w:fill="F2F2F2" w:themeFill="background1" w:themeFillShade="F2"/>
          </w:tcPr>
          <w:p w14:paraId="0AD2B53C" w14:textId="16DF2A39" w:rsidR="00D70AC2" w:rsidRPr="00454AAF" w:rsidDel="00D70AC2"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auto"/>
          </w:tcPr>
          <w:p w14:paraId="73DBE0C1" w14:textId="77D464E2" w:rsidR="00D70AC2" w:rsidRPr="00454AAF" w:rsidDel="00D70AC2" w:rsidRDefault="00D70AC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F2B4C" w:rsidRPr="00454AAF" w14:paraId="1EAC81C9" w14:textId="77777777" w:rsidTr="00B90AFF">
        <w:trPr>
          <w:trHeight w:val="144"/>
        </w:trPr>
        <w:tc>
          <w:tcPr>
            <w:tcW w:w="2977" w:type="dxa"/>
            <w:vMerge/>
            <w:shd w:val="clear" w:color="auto" w:fill="F2F2F2"/>
          </w:tcPr>
          <w:p w14:paraId="1FA082B1" w14:textId="77777777" w:rsidR="001F2B4C" w:rsidRPr="00454AAF" w:rsidDel="00D70AC2" w:rsidRDefault="001F2B4C"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0D2A7E12" w14:textId="1185CDD3" w:rsidR="001F2B4C" w:rsidRPr="00454AAF" w:rsidDel="00D70AC2" w:rsidRDefault="00574D71"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w:t>
            </w:r>
            <w:r w:rsidR="001F2B4C">
              <w:rPr>
                <w:rFonts w:eastAsia="Times New Roman" w:cs="Arial"/>
                <w:szCs w:val="20"/>
                <w:lang w:eastAsia="en-GB"/>
              </w:rPr>
              <w:t xml:space="preserve"> (please add)</w:t>
            </w:r>
          </w:p>
        </w:tc>
        <w:tc>
          <w:tcPr>
            <w:tcW w:w="3543" w:type="dxa"/>
            <w:gridSpan w:val="5"/>
            <w:shd w:val="clear" w:color="auto" w:fill="auto"/>
          </w:tcPr>
          <w:p w14:paraId="6BC27918" w14:textId="099DFE1E" w:rsidR="001F2B4C" w:rsidRPr="00454AAF" w:rsidDel="00D70AC2" w:rsidRDefault="001F2B4C"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5D83571" w14:textId="77777777" w:rsidTr="00B90AFF">
        <w:trPr>
          <w:trHeight w:val="438"/>
        </w:trPr>
        <w:tc>
          <w:tcPr>
            <w:tcW w:w="2977" w:type="dxa"/>
            <w:shd w:val="clear" w:color="auto" w:fill="F2F2F2"/>
          </w:tcPr>
          <w:p w14:paraId="42E8E75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095" w:type="dxa"/>
            <w:gridSpan w:val="7"/>
            <w:shd w:val="clear" w:color="auto" w:fill="FFFFFF"/>
          </w:tcPr>
          <w:p w14:paraId="7BFFF7F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578DCA57" w14:textId="77777777" w:rsidTr="00B90AFF">
        <w:trPr>
          <w:trHeight w:val="438"/>
        </w:trPr>
        <w:tc>
          <w:tcPr>
            <w:tcW w:w="2977" w:type="dxa"/>
            <w:shd w:val="clear" w:color="auto" w:fill="F2F2F2"/>
          </w:tcPr>
          <w:p w14:paraId="7286F5CE" w14:textId="3765778C" w:rsidR="00454AAF" w:rsidRPr="00454AAF" w:rsidRDefault="003A186C"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PE1 / PE2 in Training</w:t>
            </w:r>
          </w:p>
        </w:tc>
        <w:tc>
          <w:tcPr>
            <w:tcW w:w="6095" w:type="dxa"/>
            <w:gridSpan w:val="7"/>
            <w:shd w:val="clear" w:color="auto" w:fill="FFFFFF"/>
          </w:tcPr>
          <w:p w14:paraId="3E90E42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A0BA4CE" w14:textId="77777777" w:rsidTr="00B90AFF">
        <w:trPr>
          <w:trHeight w:val="438"/>
        </w:trPr>
        <w:tc>
          <w:tcPr>
            <w:tcW w:w="2977" w:type="dxa"/>
            <w:shd w:val="clear" w:color="auto" w:fill="F2F2F2"/>
          </w:tcPr>
          <w:p w14:paraId="75985673" w14:textId="4AA80F53"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PE2</w:t>
            </w:r>
            <w:r w:rsidR="003A186C">
              <w:rPr>
                <w:rFonts w:eastAsia="Times New Roman" w:cs="Arial"/>
                <w:szCs w:val="20"/>
                <w:lang w:eastAsia="en-GB"/>
              </w:rPr>
              <w:t xml:space="preserve"> / PE2</w:t>
            </w:r>
            <w:r w:rsidRPr="00454AAF">
              <w:rPr>
                <w:rFonts w:eastAsia="Times New Roman" w:cs="Arial"/>
                <w:szCs w:val="20"/>
                <w:lang w:eastAsia="en-GB"/>
              </w:rPr>
              <w:t xml:space="preserve"> Mentor</w:t>
            </w:r>
          </w:p>
          <w:p w14:paraId="70397ABA" w14:textId="2C60B859"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095" w:type="dxa"/>
            <w:gridSpan w:val="7"/>
            <w:shd w:val="clear" w:color="auto" w:fill="FFFFFF"/>
          </w:tcPr>
          <w:p w14:paraId="682622A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9ABFB02" w14:textId="77777777" w:rsidTr="00B90AFF">
        <w:trPr>
          <w:trHeight w:val="438"/>
        </w:trPr>
        <w:tc>
          <w:tcPr>
            <w:tcW w:w="2977" w:type="dxa"/>
            <w:shd w:val="clear" w:color="auto" w:fill="F2F2F2"/>
          </w:tcPr>
          <w:p w14:paraId="28D6827D" w14:textId="77777777" w:rsidR="003A186C"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Practice Superviso</w:t>
            </w:r>
            <w:r w:rsidR="003A186C">
              <w:rPr>
                <w:rFonts w:eastAsia="Times New Roman" w:cs="Arial"/>
                <w:szCs w:val="20"/>
                <w:lang w:eastAsia="en-GB"/>
              </w:rPr>
              <w:t>r</w:t>
            </w:r>
          </w:p>
          <w:p w14:paraId="4BBE214B" w14:textId="5BC4D115"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095" w:type="dxa"/>
            <w:gridSpan w:val="7"/>
            <w:shd w:val="clear" w:color="auto" w:fill="FFFFFF"/>
          </w:tcPr>
          <w:p w14:paraId="5810056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08278A36" w14:textId="77777777" w:rsidTr="00B90AFF">
        <w:trPr>
          <w:trHeight w:val="438"/>
        </w:trPr>
        <w:tc>
          <w:tcPr>
            <w:tcW w:w="2977" w:type="dxa"/>
            <w:shd w:val="clear" w:color="auto" w:fill="F2F2F2"/>
          </w:tcPr>
          <w:p w14:paraId="55C97D94" w14:textId="2895EFFE"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Tutor</w:t>
            </w:r>
          </w:p>
        </w:tc>
        <w:tc>
          <w:tcPr>
            <w:tcW w:w="6095" w:type="dxa"/>
            <w:gridSpan w:val="7"/>
            <w:shd w:val="clear" w:color="auto" w:fill="FFFFFF"/>
          </w:tcPr>
          <w:p w14:paraId="2DE3685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9150FCE" w14:textId="77777777" w:rsidTr="00B90AFF">
        <w:trPr>
          <w:trHeight w:val="438"/>
        </w:trPr>
        <w:tc>
          <w:tcPr>
            <w:tcW w:w="2977" w:type="dxa"/>
            <w:shd w:val="clear" w:color="auto" w:fill="F2F2F2"/>
          </w:tcPr>
          <w:p w14:paraId="6FEDE59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Date of Meeting</w:t>
            </w:r>
          </w:p>
        </w:tc>
        <w:tc>
          <w:tcPr>
            <w:tcW w:w="6095" w:type="dxa"/>
            <w:gridSpan w:val="7"/>
            <w:shd w:val="clear" w:color="auto" w:fill="FFFFFF"/>
          </w:tcPr>
          <w:p w14:paraId="148E105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33B491FC" w14:textId="77777777" w:rsidTr="00B90AFF">
        <w:trPr>
          <w:trHeight w:val="438"/>
        </w:trPr>
        <w:tc>
          <w:tcPr>
            <w:tcW w:w="7797" w:type="dxa"/>
            <w:gridSpan w:val="6"/>
            <w:shd w:val="clear" w:color="auto" w:fill="F2F2F2"/>
          </w:tcPr>
          <w:p w14:paraId="280C088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Number of days the student has completed at the interim meeting date</w:t>
            </w:r>
          </w:p>
        </w:tc>
        <w:tc>
          <w:tcPr>
            <w:tcW w:w="1275" w:type="dxa"/>
            <w:gridSpan w:val="2"/>
            <w:shd w:val="clear" w:color="auto" w:fill="FFFFFF"/>
          </w:tcPr>
          <w:p w14:paraId="70B03A2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31514EE2" w14:textId="77777777" w:rsidR="00454AAF" w:rsidRPr="00454AAF" w:rsidRDefault="00454AAF" w:rsidP="00454AAF">
      <w:pPr>
        <w:rPr>
          <w:rFonts w:eastAsia="Times New Roman" w:cs="Times New Roman"/>
          <w:szCs w:val="24"/>
          <w:lang w:eastAsia="en-GB"/>
        </w:rPr>
      </w:pPr>
    </w:p>
    <w:p w14:paraId="174C01E1" w14:textId="77777777" w:rsidR="00454AAF" w:rsidRPr="00454AAF" w:rsidRDefault="00454AAF" w:rsidP="00454AAF">
      <w:pPr>
        <w:rPr>
          <w:rFonts w:eastAsia="Times New Roman" w:cs="Arial"/>
          <w:b/>
          <w:szCs w:val="20"/>
          <w:lang w:eastAsia="en-GB"/>
        </w:rPr>
      </w:pPr>
      <w:r w:rsidRPr="00454AAF">
        <w:rPr>
          <w:rFonts w:eastAsia="Times New Roman" w:cs="Arial"/>
          <w:b/>
          <w:szCs w:val="20"/>
          <w:lang w:eastAsia="en-GB"/>
        </w:rPr>
        <w:t>Brief summary of student’s work to date</w:t>
      </w:r>
    </w:p>
    <w:p w14:paraId="59F0DD0B" w14:textId="77777777" w:rsidR="00454AAF" w:rsidRPr="00454AAF" w:rsidRDefault="00454AAF" w:rsidP="00454AAF">
      <w:pPr>
        <w:rPr>
          <w:rFonts w:eastAsia="Times New Roman" w:cs="Times New Roman"/>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454AAF" w:rsidRPr="00454AAF" w14:paraId="6B7FC554" w14:textId="77777777" w:rsidTr="00B90AFF">
        <w:trPr>
          <w:trHeight w:val="415"/>
        </w:trPr>
        <w:tc>
          <w:tcPr>
            <w:tcW w:w="6946" w:type="dxa"/>
            <w:vMerge w:val="restart"/>
            <w:shd w:val="clear" w:color="auto" w:fill="F2F2F2"/>
          </w:tcPr>
          <w:p w14:paraId="085CD3B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w:t>
            </w:r>
            <w:r w:rsidRPr="00454AAF">
              <w:rPr>
                <w:rFonts w:eastAsia="Times New Roman" w:cs="Arial"/>
                <w:b/>
                <w:szCs w:val="20"/>
                <w:lang w:eastAsia="en-GB"/>
              </w:rPr>
              <w:t>Practice Learning Agreement</w:t>
            </w:r>
            <w:r w:rsidRPr="00454AAF">
              <w:rPr>
                <w:rFonts w:eastAsia="Times New Roman" w:cs="Arial"/>
                <w:szCs w:val="20"/>
                <w:lang w:eastAsia="en-GB"/>
              </w:rPr>
              <w:t xml:space="preserve"> (PLA) been completed and signed?</w:t>
            </w:r>
          </w:p>
        </w:tc>
        <w:tc>
          <w:tcPr>
            <w:tcW w:w="992" w:type="dxa"/>
            <w:shd w:val="clear" w:color="auto" w:fill="F2F2F2"/>
          </w:tcPr>
          <w:p w14:paraId="6C3258A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6280350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A36257B" w14:textId="77777777" w:rsidTr="00B90AFF">
        <w:trPr>
          <w:trHeight w:val="265"/>
        </w:trPr>
        <w:tc>
          <w:tcPr>
            <w:tcW w:w="6946" w:type="dxa"/>
            <w:vMerge/>
            <w:shd w:val="clear" w:color="auto" w:fill="F2F2F2"/>
          </w:tcPr>
          <w:p w14:paraId="1FC21BA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74ABC47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7C9DBBAF"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6452074" w14:textId="77777777" w:rsidTr="00B90AFF">
        <w:trPr>
          <w:trHeight w:val="307"/>
        </w:trPr>
        <w:tc>
          <w:tcPr>
            <w:tcW w:w="6946" w:type="dxa"/>
            <w:shd w:val="clear" w:color="auto" w:fill="F2F2F2"/>
          </w:tcPr>
          <w:p w14:paraId="1A48B1B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Date PLA signed</w:t>
            </w:r>
          </w:p>
        </w:tc>
        <w:tc>
          <w:tcPr>
            <w:tcW w:w="2126" w:type="dxa"/>
            <w:gridSpan w:val="2"/>
            <w:shd w:val="clear" w:color="auto" w:fill="FFFFFF"/>
          </w:tcPr>
          <w:p w14:paraId="71D728C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04FAF635" w14:textId="77777777" w:rsidR="00454AAF" w:rsidRPr="00454AAF" w:rsidRDefault="00454AAF" w:rsidP="00454AAF">
      <w:pPr>
        <w:rPr>
          <w:rFonts w:eastAsia="Times New Roman" w:cs="Times New Roman"/>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454AAF" w:rsidRPr="00454AAF" w14:paraId="346A56C4" w14:textId="77777777" w:rsidTr="00B90AFF">
        <w:trPr>
          <w:trHeight w:val="307"/>
        </w:trPr>
        <w:tc>
          <w:tcPr>
            <w:tcW w:w="6946" w:type="dxa"/>
            <w:vMerge w:val="restart"/>
            <w:shd w:val="clear" w:color="auto" w:fill="F2F2F2"/>
          </w:tcPr>
          <w:p w14:paraId="2AC4109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w:t>
            </w:r>
            <w:r w:rsidRPr="00454AAF">
              <w:rPr>
                <w:rFonts w:eastAsia="Times New Roman" w:cs="Arial"/>
                <w:b/>
                <w:szCs w:val="20"/>
                <w:lang w:eastAsia="en-GB"/>
              </w:rPr>
              <w:t>weekly supervision</w:t>
            </w:r>
            <w:r w:rsidRPr="00454AAF">
              <w:rPr>
                <w:rFonts w:eastAsia="Times New Roman" w:cs="Arial"/>
                <w:szCs w:val="20"/>
                <w:lang w:eastAsia="en-GB"/>
              </w:rPr>
              <w:t xml:space="preserve"> taken place?</w:t>
            </w:r>
          </w:p>
        </w:tc>
        <w:tc>
          <w:tcPr>
            <w:tcW w:w="992" w:type="dxa"/>
            <w:shd w:val="clear" w:color="auto" w:fill="F2F2F2"/>
          </w:tcPr>
          <w:p w14:paraId="3EBD59AE"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0126467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06ECE08C" w14:textId="77777777" w:rsidTr="00B90AFF">
        <w:trPr>
          <w:trHeight w:val="306"/>
        </w:trPr>
        <w:tc>
          <w:tcPr>
            <w:tcW w:w="6946" w:type="dxa"/>
            <w:vMerge/>
            <w:shd w:val="clear" w:color="auto" w:fill="F2F2F2"/>
          </w:tcPr>
          <w:p w14:paraId="6E8F69A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0ED4355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7E0E555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6FBD11F" w14:textId="77777777" w:rsidTr="00B90AFF">
        <w:trPr>
          <w:trHeight w:val="306"/>
        </w:trPr>
        <w:tc>
          <w:tcPr>
            <w:tcW w:w="9072" w:type="dxa"/>
            <w:gridSpan w:val="3"/>
            <w:shd w:val="clear" w:color="auto" w:fill="F2F2F2"/>
          </w:tcPr>
          <w:p w14:paraId="486F0AB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dates of supervision</w:t>
            </w:r>
          </w:p>
        </w:tc>
      </w:tr>
      <w:tr w:rsidR="00454AAF" w:rsidRPr="00454AAF" w14:paraId="3E1EA98C" w14:textId="77777777" w:rsidTr="00B90AFF">
        <w:trPr>
          <w:trHeight w:val="1134"/>
        </w:trPr>
        <w:tc>
          <w:tcPr>
            <w:tcW w:w="9072" w:type="dxa"/>
            <w:gridSpan w:val="3"/>
            <w:shd w:val="clear" w:color="auto" w:fill="FFFFFF"/>
          </w:tcPr>
          <w:p w14:paraId="659271A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E887839" w14:textId="77777777" w:rsidTr="00B90AFF">
        <w:trPr>
          <w:trHeight w:val="307"/>
        </w:trPr>
        <w:tc>
          <w:tcPr>
            <w:tcW w:w="6946" w:type="dxa"/>
            <w:vMerge w:val="restart"/>
            <w:shd w:val="clear" w:color="auto" w:fill="F2F2F2"/>
          </w:tcPr>
          <w:p w14:paraId="395B3B3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7BFAD71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611B473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D947FEC" w14:textId="77777777" w:rsidTr="00B90AFF">
        <w:trPr>
          <w:trHeight w:val="306"/>
        </w:trPr>
        <w:tc>
          <w:tcPr>
            <w:tcW w:w="6946" w:type="dxa"/>
            <w:vMerge/>
            <w:shd w:val="clear" w:color="auto" w:fill="F2F2F2"/>
          </w:tcPr>
          <w:p w14:paraId="0479221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361D77B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23876E0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3E1D82BE" w14:textId="77777777" w:rsidTr="00B90AFF">
        <w:trPr>
          <w:trHeight w:val="1134"/>
        </w:trPr>
        <w:tc>
          <w:tcPr>
            <w:tcW w:w="9072" w:type="dxa"/>
            <w:gridSpan w:val="3"/>
            <w:shd w:val="clear" w:color="auto" w:fill="FFFFFF"/>
          </w:tcPr>
          <w:p w14:paraId="64FC4CD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0D2D7F4E" w14:textId="77777777" w:rsidR="00454AAF" w:rsidRPr="00454AAF" w:rsidRDefault="00454AAF" w:rsidP="00454AAF">
      <w:pPr>
        <w:rPr>
          <w:rFonts w:eastAsia="Times New Roman" w:cs="Times New Roman"/>
          <w:szCs w:val="24"/>
          <w:lang w:eastAsia="en-GB"/>
        </w:rPr>
      </w:pPr>
    </w:p>
    <w:p w14:paraId="2579835E" w14:textId="77777777" w:rsidR="004A1C4E" w:rsidRDefault="004A1C4E">
      <w:pPr>
        <w:spacing w:after="160" w:line="259" w:lineRule="auto"/>
        <w:rPr>
          <w:rFonts w:eastAsia="Times New Roman" w:cs="Times New Roman"/>
          <w:szCs w:val="24"/>
          <w:lang w:eastAsia="en-GB"/>
        </w:rPr>
      </w:pPr>
      <w:r>
        <w:rPr>
          <w:rFonts w:eastAsia="Times New Roman" w:cs="Times New Roman"/>
          <w:szCs w:val="24"/>
          <w:lang w:eastAsia="en-GB"/>
        </w:rPr>
        <w:br w:type="page"/>
      </w:r>
    </w:p>
    <w:p w14:paraId="41B1712F" w14:textId="77777777" w:rsidR="00454AAF" w:rsidRPr="00454AAF" w:rsidRDefault="00454AAF" w:rsidP="00454AAF">
      <w:pPr>
        <w:rPr>
          <w:rFonts w:eastAsia="Times New Roman" w:cs="Times New Roman"/>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454AAF" w:rsidRPr="00454AAF" w14:paraId="3CDE7DDF" w14:textId="77777777" w:rsidTr="00B90AFF">
        <w:trPr>
          <w:trHeight w:val="307"/>
        </w:trPr>
        <w:tc>
          <w:tcPr>
            <w:tcW w:w="6833" w:type="dxa"/>
            <w:vMerge w:val="restart"/>
            <w:shd w:val="clear" w:color="auto" w:fill="F2F2F2"/>
          </w:tcPr>
          <w:p w14:paraId="4F4FEF3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first </w:t>
            </w:r>
            <w:r w:rsidRPr="00454AAF">
              <w:rPr>
                <w:rFonts w:eastAsia="Times New Roman" w:cs="Arial"/>
                <w:b/>
                <w:szCs w:val="20"/>
                <w:lang w:eastAsia="en-GB"/>
              </w:rPr>
              <w:t>direct observation</w:t>
            </w:r>
            <w:r w:rsidRPr="00454AAF">
              <w:rPr>
                <w:rFonts w:eastAsia="Times New Roman" w:cs="Arial"/>
                <w:szCs w:val="20"/>
                <w:lang w:eastAsia="en-GB"/>
              </w:rPr>
              <w:t xml:space="preserve"> taken place?</w:t>
            </w:r>
          </w:p>
        </w:tc>
        <w:tc>
          <w:tcPr>
            <w:tcW w:w="992" w:type="dxa"/>
            <w:shd w:val="clear" w:color="auto" w:fill="F2F2F2"/>
          </w:tcPr>
          <w:p w14:paraId="4898F45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2EE25B8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7F1EA5E" w14:textId="77777777" w:rsidTr="00B90AFF">
        <w:trPr>
          <w:trHeight w:val="306"/>
        </w:trPr>
        <w:tc>
          <w:tcPr>
            <w:tcW w:w="6833" w:type="dxa"/>
            <w:vMerge/>
            <w:shd w:val="clear" w:color="auto" w:fill="F2F2F2"/>
          </w:tcPr>
          <w:p w14:paraId="3E8FAB7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28B15A0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36D6C28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36FA2D2" w14:textId="77777777" w:rsidTr="00B90AFF">
        <w:trPr>
          <w:trHeight w:val="306"/>
        </w:trPr>
        <w:tc>
          <w:tcPr>
            <w:tcW w:w="8959" w:type="dxa"/>
            <w:gridSpan w:val="3"/>
            <w:shd w:val="clear" w:color="auto" w:fill="F2F2F2"/>
          </w:tcPr>
          <w:p w14:paraId="46B907DE"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454AAF" w:rsidRPr="00454AAF" w14:paraId="476A18C0" w14:textId="77777777" w:rsidTr="00B90AFF">
        <w:trPr>
          <w:trHeight w:val="1134"/>
        </w:trPr>
        <w:tc>
          <w:tcPr>
            <w:tcW w:w="8959" w:type="dxa"/>
            <w:gridSpan w:val="3"/>
            <w:shd w:val="clear" w:color="auto" w:fill="FFFFFF"/>
          </w:tcPr>
          <w:p w14:paraId="2CC61D9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5B2A57C8" w14:textId="77777777" w:rsidTr="00B90AFF">
        <w:trPr>
          <w:trHeight w:val="307"/>
        </w:trPr>
        <w:tc>
          <w:tcPr>
            <w:tcW w:w="6833" w:type="dxa"/>
            <w:vMerge w:val="restart"/>
            <w:shd w:val="clear" w:color="auto" w:fill="F2F2F2"/>
          </w:tcPr>
          <w:p w14:paraId="4C4450FF"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73E418E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109C670F"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65072EE" w14:textId="77777777" w:rsidTr="00B90AFF">
        <w:trPr>
          <w:trHeight w:val="306"/>
        </w:trPr>
        <w:tc>
          <w:tcPr>
            <w:tcW w:w="6833" w:type="dxa"/>
            <w:vMerge/>
            <w:shd w:val="clear" w:color="auto" w:fill="F2F2F2"/>
          </w:tcPr>
          <w:p w14:paraId="0276696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13B559E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2F47889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9333428" w14:textId="77777777" w:rsidTr="00B90AFF">
        <w:trPr>
          <w:trHeight w:val="1134"/>
        </w:trPr>
        <w:tc>
          <w:tcPr>
            <w:tcW w:w="8959" w:type="dxa"/>
            <w:gridSpan w:val="3"/>
            <w:shd w:val="clear" w:color="auto" w:fill="FFFFFF"/>
          </w:tcPr>
          <w:p w14:paraId="3755FF6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3C64CF67" w14:textId="77777777" w:rsidR="00454AAF" w:rsidRPr="00454AAF" w:rsidRDefault="00454AAF" w:rsidP="00454AAF">
      <w:pPr>
        <w:rPr>
          <w:rFonts w:eastAsia="Times New Roman" w:cs="Arial"/>
          <w:b/>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454AAF" w:rsidRPr="00454AAF" w14:paraId="309E6830" w14:textId="77777777" w:rsidTr="00B90AFF">
        <w:trPr>
          <w:trHeight w:val="307"/>
        </w:trPr>
        <w:tc>
          <w:tcPr>
            <w:tcW w:w="6833" w:type="dxa"/>
            <w:vMerge w:val="restart"/>
            <w:shd w:val="clear" w:color="auto" w:fill="F2F2F2"/>
          </w:tcPr>
          <w:p w14:paraId="0275796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PE or student been able to obtain </w:t>
            </w:r>
            <w:r w:rsidRPr="00454AAF">
              <w:rPr>
                <w:rFonts w:eastAsia="Times New Roman" w:cs="Arial"/>
                <w:b/>
                <w:szCs w:val="20"/>
                <w:lang w:eastAsia="en-GB"/>
              </w:rPr>
              <w:t>service user feedback</w:t>
            </w:r>
            <w:r w:rsidRPr="00454AAF">
              <w:rPr>
                <w:rFonts w:eastAsia="Times New Roman" w:cs="Arial"/>
                <w:szCs w:val="20"/>
                <w:lang w:eastAsia="en-GB"/>
              </w:rPr>
              <w:t>?</w:t>
            </w:r>
          </w:p>
        </w:tc>
        <w:tc>
          <w:tcPr>
            <w:tcW w:w="992" w:type="dxa"/>
            <w:shd w:val="clear" w:color="auto" w:fill="F2F2F2"/>
          </w:tcPr>
          <w:p w14:paraId="6FBF868F"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219A1ED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507A5806" w14:textId="77777777" w:rsidTr="00B90AFF">
        <w:trPr>
          <w:trHeight w:val="306"/>
        </w:trPr>
        <w:tc>
          <w:tcPr>
            <w:tcW w:w="6833" w:type="dxa"/>
            <w:vMerge/>
            <w:shd w:val="clear" w:color="auto" w:fill="F2F2F2"/>
          </w:tcPr>
          <w:p w14:paraId="480FCED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217F841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33FB731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5B529C44" w14:textId="77777777" w:rsidTr="00B90AFF">
        <w:trPr>
          <w:trHeight w:val="307"/>
        </w:trPr>
        <w:tc>
          <w:tcPr>
            <w:tcW w:w="6833" w:type="dxa"/>
            <w:vMerge w:val="restart"/>
            <w:shd w:val="clear" w:color="auto" w:fill="F2F2F2"/>
          </w:tcPr>
          <w:p w14:paraId="008FB9E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24DB464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0B23111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5D9A22A" w14:textId="77777777" w:rsidTr="00B90AFF">
        <w:trPr>
          <w:trHeight w:val="306"/>
        </w:trPr>
        <w:tc>
          <w:tcPr>
            <w:tcW w:w="6833" w:type="dxa"/>
            <w:vMerge/>
            <w:shd w:val="clear" w:color="auto" w:fill="F2F2F2"/>
          </w:tcPr>
          <w:p w14:paraId="0B41D22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7728047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55407BC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0AE354EC" w14:textId="77777777" w:rsidTr="00B90AFF">
        <w:trPr>
          <w:trHeight w:val="1134"/>
        </w:trPr>
        <w:tc>
          <w:tcPr>
            <w:tcW w:w="8959" w:type="dxa"/>
            <w:gridSpan w:val="3"/>
            <w:shd w:val="clear" w:color="auto" w:fill="FFFFFF"/>
          </w:tcPr>
          <w:p w14:paraId="292EFE6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4E3D937C" w14:textId="77777777" w:rsidR="00454AAF" w:rsidRPr="00454AAF" w:rsidRDefault="00454AAF" w:rsidP="00454AAF">
      <w:pPr>
        <w:rPr>
          <w:rFonts w:eastAsia="Times New Roman" w:cs="Arial"/>
          <w:b/>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454AAF" w:rsidRPr="00454AAF" w14:paraId="00F0804D" w14:textId="77777777" w:rsidTr="00B90AFF">
        <w:trPr>
          <w:trHeight w:val="307"/>
        </w:trPr>
        <w:tc>
          <w:tcPr>
            <w:tcW w:w="6833" w:type="dxa"/>
            <w:vMerge w:val="restart"/>
            <w:shd w:val="clear" w:color="auto" w:fill="F2F2F2"/>
          </w:tcPr>
          <w:p w14:paraId="2B4FED4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student produced regular </w:t>
            </w:r>
            <w:r w:rsidRPr="00454AAF">
              <w:rPr>
                <w:rFonts w:eastAsia="Times New Roman" w:cs="Arial"/>
                <w:b/>
                <w:szCs w:val="20"/>
                <w:lang w:eastAsia="en-GB"/>
              </w:rPr>
              <w:t>reflective blogs / journals</w:t>
            </w:r>
            <w:r w:rsidRPr="00454AAF">
              <w:rPr>
                <w:rFonts w:eastAsia="Times New Roman" w:cs="Arial"/>
                <w:szCs w:val="20"/>
                <w:lang w:eastAsia="en-GB"/>
              </w:rPr>
              <w:t>?</w:t>
            </w:r>
          </w:p>
        </w:tc>
        <w:tc>
          <w:tcPr>
            <w:tcW w:w="992" w:type="dxa"/>
            <w:shd w:val="clear" w:color="auto" w:fill="F2F2F2"/>
          </w:tcPr>
          <w:p w14:paraId="344E0EC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319A20FE"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53D1C238" w14:textId="77777777" w:rsidTr="00B90AFF">
        <w:trPr>
          <w:trHeight w:val="306"/>
        </w:trPr>
        <w:tc>
          <w:tcPr>
            <w:tcW w:w="6833" w:type="dxa"/>
            <w:vMerge/>
            <w:shd w:val="clear" w:color="auto" w:fill="F2F2F2"/>
          </w:tcPr>
          <w:p w14:paraId="2576BD2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574336F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48A0971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6070AF8" w14:textId="77777777" w:rsidTr="00B90AFF">
        <w:trPr>
          <w:trHeight w:val="307"/>
        </w:trPr>
        <w:tc>
          <w:tcPr>
            <w:tcW w:w="6833" w:type="dxa"/>
            <w:vMerge w:val="restart"/>
            <w:shd w:val="clear" w:color="auto" w:fill="F2F2F2"/>
          </w:tcPr>
          <w:p w14:paraId="3114CF4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Has the PE seen and commented on these?</w:t>
            </w:r>
          </w:p>
        </w:tc>
        <w:tc>
          <w:tcPr>
            <w:tcW w:w="992" w:type="dxa"/>
            <w:shd w:val="clear" w:color="auto" w:fill="F2F2F2"/>
          </w:tcPr>
          <w:p w14:paraId="06600CE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2DDC431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11C4078" w14:textId="77777777" w:rsidTr="00B90AFF">
        <w:trPr>
          <w:trHeight w:val="306"/>
        </w:trPr>
        <w:tc>
          <w:tcPr>
            <w:tcW w:w="6833" w:type="dxa"/>
            <w:vMerge/>
            <w:shd w:val="clear" w:color="auto" w:fill="F2F2F2"/>
          </w:tcPr>
          <w:p w14:paraId="073CB3B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3EC77BC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05E4444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55F79504" w14:textId="77777777" w:rsidTr="00B90AFF">
        <w:trPr>
          <w:trHeight w:val="307"/>
        </w:trPr>
        <w:tc>
          <w:tcPr>
            <w:tcW w:w="6833" w:type="dxa"/>
            <w:vMerge w:val="restart"/>
            <w:shd w:val="clear" w:color="auto" w:fill="F2F2F2"/>
          </w:tcPr>
          <w:p w14:paraId="53E20BE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21F0056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100CCBE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1D26747" w14:textId="77777777" w:rsidTr="00B90AFF">
        <w:trPr>
          <w:trHeight w:val="306"/>
        </w:trPr>
        <w:tc>
          <w:tcPr>
            <w:tcW w:w="6833" w:type="dxa"/>
            <w:vMerge/>
            <w:shd w:val="clear" w:color="auto" w:fill="F2F2F2"/>
          </w:tcPr>
          <w:p w14:paraId="161C9F7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631E1FA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15B0FC7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C37437F" w14:textId="77777777" w:rsidTr="00B90AFF">
        <w:trPr>
          <w:trHeight w:val="1134"/>
        </w:trPr>
        <w:tc>
          <w:tcPr>
            <w:tcW w:w="8959" w:type="dxa"/>
            <w:gridSpan w:val="3"/>
            <w:shd w:val="clear" w:color="auto" w:fill="FFFFFF"/>
          </w:tcPr>
          <w:p w14:paraId="3FD0E6E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7F254A95" w14:textId="77777777" w:rsidR="00454AAF" w:rsidRPr="00454AAF" w:rsidRDefault="00454AAF" w:rsidP="00454AAF">
      <w:pPr>
        <w:rPr>
          <w:rFonts w:eastAsia="Times New Roman" w:cs="Arial"/>
          <w:szCs w:val="24"/>
          <w:lang w:eastAsia="en-GB"/>
        </w:rPr>
      </w:pPr>
    </w:p>
    <w:p w14:paraId="54AB221A" w14:textId="77777777" w:rsidR="00454AAF" w:rsidRPr="00454AAF" w:rsidRDefault="00454AAF" w:rsidP="00454AAF">
      <w:pPr>
        <w:jc w:val="both"/>
        <w:rPr>
          <w:rFonts w:eastAsia="Times New Roman" w:cs="Arial"/>
          <w:szCs w:val="24"/>
          <w:lang w:eastAsia="en-GB"/>
        </w:rPr>
      </w:pPr>
    </w:p>
    <w:p w14:paraId="44480F8B"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br w:type="page"/>
      </w:r>
    </w:p>
    <w:p w14:paraId="1B892802" w14:textId="77777777" w:rsidR="00454AAF" w:rsidRPr="00454AAF" w:rsidRDefault="00454AAF" w:rsidP="00454AAF">
      <w:pPr>
        <w:jc w:val="both"/>
        <w:rPr>
          <w:rFonts w:eastAsia="Times New Roman" w:cs="Arial"/>
          <w:szCs w:val="24"/>
          <w:lang w:eastAsia="en-GB"/>
        </w:rPr>
      </w:pPr>
      <w:r w:rsidRPr="00454AAF">
        <w:rPr>
          <w:rFonts w:eastAsia="Times New Roman" w:cs="Arial"/>
          <w:szCs w:val="24"/>
          <w:lang w:eastAsia="en-GB"/>
        </w:rPr>
        <w:t>Please use the following grids to assess the student’s progress at the interim stage.  Mark with a tick against the relevant box for each PCF using the guide below.</w:t>
      </w:r>
    </w:p>
    <w:p w14:paraId="77D08667" w14:textId="77777777" w:rsidR="00454AAF" w:rsidRPr="00454AAF" w:rsidRDefault="00454AAF" w:rsidP="00454AAF">
      <w:pPr>
        <w:jc w:val="both"/>
        <w:rPr>
          <w:rFonts w:eastAsia="Times New Roman" w:cs="Arial"/>
          <w:szCs w:val="24"/>
          <w:lang w:eastAsia="en-GB"/>
        </w:rPr>
      </w:pPr>
    </w:p>
    <w:p w14:paraId="15C107AB" w14:textId="77777777" w:rsidR="00454AAF" w:rsidRPr="00454AAF" w:rsidRDefault="00454AAF" w:rsidP="00454AAF">
      <w:pPr>
        <w:jc w:val="both"/>
        <w:rPr>
          <w:rFonts w:eastAsia="Times New Roman" w:cs="Arial"/>
          <w:szCs w:val="24"/>
          <w:lang w:eastAsia="en-GB"/>
        </w:rPr>
      </w:pPr>
      <w:r w:rsidRPr="00454AAF">
        <w:rPr>
          <w:rFonts w:eastAsia="Times New Roman" w:cs="Arial"/>
          <w:szCs w:val="24"/>
          <w:lang w:eastAsia="en-GB"/>
        </w:rPr>
        <w:t>On track to</w:t>
      </w:r>
      <w:r w:rsidRPr="00454AAF">
        <w:rPr>
          <w:rFonts w:eastAsia="Times New Roman" w:cs="Arial"/>
          <w:b/>
          <w:szCs w:val="24"/>
          <w:lang w:eastAsia="en-GB"/>
        </w:rPr>
        <w:t xml:space="preserve"> </w:t>
      </w:r>
      <w:proofErr w:type="gramStart"/>
      <w:r w:rsidRPr="00454AAF">
        <w:rPr>
          <w:rFonts w:eastAsia="Times New Roman" w:cs="Arial"/>
          <w:b/>
          <w:szCs w:val="24"/>
          <w:lang w:eastAsia="en-GB"/>
        </w:rPr>
        <w:t>M</w:t>
      </w:r>
      <w:r w:rsidRPr="00454AAF">
        <w:rPr>
          <w:rFonts w:eastAsia="Times New Roman" w:cs="Arial"/>
          <w:szCs w:val="24"/>
          <w:lang w:eastAsia="en-GB"/>
        </w:rPr>
        <w:t>eet</w:t>
      </w:r>
      <w:proofErr w:type="gramEnd"/>
      <w:r w:rsidRPr="00454AAF">
        <w:rPr>
          <w:rFonts w:eastAsia="Times New Roman" w:cs="Arial"/>
          <w:szCs w:val="24"/>
          <w:lang w:eastAsia="en-GB"/>
        </w:rPr>
        <w:t xml:space="preserve"> – </w:t>
      </w:r>
      <w:r w:rsidR="00541712">
        <w:rPr>
          <w:rFonts w:eastAsia="Times New Roman" w:cs="Arial"/>
          <w:szCs w:val="24"/>
          <w:lang w:eastAsia="en-GB"/>
        </w:rPr>
        <w:t>is meeting interim level expectations</w:t>
      </w:r>
    </w:p>
    <w:p w14:paraId="294FF47A" w14:textId="77777777" w:rsidR="00454AAF" w:rsidRPr="00454AAF" w:rsidRDefault="00454AAF" w:rsidP="00454AAF">
      <w:pPr>
        <w:jc w:val="both"/>
        <w:rPr>
          <w:rFonts w:eastAsia="Times New Roman" w:cs="Arial"/>
          <w:szCs w:val="24"/>
          <w:lang w:eastAsia="en-GB"/>
        </w:rPr>
      </w:pPr>
    </w:p>
    <w:p w14:paraId="7B62BF7D" w14:textId="77777777" w:rsidR="00454AAF" w:rsidRPr="00454AAF" w:rsidRDefault="00541712" w:rsidP="00454AAF">
      <w:pPr>
        <w:jc w:val="both"/>
        <w:rPr>
          <w:rFonts w:eastAsia="Times New Roman" w:cs="Arial"/>
          <w:szCs w:val="24"/>
          <w:lang w:eastAsia="en-GB"/>
        </w:rPr>
      </w:pPr>
      <w:r w:rsidRPr="00541712">
        <w:rPr>
          <w:rFonts w:eastAsia="Times New Roman" w:cs="Arial"/>
          <w:b/>
          <w:szCs w:val="24"/>
          <w:lang w:eastAsia="en-GB"/>
        </w:rPr>
        <w:t>E</w:t>
      </w:r>
      <w:r w:rsidRPr="00541712">
        <w:rPr>
          <w:rFonts w:eastAsia="Times New Roman" w:cs="Arial"/>
          <w:szCs w:val="24"/>
          <w:lang w:eastAsia="en-GB"/>
        </w:rPr>
        <w:t>xpected to meet</w:t>
      </w:r>
      <w:r w:rsidR="00454AAF" w:rsidRPr="00454AAF">
        <w:rPr>
          <w:rFonts w:eastAsia="Times New Roman" w:cs="Arial"/>
          <w:szCs w:val="24"/>
          <w:lang w:eastAsia="en-GB"/>
        </w:rPr>
        <w:t xml:space="preserve"> - Partially met and continuing to develop or where the student has not yet had the opportunity to achieve this</w:t>
      </w:r>
    </w:p>
    <w:p w14:paraId="16591014" w14:textId="77777777" w:rsidR="00454AAF" w:rsidRPr="00454AAF" w:rsidRDefault="00454AAF" w:rsidP="00454AAF">
      <w:pPr>
        <w:jc w:val="both"/>
        <w:rPr>
          <w:rFonts w:eastAsia="Times New Roman" w:cs="Arial"/>
          <w:szCs w:val="24"/>
          <w:lang w:eastAsia="en-GB"/>
        </w:rPr>
      </w:pPr>
    </w:p>
    <w:p w14:paraId="71CA97DE" w14:textId="77777777" w:rsidR="00454AAF" w:rsidRPr="00454AAF" w:rsidRDefault="00454AAF" w:rsidP="00454AAF">
      <w:pPr>
        <w:jc w:val="both"/>
        <w:rPr>
          <w:rFonts w:eastAsia="Times New Roman" w:cs="Arial"/>
          <w:szCs w:val="24"/>
          <w:lang w:eastAsia="en-GB"/>
        </w:rPr>
      </w:pPr>
      <w:r w:rsidRPr="00454AAF">
        <w:rPr>
          <w:rFonts w:eastAsia="Times New Roman" w:cs="Arial"/>
          <w:b/>
          <w:szCs w:val="24"/>
          <w:lang w:eastAsia="en-GB"/>
        </w:rPr>
        <w:t>R</w:t>
      </w:r>
      <w:r w:rsidRPr="00454AAF">
        <w:rPr>
          <w:rFonts w:eastAsia="Times New Roman" w:cs="Arial"/>
          <w:szCs w:val="24"/>
          <w:lang w:eastAsia="en-GB"/>
        </w:rPr>
        <w:t>efer - Where there are concerns about the student demonstrating capability in this area.  This should then be highlighted and discussed at the interim meeting</w:t>
      </w:r>
    </w:p>
    <w:p w14:paraId="0431203B" w14:textId="77777777" w:rsidR="00454AAF" w:rsidRPr="00454AAF" w:rsidRDefault="00454AAF" w:rsidP="00454AAF">
      <w:pPr>
        <w:rPr>
          <w:rFonts w:eastAsia="Times New Roman" w:cs="Arial"/>
          <w:szCs w:val="24"/>
          <w:lang w:eastAsia="en-GB"/>
        </w:rPr>
      </w:pPr>
    </w:p>
    <w:p w14:paraId="6BAE1F38"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Please also write 50 – 150 words of commentary under each heading to support your assessment on the grid.</w:t>
      </w:r>
    </w:p>
    <w:p w14:paraId="5530BC05" w14:textId="77777777" w:rsidR="00454AAF" w:rsidRPr="00454AAF" w:rsidRDefault="00454AAF" w:rsidP="00454AAF">
      <w:pPr>
        <w:rPr>
          <w:rFonts w:eastAsia="Times New Roman" w:cs="Arial"/>
          <w:szCs w:val="24"/>
          <w:lang w:eastAsia="en-GB"/>
        </w:rPr>
      </w:pPr>
    </w:p>
    <w:p w14:paraId="49A9FA43" w14:textId="77777777" w:rsidR="00454AAF" w:rsidRPr="00454AAF" w:rsidRDefault="00454AAF" w:rsidP="00454AAF">
      <w:pPr>
        <w:jc w:val="both"/>
        <w:rPr>
          <w:rFonts w:eastAsia="Times New Roman" w:cs="Arial"/>
          <w:b/>
          <w:szCs w:val="24"/>
          <w:lang w:eastAsia="en-GB"/>
        </w:rPr>
      </w:pPr>
    </w:p>
    <w:p w14:paraId="18F2AC24" w14:textId="77777777" w:rsidR="00454AAF" w:rsidRPr="00454AAF" w:rsidRDefault="00454AAF" w:rsidP="00454AAF">
      <w:pPr>
        <w:jc w:val="both"/>
        <w:rPr>
          <w:rFonts w:eastAsia="Calibri" w:cs="Arial"/>
          <w:b/>
          <w:szCs w:val="24"/>
          <w:lang w:eastAsia="en-GB"/>
        </w:rPr>
      </w:pPr>
      <w:r w:rsidRPr="00454AAF">
        <w:rPr>
          <w:rFonts w:eastAsia="Calibri" w:cs="Arial"/>
          <w:b/>
          <w:szCs w:val="24"/>
          <w:lang w:eastAsia="en-GB"/>
        </w:rPr>
        <w:t>PCF 1 Professionalism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30959E0B" w14:textId="77777777" w:rsidTr="00454AAF">
        <w:tc>
          <w:tcPr>
            <w:tcW w:w="7225" w:type="dxa"/>
            <w:shd w:val="clear" w:color="auto" w:fill="F2F2F2"/>
          </w:tcPr>
          <w:p w14:paraId="365C1FA5" w14:textId="1B24A331" w:rsidR="00454AAF" w:rsidRPr="00454AAF" w:rsidRDefault="00454AAF" w:rsidP="00454AAF">
            <w:pPr>
              <w:spacing w:beforeLines="1" w:before="2" w:afterLines="1" w:after="2"/>
              <w:rPr>
                <w:rFonts w:eastAsia="Calibri" w:cs="Arial"/>
                <w:b/>
                <w:szCs w:val="24"/>
                <w:lang w:eastAsia="en-GB"/>
              </w:rPr>
            </w:pPr>
            <w:r w:rsidRPr="00454AAF">
              <w:rPr>
                <w:rFonts w:eastAsia="Calibri" w:cs="Arial"/>
                <w:b/>
                <w:szCs w:val="24"/>
                <w:lang w:eastAsia="en-GB"/>
              </w:rPr>
              <w:t xml:space="preserve">Professionalism </w:t>
            </w:r>
            <w:r w:rsidRPr="00454AAF">
              <w:rPr>
                <w:rFonts w:eastAsia="Calibri" w:cs="Arial"/>
                <w:szCs w:val="24"/>
                <w:lang w:eastAsia="en-GB"/>
              </w:rPr>
              <w:t>- I</w:t>
            </w:r>
            <w:r w:rsidRPr="00454AAF">
              <w:rPr>
                <w:rFonts w:eastAsia="Times New Roman" w:cs="Times New Roman"/>
                <w:szCs w:val="28"/>
                <w:lang w:eastAsia="en-GB"/>
              </w:rPr>
              <w:t>dentify and behave as a professional social worker, committed to professional development.</w:t>
            </w:r>
          </w:p>
        </w:tc>
        <w:tc>
          <w:tcPr>
            <w:tcW w:w="597" w:type="dxa"/>
            <w:shd w:val="clear" w:color="auto" w:fill="F2F2F2"/>
          </w:tcPr>
          <w:p w14:paraId="0736BF55"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5A56D0CE"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4F956020"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479343BB" w14:textId="77777777" w:rsidTr="00454AAF">
        <w:tc>
          <w:tcPr>
            <w:tcW w:w="7225" w:type="dxa"/>
            <w:shd w:val="clear" w:color="auto" w:fill="F2F2F2"/>
          </w:tcPr>
          <w:p w14:paraId="0FC3DE73" w14:textId="67953FF4" w:rsidR="00454AAF" w:rsidRPr="00454AAF" w:rsidRDefault="00454AAF" w:rsidP="00B90AFF">
            <w:pPr>
              <w:spacing w:beforeLines="1" w:before="2" w:afterLines="1" w:after="2"/>
              <w:rPr>
                <w:rFonts w:eastAsia="Calibri" w:cs="Arial"/>
                <w:b/>
                <w:szCs w:val="24"/>
                <w:lang w:eastAsia="en-GB"/>
              </w:rPr>
            </w:pPr>
            <w:r w:rsidRPr="00454AAF">
              <w:rPr>
                <w:rFonts w:eastAsia="Times New Roman" w:cs="Times New Roman"/>
                <w:szCs w:val="24"/>
                <w:lang w:eastAsia="en-GB"/>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tc>
        <w:tc>
          <w:tcPr>
            <w:tcW w:w="597" w:type="dxa"/>
            <w:shd w:val="clear" w:color="auto" w:fill="FFFFFF"/>
          </w:tcPr>
          <w:p w14:paraId="68399181"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038FF6C1"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44FA0B60" w14:textId="77777777" w:rsidR="00454AAF" w:rsidRPr="00454AAF" w:rsidRDefault="00454AAF" w:rsidP="00454AAF">
            <w:pPr>
              <w:jc w:val="center"/>
              <w:rPr>
                <w:rFonts w:eastAsia="Calibri" w:cs="Arial"/>
                <w:szCs w:val="24"/>
                <w:lang w:eastAsia="en-GB"/>
              </w:rPr>
            </w:pPr>
          </w:p>
        </w:tc>
      </w:tr>
      <w:tr w:rsidR="00454AAF" w:rsidRPr="00454AAF" w14:paraId="737BCCDB" w14:textId="77777777" w:rsidTr="00454AAF">
        <w:tc>
          <w:tcPr>
            <w:tcW w:w="9016" w:type="dxa"/>
            <w:gridSpan w:val="4"/>
            <w:shd w:val="clear" w:color="auto" w:fill="F2F2F2"/>
          </w:tcPr>
          <w:p w14:paraId="779A3F50"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0C28B4A9" w14:textId="77777777" w:rsidTr="00454AAF">
        <w:trPr>
          <w:trHeight w:val="2268"/>
        </w:trPr>
        <w:tc>
          <w:tcPr>
            <w:tcW w:w="9016" w:type="dxa"/>
            <w:gridSpan w:val="4"/>
            <w:shd w:val="clear" w:color="auto" w:fill="FFFFFF"/>
          </w:tcPr>
          <w:p w14:paraId="6F6EE3DE" w14:textId="77777777" w:rsidR="00454AAF" w:rsidRPr="00454AAF" w:rsidRDefault="00454AAF" w:rsidP="00454AAF">
            <w:pPr>
              <w:rPr>
                <w:rFonts w:eastAsia="Calibri" w:cs="Arial"/>
                <w:szCs w:val="24"/>
                <w:lang w:eastAsia="en-GB"/>
              </w:rPr>
            </w:pPr>
          </w:p>
        </w:tc>
      </w:tr>
    </w:tbl>
    <w:p w14:paraId="10A7785C" w14:textId="77777777" w:rsidR="00454AAF" w:rsidRPr="00454AAF" w:rsidRDefault="00454AAF" w:rsidP="00454AAF">
      <w:pPr>
        <w:jc w:val="both"/>
        <w:rPr>
          <w:rFonts w:eastAsia="Times New Roman" w:cs="Arial"/>
          <w:b/>
          <w:szCs w:val="24"/>
          <w:lang w:eastAsia="en-GB"/>
        </w:rPr>
      </w:pPr>
    </w:p>
    <w:p w14:paraId="03C12769" w14:textId="051B02D2" w:rsidR="00454AAF" w:rsidRPr="00454AAF" w:rsidRDefault="00454AAF" w:rsidP="00454AAF">
      <w:pPr>
        <w:rPr>
          <w:rFonts w:eastAsia="Calibri" w:cs="Arial"/>
          <w:b/>
          <w:szCs w:val="24"/>
          <w:lang w:eastAsia="en-GB"/>
        </w:rPr>
      </w:pPr>
      <w:r w:rsidRPr="00454AAF">
        <w:rPr>
          <w:rFonts w:eastAsia="Calibri" w:cs="Arial"/>
          <w:b/>
          <w:szCs w:val="24"/>
          <w:lang w:eastAsia="en-GB"/>
        </w:rPr>
        <w:br w:type="page"/>
      </w:r>
    </w:p>
    <w:p w14:paraId="24118D49" w14:textId="77777777" w:rsidR="00454AAF" w:rsidRPr="00454AAF" w:rsidRDefault="00454AAF" w:rsidP="00454AAF">
      <w:pPr>
        <w:jc w:val="both"/>
        <w:rPr>
          <w:rFonts w:eastAsia="Times New Roman" w:cs="Arial"/>
          <w:b/>
          <w:szCs w:val="24"/>
          <w:lang w:eastAsia="en-GB"/>
        </w:rPr>
      </w:pPr>
      <w:r w:rsidRPr="00454AAF">
        <w:rPr>
          <w:rFonts w:eastAsia="Calibri" w:cs="Arial"/>
          <w:b/>
          <w:szCs w:val="24"/>
          <w:lang w:eastAsia="en-GB"/>
        </w:rPr>
        <w:t>PCF 2 Values and Ethics</w:t>
      </w:r>
      <w:r w:rsidRPr="00454AAF">
        <w:rPr>
          <w:rFonts w:ascii="Calibri" w:eastAsia="Calibri" w:hAnsi="Calibri" w:cs="Times New Roman"/>
          <w:b/>
          <w:szCs w:val="24"/>
          <w:lang w:eastAsia="en-GB"/>
        </w:rPr>
        <w:t xml:space="preserve"> </w:t>
      </w:r>
      <w:r w:rsidRPr="00454AAF">
        <w:rPr>
          <w:rFonts w:eastAsia="Calibri" w:cs="Arial"/>
          <w:b/>
          <w:szCs w:val="24"/>
          <w:lang w:eastAsia="en-GB"/>
        </w:rPr>
        <w:t>–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4FE68A0F" w14:textId="77777777" w:rsidTr="00454AAF">
        <w:tc>
          <w:tcPr>
            <w:tcW w:w="7225" w:type="dxa"/>
            <w:shd w:val="clear" w:color="auto" w:fill="F2F2F2"/>
          </w:tcPr>
          <w:p w14:paraId="7179B62C" w14:textId="63C35379" w:rsidR="00454AAF" w:rsidRPr="00454AAF" w:rsidRDefault="00454AAF" w:rsidP="00B90AFF">
            <w:pPr>
              <w:rPr>
                <w:rFonts w:eastAsia="Times New Roman" w:cs="Times New Roman"/>
                <w:szCs w:val="20"/>
                <w:lang w:eastAsia="en-GB"/>
              </w:rPr>
            </w:pPr>
            <w:r w:rsidRPr="00454AAF">
              <w:rPr>
                <w:rFonts w:eastAsia="Calibri" w:cs="Arial"/>
                <w:b/>
                <w:szCs w:val="24"/>
                <w:lang w:eastAsia="en-GB"/>
              </w:rPr>
              <w:t xml:space="preserve">Values and Ethics - </w:t>
            </w:r>
            <w:r w:rsidRPr="00454AAF">
              <w:rPr>
                <w:rFonts w:eastAsia="Times New Roman" w:cs="Times New Roman"/>
                <w:szCs w:val="28"/>
                <w:lang w:eastAsia="en-GB"/>
              </w:rPr>
              <w:t>Apply social work ethical principles and values to guide professional practice.</w:t>
            </w:r>
          </w:p>
        </w:tc>
        <w:tc>
          <w:tcPr>
            <w:tcW w:w="597" w:type="dxa"/>
            <w:shd w:val="clear" w:color="auto" w:fill="F2F2F2"/>
          </w:tcPr>
          <w:p w14:paraId="654EB49C"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1773C3FA"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4F321899"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497BCFBA" w14:textId="77777777" w:rsidTr="00454AAF">
        <w:tc>
          <w:tcPr>
            <w:tcW w:w="7225" w:type="dxa"/>
            <w:shd w:val="clear" w:color="auto" w:fill="F2F2F2"/>
          </w:tcPr>
          <w:p w14:paraId="16841126" w14:textId="57662F02" w:rsidR="00454AAF" w:rsidRPr="00454AAF" w:rsidRDefault="00454AAF" w:rsidP="00454AAF">
            <w:pPr>
              <w:rPr>
                <w:rFonts w:eastAsia="Times New Roman" w:cs="Times New Roman"/>
                <w:szCs w:val="20"/>
                <w:lang w:eastAsia="en-GB"/>
              </w:rPr>
            </w:pPr>
            <w:r w:rsidRPr="00454AAF">
              <w:rPr>
                <w:rFonts w:eastAsia="Times New Roman" w:cs="Times New Roman"/>
                <w:szCs w:val="24"/>
                <w:lang w:eastAsia="en-GB"/>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14:paraId="63929580"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097E4045"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4B7458B4" w14:textId="77777777" w:rsidR="00454AAF" w:rsidRPr="00454AAF" w:rsidRDefault="00454AAF" w:rsidP="00454AAF">
            <w:pPr>
              <w:jc w:val="center"/>
              <w:rPr>
                <w:rFonts w:eastAsia="Calibri" w:cs="Arial"/>
                <w:szCs w:val="24"/>
                <w:lang w:eastAsia="en-GB"/>
              </w:rPr>
            </w:pPr>
          </w:p>
        </w:tc>
      </w:tr>
      <w:tr w:rsidR="00454AAF" w:rsidRPr="00454AAF" w14:paraId="0D977EA4" w14:textId="77777777" w:rsidTr="00454AAF">
        <w:tc>
          <w:tcPr>
            <w:tcW w:w="9016" w:type="dxa"/>
            <w:gridSpan w:val="4"/>
            <w:shd w:val="clear" w:color="auto" w:fill="F2F2F2"/>
          </w:tcPr>
          <w:p w14:paraId="2DDCE059"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07BC7102" w14:textId="77777777" w:rsidTr="00454AAF">
        <w:trPr>
          <w:trHeight w:val="2268"/>
        </w:trPr>
        <w:tc>
          <w:tcPr>
            <w:tcW w:w="9016" w:type="dxa"/>
            <w:gridSpan w:val="4"/>
            <w:shd w:val="clear" w:color="auto" w:fill="FFFFFF"/>
          </w:tcPr>
          <w:p w14:paraId="07E217EC" w14:textId="77777777" w:rsidR="00454AAF" w:rsidRPr="00454AAF" w:rsidRDefault="00454AAF" w:rsidP="00454AAF">
            <w:pPr>
              <w:rPr>
                <w:rFonts w:eastAsia="Calibri" w:cs="Arial"/>
                <w:szCs w:val="24"/>
                <w:lang w:eastAsia="en-GB"/>
              </w:rPr>
            </w:pPr>
          </w:p>
        </w:tc>
      </w:tr>
    </w:tbl>
    <w:p w14:paraId="1C2D67AB" w14:textId="77777777" w:rsidR="00456C5A" w:rsidRPr="00454AAF" w:rsidRDefault="00456C5A" w:rsidP="00454AAF">
      <w:pPr>
        <w:rPr>
          <w:rFonts w:eastAsia="Calibri" w:cs="Times New Roman"/>
          <w:szCs w:val="24"/>
          <w:lang w:eastAsia="en-GB"/>
        </w:rPr>
      </w:pPr>
    </w:p>
    <w:p w14:paraId="608DDA46" w14:textId="77777777" w:rsidR="00454AAF" w:rsidRPr="00454AAF" w:rsidRDefault="00454AAF" w:rsidP="00454AAF">
      <w:pPr>
        <w:rPr>
          <w:rFonts w:eastAsia="Calibri" w:cs="Times New Roman"/>
          <w:szCs w:val="24"/>
          <w:lang w:eastAsia="en-GB"/>
        </w:rPr>
      </w:pPr>
    </w:p>
    <w:p w14:paraId="3CFB95A2" w14:textId="77777777" w:rsidR="00454AAF" w:rsidRPr="00454AAF" w:rsidRDefault="00454AAF" w:rsidP="00454AAF">
      <w:pPr>
        <w:jc w:val="both"/>
        <w:rPr>
          <w:rFonts w:eastAsia="Calibri" w:cs="Arial"/>
          <w:b/>
          <w:szCs w:val="24"/>
          <w:lang w:eastAsia="en-GB"/>
        </w:rPr>
      </w:pPr>
      <w:r w:rsidRPr="00454AAF">
        <w:rPr>
          <w:rFonts w:eastAsia="Calibri" w:cs="Arial"/>
          <w:b/>
          <w:szCs w:val="24"/>
          <w:lang w:eastAsia="en-GB"/>
        </w:rPr>
        <w:t>PCF 3 Diversity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21245979" w14:textId="77777777" w:rsidTr="00454AAF">
        <w:tc>
          <w:tcPr>
            <w:tcW w:w="7225" w:type="dxa"/>
            <w:shd w:val="clear" w:color="auto" w:fill="F2F2F2"/>
          </w:tcPr>
          <w:p w14:paraId="42888502" w14:textId="062648B4" w:rsidR="00454AAF" w:rsidRPr="00454AAF" w:rsidRDefault="00454AAF" w:rsidP="00454AAF">
            <w:pPr>
              <w:spacing w:beforeLines="1" w:before="2" w:afterLines="1" w:after="2"/>
              <w:rPr>
                <w:rFonts w:eastAsia="Calibri" w:cs="Arial"/>
                <w:b/>
                <w:szCs w:val="24"/>
                <w:lang w:eastAsia="en-GB"/>
              </w:rPr>
            </w:pPr>
            <w:r w:rsidRPr="00454AAF">
              <w:rPr>
                <w:rFonts w:eastAsia="Calibri" w:cs="Arial"/>
                <w:b/>
                <w:szCs w:val="24"/>
                <w:lang w:eastAsia="en-GB"/>
              </w:rPr>
              <w:t xml:space="preserve">Diversity - </w:t>
            </w:r>
            <w:r w:rsidRPr="00454AAF">
              <w:rPr>
                <w:rFonts w:eastAsia="Times New Roman" w:cs="Times New Roman"/>
                <w:szCs w:val="28"/>
                <w:lang w:eastAsia="en-GB"/>
              </w:rPr>
              <w:t>Recognise diversity and apply anti-discriminatory and anti-oppressive principles in practice.</w:t>
            </w:r>
          </w:p>
        </w:tc>
        <w:tc>
          <w:tcPr>
            <w:tcW w:w="597" w:type="dxa"/>
            <w:shd w:val="clear" w:color="auto" w:fill="F2F2F2"/>
          </w:tcPr>
          <w:p w14:paraId="0A638368"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26B4F2EA"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06D7D573"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0A510198" w14:textId="77777777" w:rsidTr="00454AAF">
        <w:tc>
          <w:tcPr>
            <w:tcW w:w="7225" w:type="dxa"/>
            <w:shd w:val="clear" w:color="auto" w:fill="F2F2F2"/>
          </w:tcPr>
          <w:p w14:paraId="4BEB6D76" w14:textId="05BFE73A" w:rsidR="00454AAF" w:rsidRPr="00454AAF" w:rsidRDefault="00454AAF" w:rsidP="00B90AFF">
            <w:pPr>
              <w:spacing w:beforeLines="1" w:before="2" w:afterLines="1" w:after="2"/>
              <w:rPr>
                <w:rFonts w:eastAsia="Calibri" w:cs="Arial"/>
                <w:b/>
                <w:szCs w:val="24"/>
                <w:lang w:eastAsia="en-GB"/>
              </w:rPr>
            </w:pPr>
            <w:r w:rsidRPr="00454AAF">
              <w:rPr>
                <w:rFonts w:eastAsia="Times New Roman" w:cs="Times New Roman"/>
                <w:szCs w:val="24"/>
                <w:lang w:eastAsia="en-GB"/>
              </w:rP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tc>
        <w:tc>
          <w:tcPr>
            <w:tcW w:w="597" w:type="dxa"/>
            <w:shd w:val="clear" w:color="auto" w:fill="FFFFFF"/>
          </w:tcPr>
          <w:p w14:paraId="21D31DD0"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3B2B7527"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0D3A22AD" w14:textId="77777777" w:rsidR="00454AAF" w:rsidRPr="00454AAF" w:rsidRDefault="00454AAF" w:rsidP="00454AAF">
            <w:pPr>
              <w:jc w:val="center"/>
              <w:rPr>
                <w:rFonts w:eastAsia="Calibri" w:cs="Arial"/>
                <w:szCs w:val="24"/>
                <w:lang w:eastAsia="en-GB"/>
              </w:rPr>
            </w:pPr>
          </w:p>
        </w:tc>
      </w:tr>
      <w:tr w:rsidR="00454AAF" w:rsidRPr="00454AAF" w14:paraId="63D37E6F" w14:textId="77777777" w:rsidTr="00454AAF">
        <w:tc>
          <w:tcPr>
            <w:tcW w:w="9016" w:type="dxa"/>
            <w:gridSpan w:val="4"/>
            <w:shd w:val="clear" w:color="auto" w:fill="F2F2F2"/>
          </w:tcPr>
          <w:p w14:paraId="60B6E747"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5FF9AC40" w14:textId="77777777" w:rsidTr="00454AAF">
        <w:trPr>
          <w:trHeight w:val="2268"/>
        </w:trPr>
        <w:tc>
          <w:tcPr>
            <w:tcW w:w="9016" w:type="dxa"/>
            <w:gridSpan w:val="4"/>
            <w:shd w:val="clear" w:color="auto" w:fill="FFFFFF"/>
          </w:tcPr>
          <w:p w14:paraId="43A65AE4" w14:textId="77777777" w:rsidR="00454AAF" w:rsidRPr="00454AAF" w:rsidRDefault="00454AAF" w:rsidP="00454AAF">
            <w:pPr>
              <w:rPr>
                <w:rFonts w:eastAsia="Calibri" w:cs="Arial"/>
                <w:szCs w:val="24"/>
                <w:lang w:eastAsia="en-GB"/>
              </w:rPr>
            </w:pPr>
          </w:p>
        </w:tc>
      </w:tr>
    </w:tbl>
    <w:p w14:paraId="085201C6" w14:textId="77777777" w:rsidR="00454AAF" w:rsidRPr="00454AAF" w:rsidRDefault="00454AAF" w:rsidP="00454AAF">
      <w:pPr>
        <w:rPr>
          <w:rFonts w:ascii="Calibri" w:eastAsia="Calibri" w:hAnsi="Calibri" w:cs="Times New Roman"/>
          <w:szCs w:val="24"/>
          <w:lang w:eastAsia="en-GB"/>
        </w:rPr>
      </w:pPr>
    </w:p>
    <w:p w14:paraId="4D1AB955" w14:textId="77777777" w:rsidR="00454AAF" w:rsidRPr="00454AAF" w:rsidRDefault="00454AAF" w:rsidP="00454AAF">
      <w:pPr>
        <w:rPr>
          <w:rFonts w:eastAsia="Calibri" w:cs="Arial"/>
          <w:b/>
          <w:szCs w:val="24"/>
          <w:lang w:eastAsia="en-GB"/>
        </w:rPr>
      </w:pPr>
      <w:r w:rsidRPr="00454AAF">
        <w:rPr>
          <w:rFonts w:eastAsia="Calibri" w:cs="Arial"/>
          <w:b/>
          <w:szCs w:val="24"/>
          <w:lang w:eastAsia="en-GB"/>
        </w:rPr>
        <w:br w:type="page"/>
      </w:r>
    </w:p>
    <w:p w14:paraId="1544D8C2" w14:textId="77777777" w:rsidR="00454AAF" w:rsidRPr="00454AAF" w:rsidRDefault="00454AAF" w:rsidP="00454AAF">
      <w:pPr>
        <w:rPr>
          <w:rFonts w:ascii="Calibri" w:eastAsia="Calibri" w:hAnsi="Calibri" w:cs="Times New Roman"/>
          <w:szCs w:val="24"/>
          <w:lang w:eastAsia="en-GB"/>
        </w:rPr>
      </w:pPr>
      <w:r w:rsidRPr="00454AAF">
        <w:rPr>
          <w:rFonts w:eastAsia="Calibri" w:cs="Arial"/>
          <w:b/>
          <w:szCs w:val="24"/>
          <w:lang w:eastAsia="en-GB"/>
        </w:rPr>
        <w:t>PCF 4 Rights, Justice and Economic Wellbeing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43C30817" w14:textId="77777777" w:rsidTr="00454AAF">
        <w:tc>
          <w:tcPr>
            <w:tcW w:w="7225" w:type="dxa"/>
            <w:shd w:val="clear" w:color="auto" w:fill="F2F2F2"/>
          </w:tcPr>
          <w:p w14:paraId="5D635151" w14:textId="2A9FEC65" w:rsidR="00454AAF" w:rsidRPr="00704436" w:rsidRDefault="00454AAF" w:rsidP="00B90AFF">
            <w:pPr>
              <w:rPr>
                <w:rFonts w:eastAsia="Times New Roman" w:cs="Times New Roman"/>
                <w:szCs w:val="20"/>
                <w:lang w:eastAsia="en-GB"/>
              </w:rPr>
            </w:pPr>
            <w:r w:rsidRPr="00454AAF">
              <w:rPr>
                <w:rFonts w:eastAsia="Calibri" w:cs="Arial"/>
                <w:b/>
                <w:szCs w:val="24"/>
                <w:lang w:eastAsia="en-GB"/>
              </w:rPr>
              <w:t xml:space="preserve">Rights, Justice and Economic Wellbeing - </w:t>
            </w:r>
            <w:r w:rsidRPr="00454AAF">
              <w:rPr>
                <w:rFonts w:eastAsia="Times New Roman" w:cs="Times New Roman"/>
                <w:szCs w:val="28"/>
                <w:lang w:eastAsia="en-GB"/>
              </w:rPr>
              <w:t>Advance human rights and promote social justice and economic well-being.</w:t>
            </w:r>
          </w:p>
        </w:tc>
        <w:tc>
          <w:tcPr>
            <w:tcW w:w="597" w:type="dxa"/>
            <w:shd w:val="clear" w:color="auto" w:fill="F2F2F2"/>
          </w:tcPr>
          <w:p w14:paraId="4633797A"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3FC80A1F"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78392811"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1BEEFF4C" w14:textId="77777777" w:rsidTr="00454AAF">
        <w:tc>
          <w:tcPr>
            <w:tcW w:w="7225" w:type="dxa"/>
            <w:shd w:val="clear" w:color="auto" w:fill="F2F2F2"/>
          </w:tcPr>
          <w:p w14:paraId="2C1A3432" w14:textId="77777777" w:rsidR="00454AAF" w:rsidRPr="00454AAF" w:rsidRDefault="00454AAF" w:rsidP="00454AAF">
            <w:pPr>
              <w:rPr>
                <w:rFonts w:eastAsia="Times New Roman" w:cs="Times New Roman"/>
                <w:szCs w:val="20"/>
                <w:lang w:eastAsia="en-GB"/>
              </w:rPr>
            </w:pPr>
            <w:r w:rsidRPr="00454AAF">
              <w:rPr>
                <w:rFonts w:eastAsia="Times New Roman" w:cs="Times New Roman"/>
                <w:szCs w:val="24"/>
                <w:lang w:eastAsia="en-GB"/>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14:paraId="045133D7" w14:textId="77777777" w:rsidR="00454AAF" w:rsidRPr="00454AAF" w:rsidRDefault="00454AAF" w:rsidP="00454AAF">
            <w:pPr>
              <w:rPr>
                <w:rFonts w:eastAsia="Calibri" w:cs="Arial"/>
                <w:b/>
                <w:szCs w:val="24"/>
                <w:lang w:eastAsia="en-GB"/>
              </w:rPr>
            </w:pPr>
          </w:p>
        </w:tc>
        <w:tc>
          <w:tcPr>
            <w:tcW w:w="597" w:type="dxa"/>
            <w:shd w:val="clear" w:color="auto" w:fill="FFFFFF"/>
          </w:tcPr>
          <w:p w14:paraId="3A3E7222"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08AD5095"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7BF90984" w14:textId="77777777" w:rsidR="00454AAF" w:rsidRPr="00454AAF" w:rsidRDefault="00454AAF" w:rsidP="00454AAF">
            <w:pPr>
              <w:jc w:val="center"/>
              <w:rPr>
                <w:rFonts w:eastAsia="Calibri" w:cs="Arial"/>
                <w:szCs w:val="24"/>
                <w:lang w:eastAsia="en-GB"/>
              </w:rPr>
            </w:pPr>
          </w:p>
        </w:tc>
      </w:tr>
      <w:tr w:rsidR="00454AAF" w:rsidRPr="00454AAF" w14:paraId="2937A340" w14:textId="77777777" w:rsidTr="00454AAF">
        <w:tc>
          <w:tcPr>
            <w:tcW w:w="9016" w:type="dxa"/>
            <w:gridSpan w:val="4"/>
            <w:shd w:val="clear" w:color="auto" w:fill="F2F2F2"/>
          </w:tcPr>
          <w:p w14:paraId="3AC4C147"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5226217F" w14:textId="77777777" w:rsidTr="00454AAF">
        <w:trPr>
          <w:trHeight w:val="2268"/>
        </w:trPr>
        <w:tc>
          <w:tcPr>
            <w:tcW w:w="9016" w:type="dxa"/>
            <w:gridSpan w:val="4"/>
            <w:shd w:val="clear" w:color="auto" w:fill="FFFFFF"/>
          </w:tcPr>
          <w:p w14:paraId="567E9BA6" w14:textId="77777777" w:rsidR="00454AAF" w:rsidRPr="00454AAF" w:rsidRDefault="00454AAF" w:rsidP="00454AAF">
            <w:pPr>
              <w:rPr>
                <w:rFonts w:eastAsia="Calibri" w:cs="Arial"/>
                <w:szCs w:val="24"/>
                <w:lang w:eastAsia="en-GB"/>
              </w:rPr>
            </w:pPr>
          </w:p>
        </w:tc>
      </w:tr>
    </w:tbl>
    <w:p w14:paraId="1547D4C6" w14:textId="77777777" w:rsidR="00456C5A" w:rsidRPr="00454AAF" w:rsidRDefault="00456C5A" w:rsidP="00454AAF">
      <w:pPr>
        <w:rPr>
          <w:rFonts w:eastAsia="Calibri" w:cs="Times New Roman"/>
          <w:szCs w:val="24"/>
          <w:lang w:eastAsia="en-GB"/>
        </w:rPr>
      </w:pPr>
    </w:p>
    <w:p w14:paraId="75717A63" w14:textId="77777777" w:rsidR="00454AAF" w:rsidRPr="00454AAF" w:rsidRDefault="00454AAF" w:rsidP="00454AAF">
      <w:pPr>
        <w:rPr>
          <w:rFonts w:eastAsia="Calibri" w:cs="Times New Roman"/>
          <w:szCs w:val="24"/>
          <w:lang w:eastAsia="en-GB"/>
        </w:rPr>
      </w:pPr>
    </w:p>
    <w:p w14:paraId="1D712339"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PCF 5 Knowledge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2BE69D29" w14:textId="77777777" w:rsidTr="00454AAF">
        <w:tc>
          <w:tcPr>
            <w:tcW w:w="7225" w:type="dxa"/>
            <w:shd w:val="clear" w:color="auto" w:fill="F2F2F2"/>
          </w:tcPr>
          <w:p w14:paraId="5F4568B9" w14:textId="543C959D" w:rsidR="00454AAF" w:rsidRPr="00454AAF" w:rsidRDefault="00454AAF" w:rsidP="00454AAF">
            <w:pPr>
              <w:spacing w:beforeLines="1" w:before="2" w:afterLines="1" w:after="2"/>
              <w:rPr>
                <w:rFonts w:eastAsia="Calibri" w:cs="Arial"/>
                <w:b/>
                <w:szCs w:val="24"/>
                <w:lang w:eastAsia="en-GB"/>
              </w:rPr>
            </w:pPr>
            <w:r w:rsidRPr="00454AAF">
              <w:rPr>
                <w:rFonts w:eastAsia="Calibri" w:cs="Arial"/>
                <w:b/>
                <w:szCs w:val="24"/>
                <w:lang w:eastAsia="en-GB"/>
              </w:rPr>
              <w:t xml:space="preserve">Knowledge - </w:t>
            </w:r>
            <w:r w:rsidRPr="00454AAF">
              <w:rPr>
                <w:rFonts w:eastAsia="Times New Roman" w:cs="Times New Roman"/>
                <w:szCs w:val="28"/>
                <w:lang w:eastAsia="en-GB"/>
              </w:rPr>
              <w:t>Apply knowledge of social sciences, law and social work practice theory.</w:t>
            </w:r>
          </w:p>
        </w:tc>
        <w:tc>
          <w:tcPr>
            <w:tcW w:w="597" w:type="dxa"/>
            <w:shd w:val="clear" w:color="auto" w:fill="F2F2F2"/>
          </w:tcPr>
          <w:p w14:paraId="04CF58F4"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219430A8"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4D1B505B"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17E68C4D" w14:textId="77777777" w:rsidTr="00454AAF">
        <w:tc>
          <w:tcPr>
            <w:tcW w:w="7225" w:type="dxa"/>
            <w:shd w:val="clear" w:color="auto" w:fill="F2F2F2"/>
          </w:tcPr>
          <w:p w14:paraId="1B28BDBC" w14:textId="33448758" w:rsidR="00454AAF" w:rsidRPr="00454AAF" w:rsidRDefault="00454AAF" w:rsidP="00B90AFF">
            <w:pPr>
              <w:spacing w:beforeLines="1" w:before="2" w:afterLines="1" w:after="2"/>
              <w:rPr>
                <w:rFonts w:eastAsia="Calibri" w:cs="Arial"/>
                <w:b/>
                <w:szCs w:val="24"/>
                <w:lang w:eastAsia="en-GB"/>
              </w:rPr>
            </w:pPr>
            <w:r w:rsidRPr="00454AAF">
              <w:rPr>
                <w:rFonts w:eastAsia="Times New Roman" w:cs="Times New Roman"/>
                <w:szCs w:val="24"/>
                <w:lang w:eastAsia="en-GB"/>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14:paraId="0503A819"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78546F8A"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5A4804A1" w14:textId="77777777" w:rsidR="00454AAF" w:rsidRPr="00454AAF" w:rsidRDefault="00454AAF" w:rsidP="00454AAF">
            <w:pPr>
              <w:jc w:val="center"/>
              <w:rPr>
                <w:rFonts w:eastAsia="Calibri" w:cs="Arial"/>
                <w:szCs w:val="24"/>
                <w:lang w:eastAsia="en-GB"/>
              </w:rPr>
            </w:pPr>
          </w:p>
        </w:tc>
      </w:tr>
      <w:tr w:rsidR="00454AAF" w:rsidRPr="00454AAF" w14:paraId="7BE6A517" w14:textId="77777777" w:rsidTr="00454AAF">
        <w:tc>
          <w:tcPr>
            <w:tcW w:w="9016" w:type="dxa"/>
            <w:gridSpan w:val="4"/>
            <w:shd w:val="clear" w:color="auto" w:fill="F2F2F2"/>
          </w:tcPr>
          <w:p w14:paraId="02A12A76"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09A8C7F5" w14:textId="77777777" w:rsidTr="00454AAF">
        <w:trPr>
          <w:trHeight w:val="2268"/>
        </w:trPr>
        <w:tc>
          <w:tcPr>
            <w:tcW w:w="9016" w:type="dxa"/>
            <w:gridSpan w:val="4"/>
            <w:shd w:val="clear" w:color="auto" w:fill="FFFFFF"/>
          </w:tcPr>
          <w:p w14:paraId="5A585459" w14:textId="77777777" w:rsidR="00454AAF" w:rsidRPr="00454AAF" w:rsidRDefault="00454AAF" w:rsidP="00454AAF">
            <w:pPr>
              <w:rPr>
                <w:rFonts w:eastAsia="Calibri" w:cs="Arial"/>
                <w:szCs w:val="24"/>
                <w:lang w:eastAsia="en-GB"/>
              </w:rPr>
            </w:pPr>
          </w:p>
        </w:tc>
      </w:tr>
    </w:tbl>
    <w:p w14:paraId="2B0BAB84" w14:textId="77777777" w:rsidR="00454AAF" w:rsidRPr="00454AAF" w:rsidRDefault="00454AAF" w:rsidP="00454AAF">
      <w:pPr>
        <w:rPr>
          <w:rFonts w:eastAsia="Times New Roman" w:cs="Arial"/>
          <w:b/>
          <w:szCs w:val="24"/>
          <w:lang w:eastAsia="en-GB"/>
        </w:rPr>
      </w:pPr>
    </w:p>
    <w:p w14:paraId="79BFB28D" w14:textId="77777777" w:rsidR="00454AAF" w:rsidRPr="00454AAF" w:rsidRDefault="00454AAF" w:rsidP="00454AAF">
      <w:pPr>
        <w:rPr>
          <w:rFonts w:eastAsia="Calibri" w:cs="Arial"/>
          <w:b/>
          <w:szCs w:val="24"/>
          <w:lang w:eastAsia="en-GB"/>
        </w:rPr>
      </w:pPr>
      <w:r w:rsidRPr="00454AAF">
        <w:rPr>
          <w:rFonts w:eastAsia="Calibri" w:cs="Arial"/>
          <w:b/>
          <w:szCs w:val="24"/>
          <w:lang w:eastAsia="en-GB"/>
        </w:rPr>
        <w:br w:type="page"/>
      </w:r>
    </w:p>
    <w:p w14:paraId="4A31D5FD" w14:textId="77777777" w:rsidR="00454AAF" w:rsidRPr="00454AAF" w:rsidRDefault="00454AAF" w:rsidP="00454AAF">
      <w:pPr>
        <w:rPr>
          <w:rFonts w:eastAsia="Times New Roman" w:cs="Arial"/>
          <w:b/>
          <w:szCs w:val="24"/>
          <w:lang w:eastAsia="en-GB"/>
        </w:rPr>
      </w:pPr>
      <w:r w:rsidRPr="00454AAF">
        <w:rPr>
          <w:rFonts w:eastAsia="Calibri" w:cs="Arial"/>
          <w:b/>
          <w:szCs w:val="24"/>
          <w:lang w:eastAsia="en-GB"/>
        </w:rPr>
        <w:t>PCF 6 Critical Reflection and Analysis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2AE655F7" w14:textId="77777777" w:rsidTr="00454AAF">
        <w:tc>
          <w:tcPr>
            <w:tcW w:w="7225" w:type="dxa"/>
            <w:shd w:val="clear" w:color="auto" w:fill="F2F2F2"/>
          </w:tcPr>
          <w:p w14:paraId="7E381109" w14:textId="6709169B" w:rsidR="00454AAF" w:rsidRPr="00454AAF" w:rsidRDefault="00454AAF" w:rsidP="00454AAF">
            <w:pPr>
              <w:spacing w:beforeLines="1" w:before="2" w:afterLines="1" w:after="2"/>
              <w:rPr>
                <w:rFonts w:eastAsia="Calibri" w:cs="Arial"/>
                <w:b/>
                <w:szCs w:val="24"/>
                <w:lang w:eastAsia="en-GB"/>
              </w:rPr>
            </w:pPr>
            <w:r w:rsidRPr="00454AAF">
              <w:rPr>
                <w:rFonts w:eastAsia="Calibri" w:cs="Arial"/>
                <w:b/>
                <w:szCs w:val="24"/>
                <w:lang w:eastAsia="en-GB"/>
              </w:rPr>
              <w:t xml:space="preserve">Critical Reflection and Analysis - </w:t>
            </w:r>
            <w:r w:rsidRPr="00454AAF">
              <w:rPr>
                <w:rFonts w:eastAsia="Times New Roman" w:cs="Times New Roman"/>
                <w:szCs w:val="28"/>
                <w:lang w:eastAsia="en-GB"/>
              </w:rPr>
              <w:t>Apply critical reflection and analysis to inform and provide a rationale for professional decision-making.</w:t>
            </w:r>
          </w:p>
        </w:tc>
        <w:tc>
          <w:tcPr>
            <w:tcW w:w="597" w:type="dxa"/>
            <w:shd w:val="clear" w:color="auto" w:fill="F2F2F2"/>
          </w:tcPr>
          <w:p w14:paraId="47F28978"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3E909C88"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4CD1E260"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1509AE93" w14:textId="77777777" w:rsidTr="00454AAF">
        <w:tc>
          <w:tcPr>
            <w:tcW w:w="7225" w:type="dxa"/>
            <w:shd w:val="clear" w:color="auto" w:fill="F2F2F2"/>
          </w:tcPr>
          <w:p w14:paraId="097C9AA8" w14:textId="62B517C4" w:rsidR="00454AAF" w:rsidRPr="00454AAF" w:rsidRDefault="00454AAF" w:rsidP="00B90AFF">
            <w:pPr>
              <w:spacing w:beforeLines="1" w:before="2" w:afterLines="1" w:after="2"/>
              <w:rPr>
                <w:rFonts w:eastAsia="Calibri" w:cs="Arial"/>
                <w:b/>
                <w:szCs w:val="24"/>
                <w:lang w:eastAsia="en-GB"/>
              </w:rPr>
            </w:pPr>
            <w:r w:rsidRPr="00454AAF">
              <w:rPr>
                <w:rFonts w:eastAsia="Times New Roman" w:cs="Times New Roman"/>
                <w:szCs w:val="24"/>
                <w:lang w:eastAsia="en-GB"/>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14:paraId="0C45C326"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6B5C5168"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4FAC035C" w14:textId="77777777" w:rsidR="00454AAF" w:rsidRPr="00454AAF" w:rsidRDefault="00454AAF" w:rsidP="00454AAF">
            <w:pPr>
              <w:jc w:val="center"/>
              <w:rPr>
                <w:rFonts w:eastAsia="Calibri" w:cs="Arial"/>
                <w:szCs w:val="24"/>
                <w:lang w:eastAsia="en-GB"/>
              </w:rPr>
            </w:pPr>
          </w:p>
        </w:tc>
      </w:tr>
      <w:tr w:rsidR="00454AAF" w:rsidRPr="00454AAF" w14:paraId="1D0FBB8A" w14:textId="77777777" w:rsidTr="00454AAF">
        <w:tc>
          <w:tcPr>
            <w:tcW w:w="9016" w:type="dxa"/>
            <w:gridSpan w:val="4"/>
            <w:shd w:val="clear" w:color="auto" w:fill="F2F2F2"/>
          </w:tcPr>
          <w:p w14:paraId="2F7B0230"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5F1316D5" w14:textId="77777777" w:rsidTr="00454AAF">
        <w:trPr>
          <w:trHeight w:val="2268"/>
        </w:trPr>
        <w:tc>
          <w:tcPr>
            <w:tcW w:w="9016" w:type="dxa"/>
            <w:gridSpan w:val="4"/>
            <w:shd w:val="clear" w:color="auto" w:fill="FFFFFF"/>
          </w:tcPr>
          <w:p w14:paraId="7F9A5746" w14:textId="77777777" w:rsidR="00454AAF" w:rsidRPr="00454AAF" w:rsidRDefault="00454AAF" w:rsidP="00454AAF">
            <w:pPr>
              <w:rPr>
                <w:rFonts w:eastAsia="Calibri" w:cs="Arial"/>
                <w:szCs w:val="24"/>
                <w:lang w:eastAsia="en-GB"/>
              </w:rPr>
            </w:pPr>
          </w:p>
        </w:tc>
      </w:tr>
    </w:tbl>
    <w:p w14:paraId="4F519195" w14:textId="77777777" w:rsidR="00456C5A" w:rsidRPr="00454AAF" w:rsidRDefault="00456C5A" w:rsidP="00454AAF">
      <w:pPr>
        <w:rPr>
          <w:rFonts w:eastAsia="Times New Roman" w:cs="Arial"/>
          <w:b/>
          <w:szCs w:val="24"/>
          <w:lang w:eastAsia="en-GB"/>
        </w:rPr>
      </w:pPr>
    </w:p>
    <w:p w14:paraId="49497090" w14:textId="77777777" w:rsidR="00454AAF" w:rsidRPr="00454AAF" w:rsidRDefault="00454AAF" w:rsidP="00454AAF">
      <w:pPr>
        <w:rPr>
          <w:rFonts w:eastAsia="Times New Roman" w:cs="Arial"/>
          <w:b/>
          <w:szCs w:val="24"/>
          <w:lang w:eastAsia="en-GB"/>
        </w:rPr>
      </w:pPr>
    </w:p>
    <w:p w14:paraId="21702BF1" w14:textId="77777777" w:rsidR="00454AAF" w:rsidRPr="00454AAF" w:rsidRDefault="00454AAF" w:rsidP="00454AAF">
      <w:pPr>
        <w:rPr>
          <w:rFonts w:ascii="Calibri" w:eastAsia="Calibri" w:hAnsi="Calibri" w:cs="Times New Roman"/>
          <w:b/>
          <w:szCs w:val="24"/>
          <w:lang w:eastAsia="en-GB"/>
        </w:rPr>
      </w:pPr>
      <w:r w:rsidRPr="00454AAF">
        <w:rPr>
          <w:rFonts w:eastAsia="Calibri" w:cs="Arial"/>
          <w:b/>
          <w:szCs w:val="24"/>
          <w:lang w:eastAsia="en-GB"/>
        </w:rPr>
        <w:t>PCF 7 Intervention and Skills</w:t>
      </w:r>
      <w:r w:rsidRPr="00454AAF">
        <w:rPr>
          <w:rFonts w:ascii="Calibri" w:eastAsia="Calibri" w:hAnsi="Calibri" w:cs="Times New Roman"/>
          <w:b/>
          <w:szCs w:val="24"/>
          <w:lang w:eastAsia="en-GB"/>
        </w:rPr>
        <w:t xml:space="preserve"> </w:t>
      </w:r>
      <w:r w:rsidRPr="00454AAF">
        <w:rPr>
          <w:rFonts w:eastAsia="Calibri" w:cs="Arial"/>
          <w:b/>
          <w:szCs w:val="24"/>
          <w:lang w:eastAsia="en-GB"/>
        </w:rPr>
        <w:t>-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174E99E6" w14:textId="77777777" w:rsidTr="00454AAF">
        <w:tc>
          <w:tcPr>
            <w:tcW w:w="7225" w:type="dxa"/>
            <w:shd w:val="clear" w:color="auto" w:fill="F2F2F2"/>
          </w:tcPr>
          <w:p w14:paraId="6752780B" w14:textId="77777777" w:rsidR="00454AAF" w:rsidRPr="00454AAF" w:rsidRDefault="00454AAF" w:rsidP="00B90AFF">
            <w:pPr>
              <w:rPr>
                <w:rFonts w:eastAsia="Times New Roman" w:cs="Times New Roman"/>
                <w:szCs w:val="20"/>
                <w:lang w:eastAsia="en-GB"/>
              </w:rPr>
            </w:pPr>
            <w:r w:rsidRPr="00454AAF">
              <w:rPr>
                <w:rFonts w:eastAsia="Calibri" w:cs="Arial"/>
                <w:b/>
                <w:szCs w:val="24"/>
                <w:lang w:eastAsia="en-GB"/>
              </w:rPr>
              <w:t xml:space="preserve">Intervention and Skills - </w:t>
            </w:r>
            <w:r w:rsidRPr="00454AAF">
              <w:rPr>
                <w:rFonts w:eastAsia="Times New Roman" w:cs="Times New Roman"/>
                <w:szCs w:val="28"/>
                <w:lang w:eastAsia="en-GB"/>
              </w:rPr>
              <w:t>Use judgement and authority to intervene with individuals, families and communities to promote independence, provide support and prevent harm, neglect and abuse.</w:t>
            </w:r>
          </w:p>
        </w:tc>
        <w:tc>
          <w:tcPr>
            <w:tcW w:w="597" w:type="dxa"/>
            <w:shd w:val="clear" w:color="auto" w:fill="F2F2F2"/>
          </w:tcPr>
          <w:p w14:paraId="61D42060"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21EAEFAC"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4CF9696F"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53AE8068" w14:textId="77777777" w:rsidTr="00454AAF">
        <w:tc>
          <w:tcPr>
            <w:tcW w:w="7225" w:type="dxa"/>
            <w:shd w:val="clear" w:color="auto" w:fill="F2F2F2"/>
          </w:tcPr>
          <w:p w14:paraId="7734F974" w14:textId="585DA3C7" w:rsidR="00454AAF" w:rsidRPr="00454AAF" w:rsidRDefault="00454AAF" w:rsidP="00454AAF">
            <w:pPr>
              <w:rPr>
                <w:rFonts w:eastAsia="Calibri" w:cs="Arial"/>
                <w:b/>
                <w:szCs w:val="24"/>
                <w:lang w:eastAsia="en-GB"/>
              </w:rPr>
            </w:pPr>
            <w:r w:rsidRPr="00454AAF">
              <w:rPr>
                <w:rFonts w:eastAsia="Times New Roman" w:cs="Times New Roman"/>
                <w:szCs w:val="24"/>
                <w:lang w:eastAsia="en-GB"/>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tc>
        <w:tc>
          <w:tcPr>
            <w:tcW w:w="597" w:type="dxa"/>
            <w:shd w:val="clear" w:color="auto" w:fill="FFFFFF"/>
          </w:tcPr>
          <w:p w14:paraId="4652CDC1"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71AC2D44"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755186D5" w14:textId="77777777" w:rsidR="00454AAF" w:rsidRPr="00454AAF" w:rsidRDefault="00454AAF" w:rsidP="00454AAF">
            <w:pPr>
              <w:jc w:val="center"/>
              <w:rPr>
                <w:rFonts w:eastAsia="Calibri" w:cs="Arial"/>
                <w:szCs w:val="24"/>
                <w:lang w:eastAsia="en-GB"/>
              </w:rPr>
            </w:pPr>
          </w:p>
        </w:tc>
      </w:tr>
      <w:tr w:rsidR="00454AAF" w:rsidRPr="00454AAF" w14:paraId="34110879" w14:textId="77777777" w:rsidTr="00454AAF">
        <w:tc>
          <w:tcPr>
            <w:tcW w:w="9016" w:type="dxa"/>
            <w:gridSpan w:val="4"/>
            <w:shd w:val="clear" w:color="auto" w:fill="F2F2F2"/>
          </w:tcPr>
          <w:p w14:paraId="6880E654"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76FC488F" w14:textId="77777777" w:rsidTr="00454AAF">
        <w:trPr>
          <w:trHeight w:val="2268"/>
        </w:trPr>
        <w:tc>
          <w:tcPr>
            <w:tcW w:w="9016" w:type="dxa"/>
            <w:gridSpan w:val="4"/>
            <w:shd w:val="clear" w:color="auto" w:fill="FFFFFF"/>
          </w:tcPr>
          <w:p w14:paraId="0C7EC946" w14:textId="77777777" w:rsidR="00454AAF" w:rsidRPr="00454AAF" w:rsidRDefault="00454AAF" w:rsidP="00454AAF">
            <w:pPr>
              <w:rPr>
                <w:rFonts w:eastAsia="Calibri" w:cs="Arial"/>
                <w:szCs w:val="24"/>
                <w:lang w:eastAsia="en-GB"/>
              </w:rPr>
            </w:pPr>
          </w:p>
        </w:tc>
      </w:tr>
    </w:tbl>
    <w:p w14:paraId="4E5BF610" w14:textId="77777777" w:rsidR="00301D62" w:rsidRDefault="00301D62" w:rsidP="00454AAF">
      <w:pPr>
        <w:rPr>
          <w:rFonts w:eastAsia="Calibri" w:cs="Arial"/>
          <w:b/>
          <w:szCs w:val="24"/>
          <w:lang w:eastAsia="en-GB"/>
        </w:rPr>
      </w:pPr>
    </w:p>
    <w:p w14:paraId="27E760D3" w14:textId="77777777" w:rsidR="00301D62" w:rsidRDefault="00301D62">
      <w:pPr>
        <w:spacing w:after="160" w:line="259" w:lineRule="auto"/>
        <w:rPr>
          <w:rFonts w:eastAsia="Calibri" w:cs="Arial"/>
          <w:b/>
          <w:szCs w:val="24"/>
          <w:lang w:eastAsia="en-GB"/>
        </w:rPr>
      </w:pPr>
      <w:r>
        <w:rPr>
          <w:rFonts w:eastAsia="Calibri" w:cs="Arial"/>
          <w:b/>
          <w:szCs w:val="24"/>
          <w:lang w:eastAsia="en-GB"/>
        </w:rPr>
        <w:br w:type="page"/>
      </w:r>
    </w:p>
    <w:p w14:paraId="477896C0" w14:textId="38FB9DF4" w:rsidR="00454AAF" w:rsidRPr="00454AAF" w:rsidRDefault="00454AAF" w:rsidP="00454AAF">
      <w:pPr>
        <w:rPr>
          <w:rFonts w:ascii="Calibri" w:eastAsia="Calibri" w:hAnsi="Calibri" w:cs="Times New Roman"/>
          <w:szCs w:val="24"/>
          <w:lang w:eastAsia="en-GB"/>
        </w:rPr>
      </w:pPr>
      <w:r w:rsidRPr="00454AAF">
        <w:rPr>
          <w:rFonts w:eastAsia="Calibri" w:cs="Arial"/>
          <w:b/>
          <w:szCs w:val="24"/>
          <w:lang w:eastAsia="en-GB"/>
        </w:rPr>
        <w:t>PCF 8 Contexts and Organisations</w:t>
      </w:r>
      <w:r w:rsidRPr="00454AAF">
        <w:rPr>
          <w:rFonts w:ascii="Calibri" w:eastAsia="Calibri" w:hAnsi="Calibri" w:cs="Times New Roman"/>
          <w:b/>
          <w:szCs w:val="24"/>
          <w:lang w:eastAsia="en-GB"/>
        </w:rPr>
        <w:t xml:space="preserve"> </w:t>
      </w:r>
      <w:r w:rsidRPr="00454AAF">
        <w:rPr>
          <w:rFonts w:eastAsia="Calibri" w:cs="Arial"/>
          <w:b/>
          <w:szCs w:val="24"/>
          <w:lang w:eastAsia="en-GB"/>
        </w:rPr>
        <w:t>-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5E81469A" w14:textId="77777777" w:rsidTr="00454AAF">
        <w:tc>
          <w:tcPr>
            <w:tcW w:w="7225" w:type="dxa"/>
            <w:shd w:val="clear" w:color="auto" w:fill="F2F2F2"/>
          </w:tcPr>
          <w:p w14:paraId="36AC6B7E" w14:textId="1B60E083" w:rsidR="00454AAF" w:rsidRPr="00454AAF" w:rsidRDefault="00454AAF" w:rsidP="00B90AFF">
            <w:pPr>
              <w:rPr>
                <w:rFonts w:eastAsia="Calibri" w:cs="Arial"/>
                <w:b/>
                <w:szCs w:val="24"/>
                <w:lang w:eastAsia="en-GB"/>
              </w:rPr>
            </w:pPr>
            <w:r w:rsidRPr="00454AAF">
              <w:rPr>
                <w:rFonts w:eastAsia="Calibri" w:cs="Arial"/>
                <w:b/>
                <w:szCs w:val="24"/>
                <w:lang w:eastAsia="en-GB"/>
              </w:rPr>
              <w:t xml:space="preserve">Contexts and Organisations - </w:t>
            </w:r>
            <w:r w:rsidRPr="00454AAF">
              <w:rPr>
                <w:rFonts w:eastAsia="Times New Roman" w:cs="Times New Roman"/>
                <w:szCs w:val="28"/>
                <w:lang w:eastAsia="en-GB"/>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14:paraId="0FA48E07"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36E9606F"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32255D83"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148BDB78" w14:textId="77777777" w:rsidTr="00454AAF">
        <w:tc>
          <w:tcPr>
            <w:tcW w:w="7225" w:type="dxa"/>
            <w:shd w:val="clear" w:color="auto" w:fill="F2F2F2"/>
          </w:tcPr>
          <w:p w14:paraId="2AE47C12" w14:textId="6E91C58C" w:rsidR="00454AAF" w:rsidRPr="00454AAF" w:rsidRDefault="00454AAF" w:rsidP="00454AAF">
            <w:pPr>
              <w:rPr>
                <w:rFonts w:eastAsia="Calibri" w:cs="Arial"/>
                <w:b/>
                <w:szCs w:val="24"/>
                <w:lang w:eastAsia="en-GB"/>
              </w:rPr>
            </w:pPr>
            <w:r w:rsidRPr="00454AAF">
              <w:rPr>
                <w:rFonts w:eastAsia="Times New Roman" w:cs="Times New Roman"/>
                <w:szCs w:val="24"/>
                <w:lang w:eastAsia="en-GB"/>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14:paraId="1A7897A2"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1F5DD435"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6DA2AB20" w14:textId="77777777" w:rsidR="00454AAF" w:rsidRPr="00454AAF" w:rsidRDefault="00454AAF" w:rsidP="00454AAF">
            <w:pPr>
              <w:jc w:val="center"/>
              <w:rPr>
                <w:rFonts w:eastAsia="Calibri" w:cs="Arial"/>
                <w:szCs w:val="24"/>
                <w:lang w:eastAsia="en-GB"/>
              </w:rPr>
            </w:pPr>
          </w:p>
        </w:tc>
      </w:tr>
      <w:tr w:rsidR="00454AAF" w:rsidRPr="00454AAF" w14:paraId="4DDD657B" w14:textId="77777777" w:rsidTr="00454AAF">
        <w:tc>
          <w:tcPr>
            <w:tcW w:w="9016" w:type="dxa"/>
            <w:gridSpan w:val="4"/>
            <w:shd w:val="clear" w:color="auto" w:fill="F2F2F2"/>
          </w:tcPr>
          <w:p w14:paraId="546F5359"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0E567B8A" w14:textId="77777777" w:rsidTr="00454AAF">
        <w:trPr>
          <w:trHeight w:val="2268"/>
        </w:trPr>
        <w:tc>
          <w:tcPr>
            <w:tcW w:w="9016" w:type="dxa"/>
            <w:gridSpan w:val="4"/>
            <w:shd w:val="clear" w:color="auto" w:fill="FFFFFF"/>
          </w:tcPr>
          <w:p w14:paraId="418B0BF5" w14:textId="77777777" w:rsidR="00454AAF" w:rsidRPr="00454AAF" w:rsidRDefault="00454AAF" w:rsidP="00454AAF">
            <w:pPr>
              <w:rPr>
                <w:rFonts w:eastAsia="Calibri" w:cs="Arial"/>
                <w:szCs w:val="24"/>
                <w:lang w:eastAsia="en-GB"/>
              </w:rPr>
            </w:pPr>
          </w:p>
        </w:tc>
      </w:tr>
    </w:tbl>
    <w:p w14:paraId="26CE2631" w14:textId="21D9B54D" w:rsidR="00454AAF" w:rsidRDefault="00454AAF" w:rsidP="00454AAF">
      <w:pPr>
        <w:rPr>
          <w:rFonts w:eastAsia="Calibri" w:cs="Arial"/>
          <w:b/>
          <w:szCs w:val="24"/>
          <w:lang w:eastAsia="en-GB"/>
        </w:rPr>
      </w:pPr>
    </w:p>
    <w:p w14:paraId="380D1514" w14:textId="77777777" w:rsidR="00887F2F" w:rsidRPr="00454AAF" w:rsidRDefault="00887F2F" w:rsidP="00454AAF">
      <w:pPr>
        <w:rPr>
          <w:rFonts w:eastAsia="Calibri" w:cs="Arial"/>
          <w:b/>
          <w:szCs w:val="24"/>
          <w:lang w:eastAsia="en-GB"/>
        </w:rPr>
      </w:pPr>
    </w:p>
    <w:p w14:paraId="4D9BDD19" w14:textId="77777777" w:rsidR="00454AAF" w:rsidRPr="00454AAF" w:rsidRDefault="00454AAF" w:rsidP="00454AAF">
      <w:pPr>
        <w:spacing w:line="276" w:lineRule="auto"/>
        <w:rPr>
          <w:rFonts w:eastAsia="Calibri" w:cs="Arial"/>
          <w:b/>
          <w:szCs w:val="24"/>
          <w:lang w:eastAsia="en-GB"/>
        </w:rPr>
      </w:pPr>
      <w:r w:rsidRPr="00454AAF">
        <w:rPr>
          <w:rFonts w:eastAsia="Calibri" w:cs="Arial"/>
          <w:b/>
          <w:szCs w:val="24"/>
          <w:lang w:eastAsia="en-GB"/>
        </w:rPr>
        <w:t>PCF 9 Professional Leadership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454AAF" w:rsidRPr="00454AAF" w14:paraId="5B9A3821" w14:textId="77777777" w:rsidTr="00454AAF">
        <w:tc>
          <w:tcPr>
            <w:tcW w:w="7225" w:type="dxa"/>
            <w:shd w:val="clear" w:color="auto" w:fill="F2F2F2"/>
          </w:tcPr>
          <w:p w14:paraId="4B9BA90B" w14:textId="69548265" w:rsidR="00454AAF" w:rsidRPr="00454AAF" w:rsidRDefault="00454AAF" w:rsidP="00454AAF">
            <w:pPr>
              <w:spacing w:beforeLines="1" w:before="2" w:afterLines="1" w:after="2"/>
              <w:rPr>
                <w:rFonts w:eastAsia="Calibri" w:cs="Arial"/>
                <w:b/>
                <w:szCs w:val="24"/>
                <w:lang w:eastAsia="en-GB"/>
              </w:rPr>
            </w:pPr>
            <w:r w:rsidRPr="00454AAF">
              <w:rPr>
                <w:rFonts w:eastAsia="Calibri" w:cs="Arial"/>
                <w:b/>
                <w:szCs w:val="24"/>
                <w:lang w:eastAsia="en-GB"/>
              </w:rPr>
              <w:t xml:space="preserve">Professional Leadership - </w:t>
            </w:r>
            <w:r w:rsidRPr="00454AAF">
              <w:rPr>
                <w:rFonts w:eastAsia="Times New Roman" w:cs="Times New Roman"/>
                <w:szCs w:val="28"/>
                <w:lang w:eastAsia="en-GB"/>
              </w:rPr>
              <w:t>Take responsibility for the professional learning and development of others through supervision, mentoring, assessing, research, teaching, leadership and management.</w:t>
            </w:r>
          </w:p>
        </w:tc>
        <w:tc>
          <w:tcPr>
            <w:tcW w:w="597" w:type="dxa"/>
            <w:shd w:val="clear" w:color="auto" w:fill="F2F2F2"/>
          </w:tcPr>
          <w:p w14:paraId="2DB0EC54"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14:paraId="77672A7A" w14:textId="77777777" w:rsidR="00454AAF" w:rsidRPr="00454AAF" w:rsidRDefault="00541712" w:rsidP="00454AAF">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14:paraId="4BD593F7" w14:textId="77777777" w:rsidR="00454AAF" w:rsidRPr="00454AAF" w:rsidRDefault="00454AAF" w:rsidP="00454AAF">
            <w:pPr>
              <w:jc w:val="center"/>
              <w:rPr>
                <w:rFonts w:eastAsia="Calibri" w:cs="Arial"/>
                <w:b/>
                <w:szCs w:val="24"/>
                <w:lang w:eastAsia="en-GB"/>
              </w:rPr>
            </w:pPr>
            <w:r w:rsidRPr="00454AAF">
              <w:rPr>
                <w:rFonts w:eastAsia="Calibri" w:cs="Arial"/>
                <w:b/>
                <w:szCs w:val="24"/>
                <w:lang w:eastAsia="en-GB"/>
              </w:rPr>
              <w:t>R</w:t>
            </w:r>
          </w:p>
        </w:tc>
      </w:tr>
      <w:tr w:rsidR="00454AAF" w:rsidRPr="00454AAF" w14:paraId="1DFFC0DE" w14:textId="77777777" w:rsidTr="00454AAF">
        <w:tc>
          <w:tcPr>
            <w:tcW w:w="7225" w:type="dxa"/>
            <w:shd w:val="clear" w:color="auto" w:fill="F2F2F2"/>
          </w:tcPr>
          <w:p w14:paraId="27D983A9" w14:textId="6A1B4451" w:rsidR="00454AAF" w:rsidRPr="00454AAF" w:rsidRDefault="00454AAF" w:rsidP="00B90AFF">
            <w:pPr>
              <w:spacing w:beforeLines="1" w:before="2" w:afterLines="1" w:after="2"/>
              <w:rPr>
                <w:rFonts w:eastAsia="Calibri" w:cs="Arial"/>
                <w:b/>
                <w:szCs w:val="24"/>
                <w:lang w:eastAsia="en-GB"/>
              </w:rPr>
            </w:pPr>
            <w:r w:rsidRPr="00454AAF">
              <w:rPr>
                <w:rFonts w:eastAsia="Times New Roman" w:cs="Times New Roman"/>
                <w:szCs w:val="24"/>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14:paraId="5E9CA0CA"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39D160A4" w14:textId="77777777" w:rsidR="00454AAF" w:rsidRPr="00454AAF" w:rsidRDefault="00454AAF" w:rsidP="00454AAF">
            <w:pPr>
              <w:jc w:val="center"/>
              <w:rPr>
                <w:rFonts w:eastAsia="Calibri" w:cs="Arial"/>
                <w:szCs w:val="24"/>
                <w:lang w:eastAsia="en-GB"/>
              </w:rPr>
            </w:pPr>
          </w:p>
        </w:tc>
        <w:tc>
          <w:tcPr>
            <w:tcW w:w="597" w:type="dxa"/>
            <w:shd w:val="clear" w:color="auto" w:fill="FFFFFF"/>
          </w:tcPr>
          <w:p w14:paraId="307545B3" w14:textId="77777777" w:rsidR="00454AAF" w:rsidRPr="00454AAF" w:rsidRDefault="00454AAF" w:rsidP="00454AAF">
            <w:pPr>
              <w:jc w:val="center"/>
              <w:rPr>
                <w:rFonts w:eastAsia="Calibri" w:cs="Arial"/>
                <w:szCs w:val="24"/>
                <w:lang w:eastAsia="en-GB"/>
              </w:rPr>
            </w:pPr>
          </w:p>
        </w:tc>
      </w:tr>
      <w:tr w:rsidR="00454AAF" w:rsidRPr="00454AAF" w14:paraId="6C7011CD" w14:textId="77777777" w:rsidTr="00454AAF">
        <w:tc>
          <w:tcPr>
            <w:tcW w:w="9016" w:type="dxa"/>
            <w:gridSpan w:val="4"/>
            <w:shd w:val="clear" w:color="auto" w:fill="F2F2F2"/>
          </w:tcPr>
          <w:p w14:paraId="7796BA25" w14:textId="77777777" w:rsidR="00454AAF" w:rsidRPr="00454AAF" w:rsidRDefault="00454AAF" w:rsidP="00454AAF">
            <w:pPr>
              <w:rPr>
                <w:rFonts w:eastAsia="Calibri" w:cs="Arial"/>
                <w:b/>
                <w:szCs w:val="24"/>
                <w:lang w:eastAsia="en-GB"/>
              </w:rPr>
            </w:pPr>
            <w:r w:rsidRPr="00454AAF">
              <w:rPr>
                <w:rFonts w:eastAsia="Calibri" w:cs="Arial"/>
                <w:b/>
                <w:szCs w:val="24"/>
                <w:lang w:eastAsia="en-GB"/>
              </w:rPr>
              <w:t>Comments</w:t>
            </w:r>
          </w:p>
        </w:tc>
      </w:tr>
      <w:tr w:rsidR="00454AAF" w:rsidRPr="00454AAF" w14:paraId="076729A6" w14:textId="77777777" w:rsidTr="00454AAF">
        <w:trPr>
          <w:trHeight w:val="1985"/>
        </w:trPr>
        <w:tc>
          <w:tcPr>
            <w:tcW w:w="9016" w:type="dxa"/>
            <w:gridSpan w:val="4"/>
            <w:shd w:val="clear" w:color="auto" w:fill="FFFFFF"/>
          </w:tcPr>
          <w:p w14:paraId="2267E920" w14:textId="77777777" w:rsidR="00454AAF" w:rsidRPr="00454AAF" w:rsidRDefault="00454AAF" w:rsidP="00454AAF">
            <w:pPr>
              <w:rPr>
                <w:rFonts w:eastAsia="Calibri" w:cs="Arial"/>
                <w:szCs w:val="24"/>
                <w:lang w:eastAsia="en-GB"/>
              </w:rPr>
            </w:pPr>
          </w:p>
        </w:tc>
      </w:tr>
    </w:tbl>
    <w:p w14:paraId="1BB5818D" w14:textId="4BBCB223" w:rsidR="00301D62" w:rsidRDefault="00301D62" w:rsidP="00454AAF">
      <w:pPr>
        <w:tabs>
          <w:tab w:val="right" w:pos="1217"/>
        </w:tabs>
        <w:rPr>
          <w:rFonts w:eastAsia="Times New Roman" w:cs="Arial"/>
          <w:szCs w:val="24"/>
          <w:lang w:eastAsia="en-GB"/>
        </w:rPr>
      </w:pPr>
    </w:p>
    <w:p w14:paraId="210AB3CC" w14:textId="77777777" w:rsidR="00301D62" w:rsidRDefault="00301D62">
      <w:pPr>
        <w:spacing w:after="160" w:line="259" w:lineRule="auto"/>
        <w:rPr>
          <w:rFonts w:eastAsia="Times New Roman" w:cs="Arial"/>
          <w:szCs w:val="24"/>
          <w:lang w:eastAsia="en-GB"/>
        </w:rPr>
      </w:pPr>
      <w:r>
        <w:rPr>
          <w:rFonts w:eastAsia="Times New Roman" w:cs="Arial"/>
          <w:szCs w:val="24"/>
          <w:lang w:eastAsia="en-GB"/>
        </w:rPr>
        <w:br w:type="page"/>
      </w:r>
    </w:p>
    <w:p w14:paraId="0E64CA97" w14:textId="77777777" w:rsidR="00454AAF" w:rsidRPr="00454AAF" w:rsidRDefault="00454AAF" w:rsidP="00454AAF">
      <w:pPr>
        <w:tabs>
          <w:tab w:val="right" w:pos="1217"/>
        </w:tabs>
        <w:rPr>
          <w:rFonts w:eastAsia="Times New Roman" w:cs="Arial"/>
          <w:szCs w:val="24"/>
          <w:lang w:eastAsia="en-GB"/>
        </w:rPr>
      </w:pPr>
    </w:p>
    <w:tbl>
      <w:tblPr>
        <w:tblStyle w:val="TableGrid3"/>
        <w:tblW w:w="9067" w:type="dxa"/>
        <w:tblLook w:val="04A0" w:firstRow="1" w:lastRow="0" w:firstColumn="1" w:lastColumn="0" w:noHBand="0" w:noVBand="1"/>
      </w:tblPr>
      <w:tblGrid>
        <w:gridCol w:w="9067"/>
      </w:tblGrid>
      <w:tr w:rsidR="00454AAF" w:rsidRPr="007859D0" w14:paraId="15CD7F3C" w14:textId="77777777" w:rsidTr="00454AAF">
        <w:tc>
          <w:tcPr>
            <w:tcW w:w="9067" w:type="dxa"/>
            <w:shd w:val="clear" w:color="auto" w:fill="F2F2F2"/>
          </w:tcPr>
          <w:p w14:paraId="1D37B333" w14:textId="77777777" w:rsidR="00454AAF" w:rsidRPr="00B90AFF" w:rsidRDefault="00454AAF" w:rsidP="00454AAF">
            <w:pPr>
              <w:tabs>
                <w:tab w:val="right" w:pos="1217"/>
              </w:tabs>
              <w:rPr>
                <w:rFonts w:cs="Arial"/>
                <w:szCs w:val="24"/>
              </w:rPr>
            </w:pPr>
            <w:r w:rsidRPr="00B90AFF">
              <w:rPr>
                <w:rFonts w:cs="Arial"/>
                <w:szCs w:val="24"/>
              </w:rPr>
              <w:t>Overall capability at interim stage (maximum 300 words)</w:t>
            </w:r>
          </w:p>
          <w:p w14:paraId="7CE26F1C" w14:textId="77777777" w:rsidR="00454AAF" w:rsidRPr="00B90AFF" w:rsidRDefault="00454AAF" w:rsidP="00454AAF">
            <w:pPr>
              <w:tabs>
                <w:tab w:val="right" w:pos="1217"/>
              </w:tabs>
              <w:rPr>
                <w:rFonts w:cs="Arial"/>
                <w:szCs w:val="24"/>
              </w:rPr>
            </w:pPr>
          </w:p>
        </w:tc>
      </w:tr>
      <w:tr w:rsidR="00454AAF" w:rsidRPr="00454AAF" w14:paraId="3FBF1A16" w14:textId="77777777" w:rsidTr="00FB5086">
        <w:trPr>
          <w:trHeight w:val="2268"/>
        </w:trPr>
        <w:tc>
          <w:tcPr>
            <w:tcW w:w="9067" w:type="dxa"/>
          </w:tcPr>
          <w:p w14:paraId="0796D03B" w14:textId="77777777" w:rsidR="00454AAF" w:rsidRPr="00454AAF" w:rsidRDefault="00454AAF" w:rsidP="00454AAF">
            <w:pPr>
              <w:tabs>
                <w:tab w:val="right" w:pos="1217"/>
              </w:tabs>
              <w:rPr>
                <w:rFonts w:cs="Arial"/>
                <w:szCs w:val="24"/>
              </w:rPr>
            </w:pPr>
          </w:p>
        </w:tc>
      </w:tr>
    </w:tbl>
    <w:p w14:paraId="21588FBE" w14:textId="77777777" w:rsidR="00454AAF" w:rsidRPr="00454AAF" w:rsidRDefault="00454AAF" w:rsidP="00454AAF">
      <w:pPr>
        <w:tabs>
          <w:tab w:val="right" w:pos="1217"/>
        </w:tabs>
        <w:rPr>
          <w:rFonts w:eastAsia="Times New Roman" w:cs="Arial"/>
          <w:szCs w:val="24"/>
          <w:lang w:eastAsia="en-GB"/>
        </w:rPr>
      </w:pPr>
    </w:p>
    <w:p w14:paraId="5D8F2604" w14:textId="77777777" w:rsidR="00454AAF" w:rsidRPr="00454AAF" w:rsidRDefault="00454AAF" w:rsidP="00454AAF">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454AAF" w:rsidRPr="00454AAF" w14:paraId="3838D313" w14:textId="77777777" w:rsidTr="00454AAF">
        <w:trPr>
          <w:trHeight w:val="424"/>
        </w:trPr>
        <w:tc>
          <w:tcPr>
            <w:tcW w:w="6946" w:type="dxa"/>
            <w:vMerge w:val="restart"/>
            <w:shd w:val="clear" w:color="auto" w:fill="F2F2F2"/>
          </w:tcPr>
          <w:p w14:paraId="57B257EB"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 xml:space="preserve">Any </w:t>
            </w:r>
            <w:r w:rsidRPr="00454AAF">
              <w:rPr>
                <w:rFonts w:eastAsia="Times New Roman" w:cs="Arial"/>
                <w:b/>
                <w:szCs w:val="24"/>
                <w:lang w:eastAsia="en-GB"/>
              </w:rPr>
              <w:t>issues or circumstances</w:t>
            </w:r>
            <w:r w:rsidRPr="00454AAF">
              <w:rPr>
                <w:rFonts w:eastAsia="Times New Roman" w:cs="Arial"/>
                <w:szCs w:val="24"/>
                <w:lang w:eastAsia="en-GB"/>
              </w:rPr>
              <w:t xml:space="preserve"> to be taken into account? </w:t>
            </w:r>
          </w:p>
          <w:p w14:paraId="6FE3C4DC"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 xml:space="preserve">(Placement, e.g. PE, PE changes or organisational factors </w:t>
            </w:r>
          </w:p>
          <w:p w14:paraId="10041ABE"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Student, e.g. health, personal circumstances)</w:t>
            </w:r>
          </w:p>
        </w:tc>
        <w:tc>
          <w:tcPr>
            <w:tcW w:w="992" w:type="dxa"/>
            <w:shd w:val="clear" w:color="auto" w:fill="F2F2F2"/>
          </w:tcPr>
          <w:p w14:paraId="0882B76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19C1BB3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8C895E6" w14:textId="77777777" w:rsidTr="00454AAF">
        <w:trPr>
          <w:trHeight w:val="306"/>
        </w:trPr>
        <w:tc>
          <w:tcPr>
            <w:tcW w:w="6946" w:type="dxa"/>
            <w:vMerge/>
            <w:shd w:val="clear" w:color="auto" w:fill="F2F2F2"/>
          </w:tcPr>
          <w:p w14:paraId="7706576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495483B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4A4D768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1A77E49" w14:textId="77777777" w:rsidTr="00454AAF">
        <w:trPr>
          <w:trHeight w:val="307"/>
        </w:trPr>
        <w:tc>
          <w:tcPr>
            <w:tcW w:w="6946" w:type="dxa"/>
            <w:vMerge w:val="restart"/>
            <w:shd w:val="clear" w:color="auto" w:fill="F2F2F2"/>
          </w:tcPr>
          <w:p w14:paraId="622B5A4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3432C80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1B2FBE6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5963987" w14:textId="77777777" w:rsidTr="00454AAF">
        <w:trPr>
          <w:trHeight w:val="306"/>
        </w:trPr>
        <w:tc>
          <w:tcPr>
            <w:tcW w:w="6946" w:type="dxa"/>
            <w:vMerge/>
            <w:shd w:val="clear" w:color="auto" w:fill="F2F2F2"/>
          </w:tcPr>
          <w:p w14:paraId="61A4715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7C9CE0A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29629260"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02760CC" w14:textId="77777777" w:rsidTr="00FB5086">
        <w:trPr>
          <w:trHeight w:val="375"/>
        </w:trPr>
        <w:tc>
          <w:tcPr>
            <w:tcW w:w="9072" w:type="dxa"/>
            <w:gridSpan w:val="3"/>
            <w:shd w:val="clear" w:color="auto" w:fill="F2F2F2"/>
          </w:tcPr>
          <w:p w14:paraId="2F29C2E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454AAF" w:rsidRPr="00454AAF" w14:paraId="32439A28" w14:textId="77777777" w:rsidTr="00454AAF">
        <w:trPr>
          <w:trHeight w:val="1134"/>
        </w:trPr>
        <w:tc>
          <w:tcPr>
            <w:tcW w:w="9072" w:type="dxa"/>
            <w:gridSpan w:val="3"/>
            <w:shd w:val="clear" w:color="auto" w:fill="FFFFFF"/>
          </w:tcPr>
          <w:p w14:paraId="31B9717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667DD0E3" w14:textId="77777777" w:rsidR="00454AAF" w:rsidRPr="00454AAF" w:rsidRDefault="00454AAF" w:rsidP="00454AAF">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454AAF" w:rsidRPr="00454AAF" w14:paraId="0D7BF070" w14:textId="77777777" w:rsidTr="00454AAF">
        <w:trPr>
          <w:trHeight w:val="424"/>
        </w:trPr>
        <w:tc>
          <w:tcPr>
            <w:tcW w:w="6946" w:type="dxa"/>
            <w:vMerge w:val="restart"/>
            <w:shd w:val="clear" w:color="auto" w:fill="F2F2F2"/>
          </w:tcPr>
          <w:p w14:paraId="03C384F0"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 xml:space="preserve">Are there any </w:t>
            </w:r>
            <w:r w:rsidRPr="00454AAF">
              <w:rPr>
                <w:rFonts w:eastAsia="Times New Roman" w:cs="Arial"/>
                <w:b/>
                <w:szCs w:val="24"/>
                <w:lang w:eastAsia="en-GB"/>
              </w:rPr>
              <w:t>concerns</w:t>
            </w:r>
            <w:r w:rsidRPr="00454AAF">
              <w:rPr>
                <w:rFonts w:eastAsia="Times New Roman" w:cs="Arial"/>
                <w:szCs w:val="24"/>
                <w:lang w:eastAsia="en-GB"/>
              </w:rPr>
              <w:t>?</w:t>
            </w:r>
          </w:p>
        </w:tc>
        <w:tc>
          <w:tcPr>
            <w:tcW w:w="992" w:type="dxa"/>
            <w:shd w:val="clear" w:color="auto" w:fill="F2F2F2"/>
          </w:tcPr>
          <w:p w14:paraId="7ECF90F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7BF8A91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336D723B" w14:textId="77777777" w:rsidTr="00454AAF">
        <w:trPr>
          <w:trHeight w:val="306"/>
        </w:trPr>
        <w:tc>
          <w:tcPr>
            <w:tcW w:w="6946" w:type="dxa"/>
            <w:vMerge/>
            <w:shd w:val="clear" w:color="auto" w:fill="F2F2F2"/>
          </w:tcPr>
          <w:p w14:paraId="66C3AFC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7C3A92B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6E1B969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5FBD6BC" w14:textId="77777777" w:rsidTr="00454AAF">
        <w:trPr>
          <w:trHeight w:val="307"/>
        </w:trPr>
        <w:tc>
          <w:tcPr>
            <w:tcW w:w="6946" w:type="dxa"/>
            <w:vMerge w:val="restart"/>
            <w:shd w:val="clear" w:color="auto" w:fill="F2F2F2"/>
          </w:tcPr>
          <w:p w14:paraId="08C404A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62F3052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2019B9D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2F3055E" w14:textId="77777777" w:rsidTr="00454AAF">
        <w:trPr>
          <w:trHeight w:val="306"/>
        </w:trPr>
        <w:tc>
          <w:tcPr>
            <w:tcW w:w="6946" w:type="dxa"/>
            <w:vMerge/>
            <w:shd w:val="clear" w:color="auto" w:fill="F2F2F2"/>
          </w:tcPr>
          <w:p w14:paraId="7969AB6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65E1AF10"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1E05E370"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F47FE48" w14:textId="77777777" w:rsidTr="00FB5086">
        <w:trPr>
          <w:trHeight w:val="435"/>
        </w:trPr>
        <w:tc>
          <w:tcPr>
            <w:tcW w:w="9072" w:type="dxa"/>
            <w:gridSpan w:val="3"/>
            <w:shd w:val="clear" w:color="auto" w:fill="F2F2F2"/>
          </w:tcPr>
          <w:p w14:paraId="2021E48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454AAF" w:rsidRPr="00454AAF" w14:paraId="5D6F28A7" w14:textId="77777777" w:rsidTr="00454AAF">
        <w:trPr>
          <w:trHeight w:val="1134"/>
        </w:trPr>
        <w:tc>
          <w:tcPr>
            <w:tcW w:w="9072" w:type="dxa"/>
            <w:gridSpan w:val="3"/>
            <w:shd w:val="clear" w:color="auto" w:fill="FFFFFF"/>
          </w:tcPr>
          <w:p w14:paraId="17F2ECB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0C776D28" w14:textId="77777777" w:rsidR="00454AAF" w:rsidRPr="00454AAF" w:rsidRDefault="00454AAF" w:rsidP="00454AAF">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454AAF" w:rsidRPr="00454AAF" w14:paraId="751117DB" w14:textId="77777777" w:rsidTr="00454AAF">
        <w:trPr>
          <w:trHeight w:val="255"/>
        </w:trPr>
        <w:tc>
          <w:tcPr>
            <w:tcW w:w="6946" w:type="dxa"/>
            <w:vMerge w:val="restart"/>
            <w:shd w:val="clear" w:color="auto" w:fill="F2F2F2"/>
          </w:tcPr>
          <w:p w14:paraId="5CA34CE1"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 xml:space="preserve">Is the student on track to </w:t>
            </w:r>
            <w:r w:rsidRPr="00454AAF">
              <w:rPr>
                <w:rFonts w:eastAsia="Times New Roman" w:cs="Arial"/>
                <w:b/>
                <w:szCs w:val="24"/>
                <w:lang w:eastAsia="en-GB"/>
              </w:rPr>
              <w:t>pass</w:t>
            </w:r>
            <w:r w:rsidRPr="00454AAF">
              <w:rPr>
                <w:rFonts w:eastAsia="Times New Roman" w:cs="Arial"/>
                <w:szCs w:val="24"/>
                <w:lang w:eastAsia="en-GB"/>
              </w:rPr>
              <w:t xml:space="preserve"> the placement?</w:t>
            </w:r>
          </w:p>
        </w:tc>
        <w:tc>
          <w:tcPr>
            <w:tcW w:w="992" w:type="dxa"/>
            <w:shd w:val="clear" w:color="auto" w:fill="F2F2F2"/>
          </w:tcPr>
          <w:p w14:paraId="7FC93A2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65C942B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8D15851" w14:textId="77777777" w:rsidTr="00454AAF">
        <w:trPr>
          <w:trHeight w:val="306"/>
        </w:trPr>
        <w:tc>
          <w:tcPr>
            <w:tcW w:w="6946" w:type="dxa"/>
            <w:vMerge/>
            <w:shd w:val="clear" w:color="auto" w:fill="F2F2F2"/>
          </w:tcPr>
          <w:p w14:paraId="2BCD214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77833A7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00661F7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3AF14739" w14:textId="77777777" w:rsidTr="00454AAF">
        <w:trPr>
          <w:trHeight w:val="307"/>
        </w:trPr>
        <w:tc>
          <w:tcPr>
            <w:tcW w:w="6946" w:type="dxa"/>
            <w:vMerge w:val="restart"/>
            <w:shd w:val="clear" w:color="auto" w:fill="F2F2F2"/>
          </w:tcPr>
          <w:p w14:paraId="4235F79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2B682DC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14:paraId="56B00D0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5B835641" w14:textId="77777777" w:rsidTr="00454AAF">
        <w:trPr>
          <w:trHeight w:val="306"/>
        </w:trPr>
        <w:tc>
          <w:tcPr>
            <w:tcW w:w="6946" w:type="dxa"/>
            <w:vMerge/>
            <w:shd w:val="clear" w:color="auto" w:fill="F2F2F2"/>
          </w:tcPr>
          <w:p w14:paraId="5546229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7EA995E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14:paraId="4AE8AEB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A4D92CD" w14:textId="77777777" w:rsidTr="00FB5086">
        <w:trPr>
          <w:trHeight w:val="436"/>
        </w:trPr>
        <w:tc>
          <w:tcPr>
            <w:tcW w:w="9072" w:type="dxa"/>
            <w:gridSpan w:val="3"/>
            <w:shd w:val="clear" w:color="auto" w:fill="F2F2F2"/>
          </w:tcPr>
          <w:p w14:paraId="5890E92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454AAF" w:rsidRPr="00454AAF" w14:paraId="79C66C31" w14:textId="77777777" w:rsidTr="00454AAF">
        <w:trPr>
          <w:trHeight w:val="1134"/>
        </w:trPr>
        <w:tc>
          <w:tcPr>
            <w:tcW w:w="9072" w:type="dxa"/>
            <w:gridSpan w:val="3"/>
            <w:shd w:val="clear" w:color="auto" w:fill="FFFFFF"/>
          </w:tcPr>
          <w:p w14:paraId="1D05923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4C318072" w14:textId="77777777" w:rsidR="00454AAF" w:rsidRPr="00454AAF" w:rsidRDefault="00454AAF" w:rsidP="00454AAF">
      <w:pPr>
        <w:tabs>
          <w:tab w:val="right" w:pos="1217"/>
        </w:tabs>
        <w:rPr>
          <w:rFonts w:eastAsia="Times New Roman" w:cs="Arial"/>
          <w:szCs w:val="24"/>
          <w:lang w:eastAsia="en-GB"/>
        </w:rPr>
      </w:pPr>
    </w:p>
    <w:p w14:paraId="22197DF1"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br w:type="page"/>
      </w:r>
    </w:p>
    <w:p w14:paraId="470148F0" w14:textId="77777777" w:rsidR="00454AAF" w:rsidRPr="00454AAF" w:rsidRDefault="00454AAF" w:rsidP="00454AAF">
      <w:pPr>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54AAF" w:rsidRPr="00454AAF" w14:paraId="66A02E16" w14:textId="77777777" w:rsidTr="00454AAF">
        <w:tc>
          <w:tcPr>
            <w:tcW w:w="9016" w:type="dxa"/>
            <w:shd w:val="clear" w:color="auto" w:fill="F2F2F2"/>
          </w:tcPr>
          <w:p w14:paraId="1757F67B" w14:textId="77777777" w:rsidR="00454AAF" w:rsidRPr="00454AAF" w:rsidRDefault="00454AAF" w:rsidP="00454AAF">
            <w:pPr>
              <w:tabs>
                <w:tab w:val="right" w:pos="1217"/>
              </w:tabs>
              <w:rPr>
                <w:rFonts w:cs="Arial"/>
                <w:szCs w:val="24"/>
              </w:rPr>
            </w:pPr>
            <w:r w:rsidRPr="00454AAF">
              <w:rPr>
                <w:rFonts w:cs="Arial"/>
                <w:szCs w:val="24"/>
              </w:rPr>
              <w:t xml:space="preserve">Service User Feedback (if available) </w:t>
            </w:r>
          </w:p>
          <w:p w14:paraId="2497979D" w14:textId="77777777" w:rsidR="00454AAF" w:rsidRPr="00454AAF" w:rsidRDefault="00454AAF" w:rsidP="00454AAF">
            <w:pPr>
              <w:tabs>
                <w:tab w:val="right" w:pos="1217"/>
              </w:tabs>
              <w:rPr>
                <w:rFonts w:cs="Arial"/>
                <w:szCs w:val="24"/>
              </w:rPr>
            </w:pPr>
          </w:p>
        </w:tc>
      </w:tr>
      <w:tr w:rsidR="00454AAF" w:rsidRPr="00454AAF" w14:paraId="7F5BD3DD" w14:textId="77777777" w:rsidTr="00FB5086">
        <w:trPr>
          <w:trHeight w:val="1701"/>
        </w:trPr>
        <w:tc>
          <w:tcPr>
            <w:tcW w:w="9016" w:type="dxa"/>
          </w:tcPr>
          <w:p w14:paraId="2A14E9D8" w14:textId="77777777" w:rsidR="00454AAF" w:rsidRPr="00454AAF" w:rsidRDefault="00454AAF" w:rsidP="00454AAF">
            <w:pPr>
              <w:tabs>
                <w:tab w:val="right" w:pos="1217"/>
              </w:tabs>
              <w:rPr>
                <w:rFonts w:cs="Arial"/>
                <w:szCs w:val="24"/>
              </w:rPr>
            </w:pPr>
          </w:p>
        </w:tc>
      </w:tr>
    </w:tbl>
    <w:p w14:paraId="00DBC1AC" w14:textId="77777777" w:rsidR="00454AAF" w:rsidRPr="00454AAF" w:rsidRDefault="00454AAF" w:rsidP="00454AAF">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54AAF" w:rsidRPr="00454AAF" w14:paraId="0694D035" w14:textId="77777777" w:rsidTr="00454AAF">
        <w:tc>
          <w:tcPr>
            <w:tcW w:w="9016" w:type="dxa"/>
            <w:shd w:val="clear" w:color="auto" w:fill="F2F2F2"/>
          </w:tcPr>
          <w:p w14:paraId="09A184AE" w14:textId="77777777" w:rsidR="00454AAF" w:rsidRPr="00454AAF" w:rsidRDefault="00454AAF" w:rsidP="00454AAF">
            <w:pPr>
              <w:tabs>
                <w:tab w:val="right" w:pos="1217"/>
              </w:tabs>
              <w:rPr>
                <w:rFonts w:cs="Arial"/>
                <w:szCs w:val="24"/>
              </w:rPr>
            </w:pPr>
            <w:r w:rsidRPr="00454AAF">
              <w:rPr>
                <w:rFonts w:cs="Arial"/>
                <w:szCs w:val="24"/>
              </w:rPr>
              <w:t>PE2 Mentor’s comments (if applicable, maximum 200 words)</w:t>
            </w:r>
          </w:p>
          <w:p w14:paraId="146BCC99" w14:textId="77777777" w:rsidR="00454AAF" w:rsidRPr="00454AAF" w:rsidRDefault="00454AAF" w:rsidP="00454AAF">
            <w:pPr>
              <w:tabs>
                <w:tab w:val="right" w:pos="1217"/>
              </w:tabs>
              <w:rPr>
                <w:rFonts w:cs="Arial"/>
                <w:szCs w:val="24"/>
              </w:rPr>
            </w:pPr>
          </w:p>
        </w:tc>
      </w:tr>
      <w:tr w:rsidR="00454AAF" w:rsidRPr="00454AAF" w14:paraId="38A8BFB7" w14:textId="77777777" w:rsidTr="00FB5086">
        <w:trPr>
          <w:trHeight w:val="1701"/>
        </w:trPr>
        <w:tc>
          <w:tcPr>
            <w:tcW w:w="9016" w:type="dxa"/>
          </w:tcPr>
          <w:p w14:paraId="16042915" w14:textId="77777777" w:rsidR="00454AAF" w:rsidRPr="00454AAF" w:rsidRDefault="00454AAF" w:rsidP="00454AAF">
            <w:pPr>
              <w:tabs>
                <w:tab w:val="right" w:pos="1217"/>
              </w:tabs>
              <w:rPr>
                <w:rFonts w:cs="Arial"/>
                <w:szCs w:val="24"/>
              </w:rPr>
            </w:pPr>
          </w:p>
        </w:tc>
      </w:tr>
    </w:tbl>
    <w:p w14:paraId="3CCFB0B3" w14:textId="77777777" w:rsidR="00454AAF" w:rsidRPr="00454AAF" w:rsidRDefault="00454AAF" w:rsidP="00454AAF">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54AAF" w:rsidRPr="00454AAF" w14:paraId="76D3413A" w14:textId="77777777" w:rsidTr="00454AAF">
        <w:tc>
          <w:tcPr>
            <w:tcW w:w="9016" w:type="dxa"/>
            <w:shd w:val="clear" w:color="auto" w:fill="F2F2F2"/>
          </w:tcPr>
          <w:p w14:paraId="06BAA3B0" w14:textId="77777777" w:rsidR="00454AAF" w:rsidRPr="00454AAF" w:rsidRDefault="00454AAF" w:rsidP="00454AAF">
            <w:pPr>
              <w:tabs>
                <w:tab w:val="right" w:pos="1217"/>
              </w:tabs>
              <w:rPr>
                <w:rFonts w:cs="Arial"/>
                <w:szCs w:val="24"/>
              </w:rPr>
            </w:pPr>
            <w:r w:rsidRPr="00454AAF">
              <w:rPr>
                <w:rFonts w:cs="Arial"/>
                <w:szCs w:val="24"/>
              </w:rPr>
              <w:t>Practice Supervisor Comments (if applicable, maximum 200 words)</w:t>
            </w:r>
          </w:p>
          <w:p w14:paraId="4126568D" w14:textId="77777777" w:rsidR="00454AAF" w:rsidRPr="00454AAF" w:rsidRDefault="00454AAF" w:rsidP="00454AAF">
            <w:pPr>
              <w:tabs>
                <w:tab w:val="right" w:pos="1217"/>
              </w:tabs>
              <w:rPr>
                <w:rFonts w:cs="Arial"/>
                <w:szCs w:val="24"/>
              </w:rPr>
            </w:pPr>
          </w:p>
        </w:tc>
      </w:tr>
      <w:tr w:rsidR="00454AAF" w:rsidRPr="00454AAF" w14:paraId="69B84097" w14:textId="77777777" w:rsidTr="00FB5086">
        <w:trPr>
          <w:trHeight w:val="1701"/>
        </w:trPr>
        <w:tc>
          <w:tcPr>
            <w:tcW w:w="9016" w:type="dxa"/>
          </w:tcPr>
          <w:p w14:paraId="217A3E64" w14:textId="77777777" w:rsidR="00454AAF" w:rsidRPr="00454AAF" w:rsidRDefault="00454AAF" w:rsidP="00454AAF">
            <w:pPr>
              <w:tabs>
                <w:tab w:val="right" w:pos="1217"/>
              </w:tabs>
              <w:rPr>
                <w:rFonts w:cs="Arial"/>
                <w:szCs w:val="24"/>
              </w:rPr>
            </w:pPr>
          </w:p>
        </w:tc>
      </w:tr>
    </w:tbl>
    <w:p w14:paraId="5C92DEE2" w14:textId="77777777" w:rsidR="00454AAF" w:rsidRPr="00454AAF" w:rsidRDefault="00454AAF" w:rsidP="00454AAF">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54AAF" w:rsidRPr="00454AAF" w14:paraId="38974303" w14:textId="77777777" w:rsidTr="00454AAF">
        <w:tc>
          <w:tcPr>
            <w:tcW w:w="9016" w:type="dxa"/>
            <w:shd w:val="clear" w:color="auto" w:fill="F2F2F2"/>
          </w:tcPr>
          <w:p w14:paraId="097D71E0" w14:textId="77777777" w:rsidR="00454AAF" w:rsidRPr="00454AAF" w:rsidRDefault="00454AAF" w:rsidP="00454AAF">
            <w:pPr>
              <w:tabs>
                <w:tab w:val="right" w:pos="1217"/>
              </w:tabs>
              <w:rPr>
                <w:rFonts w:cs="Arial"/>
                <w:szCs w:val="24"/>
              </w:rPr>
            </w:pPr>
            <w:r w:rsidRPr="00454AAF">
              <w:rPr>
                <w:rFonts w:cs="Arial"/>
                <w:szCs w:val="24"/>
              </w:rPr>
              <w:t>Student’s Comments (maximum 200 words)</w:t>
            </w:r>
          </w:p>
          <w:p w14:paraId="2C8655D3" w14:textId="77777777" w:rsidR="00454AAF" w:rsidRPr="00454AAF" w:rsidRDefault="00454AAF" w:rsidP="00454AAF">
            <w:pPr>
              <w:tabs>
                <w:tab w:val="right" w:pos="1217"/>
              </w:tabs>
              <w:rPr>
                <w:rFonts w:cs="Arial"/>
                <w:szCs w:val="24"/>
              </w:rPr>
            </w:pPr>
          </w:p>
        </w:tc>
      </w:tr>
      <w:tr w:rsidR="00454AAF" w:rsidRPr="00454AAF" w14:paraId="0239BF9C" w14:textId="77777777" w:rsidTr="00FB5086">
        <w:trPr>
          <w:trHeight w:val="1701"/>
        </w:trPr>
        <w:tc>
          <w:tcPr>
            <w:tcW w:w="9016" w:type="dxa"/>
          </w:tcPr>
          <w:p w14:paraId="1DF2AF3F" w14:textId="77777777" w:rsidR="00454AAF" w:rsidRPr="00454AAF" w:rsidRDefault="00454AAF" w:rsidP="00454AAF">
            <w:pPr>
              <w:tabs>
                <w:tab w:val="right" w:pos="1217"/>
              </w:tabs>
              <w:rPr>
                <w:rFonts w:cs="Arial"/>
                <w:szCs w:val="24"/>
              </w:rPr>
            </w:pPr>
          </w:p>
        </w:tc>
      </w:tr>
    </w:tbl>
    <w:p w14:paraId="7C786E3A" w14:textId="77777777" w:rsidR="00454AAF" w:rsidRPr="00454AAF" w:rsidRDefault="00454AAF" w:rsidP="00454AAF">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54AAF" w:rsidRPr="00454AAF" w14:paraId="58E86F82" w14:textId="77777777" w:rsidTr="00454AAF">
        <w:tc>
          <w:tcPr>
            <w:tcW w:w="9016" w:type="dxa"/>
            <w:shd w:val="clear" w:color="auto" w:fill="F2F2F2"/>
          </w:tcPr>
          <w:p w14:paraId="3329ADDF" w14:textId="77777777" w:rsidR="00454AAF" w:rsidRPr="00454AAF" w:rsidRDefault="00454AAF" w:rsidP="00454AAF">
            <w:pPr>
              <w:tabs>
                <w:tab w:val="right" w:pos="1217"/>
              </w:tabs>
              <w:rPr>
                <w:rFonts w:cs="Arial"/>
                <w:szCs w:val="24"/>
              </w:rPr>
            </w:pPr>
            <w:r w:rsidRPr="00454AAF">
              <w:rPr>
                <w:rFonts w:cs="Arial"/>
                <w:szCs w:val="24"/>
              </w:rPr>
              <w:t>Tutor’s Comments (maximum 200 words)</w:t>
            </w:r>
          </w:p>
          <w:p w14:paraId="610005B9" w14:textId="77777777" w:rsidR="00454AAF" w:rsidRPr="00454AAF" w:rsidRDefault="00454AAF" w:rsidP="00454AAF">
            <w:pPr>
              <w:tabs>
                <w:tab w:val="right" w:pos="1217"/>
              </w:tabs>
              <w:rPr>
                <w:rFonts w:cs="Arial"/>
                <w:szCs w:val="24"/>
              </w:rPr>
            </w:pPr>
          </w:p>
        </w:tc>
      </w:tr>
      <w:tr w:rsidR="00454AAF" w:rsidRPr="00454AAF" w14:paraId="7F313F90" w14:textId="77777777" w:rsidTr="00FB5086">
        <w:trPr>
          <w:trHeight w:val="1701"/>
        </w:trPr>
        <w:tc>
          <w:tcPr>
            <w:tcW w:w="9016" w:type="dxa"/>
          </w:tcPr>
          <w:p w14:paraId="680ABE3E" w14:textId="77777777" w:rsidR="00454AAF" w:rsidRPr="00454AAF" w:rsidRDefault="00454AAF" w:rsidP="00454AAF">
            <w:pPr>
              <w:tabs>
                <w:tab w:val="right" w:pos="1217"/>
              </w:tabs>
              <w:rPr>
                <w:rFonts w:cs="Arial"/>
                <w:szCs w:val="24"/>
              </w:rPr>
            </w:pPr>
          </w:p>
        </w:tc>
      </w:tr>
    </w:tbl>
    <w:p w14:paraId="1F607EDC" w14:textId="77777777" w:rsidR="00454AAF" w:rsidRPr="00454AAF" w:rsidRDefault="00454AAF" w:rsidP="00454AAF">
      <w:pPr>
        <w:tabs>
          <w:tab w:val="right" w:pos="1217"/>
        </w:tabs>
        <w:rPr>
          <w:rFonts w:eastAsia="Times New Roman" w:cs="Arial"/>
          <w:szCs w:val="24"/>
          <w:lang w:eastAsia="en-GB"/>
        </w:rPr>
      </w:pPr>
    </w:p>
    <w:p w14:paraId="53EF8806"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br w:type="page"/>
      </w:r>
    </w:p>
    <w:p w14:paraId="274240AC" w14:textId="77777777" w:rsidR="00454AAF" w:rsidRPr="00454AAF" w:rsidRDefault="00454AAF" w:rsidP="00454AAF">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54AAF" w:rsidRPr="00454AAF" w14:paraId="3EEDFE69" w14:textId="77777777" w:rsidTr="00454AAF">
        <w:tc>
          <w:tcPr>
            <w:tcW w:w="9016" w:type="dxa"/>
            <w:shd w:val="clear" w:color="auto" w:fill="F2F2F2"/>
          </w:tcPr>
          <w:p w14:paraId="33B7CEF1" w14:textId="77777777" w:rsidR="00454AAF" w:rsidRPr="00454AAF" w:rsidRDefault="00454AAF" w:rsidP="00454AAF">
            <w:pPr>
              <w:tabs>
                <w:tab w:val="right" w:pos="1217"/>
              </w:tabs>
              <w:rPr>
                <w:rFonts w:cs="Arial"/>
                <w:szCs w:val="24"/>
              </w:rPr>
            </w:pPr>
            <w:r w:rsidRPr="00454AAF">
              <w:rPr>
                <w:rFonts w:cs="Arial"/>
                <w:szCs w:val="24"/>
              </w:rPr>
              <w:t>Plans and continuing/additional learning opportunities for second half of placement</w:t>
            </w:r>
            <w:r w:rsidR="00541712">
              <w:rPr>
                <w:rFonts w:cs="Arial"/>
                <w:szCs w:val="24"/>
              </w:rPr>
              <w:t>. Please refer to domain assessments as appropriate</w:t>
            </w:r>
            <w:r w:rsidRPr="00454AAF">
              <w:rPr>
                <w:rFonts w:cs="Arial"/>
                <w:szCs w:val="24"/>
              </w:rPr>
              <w:t xml:space="preserve"> (maximum 200 words) </w:t>
            </w:r>
          </w:p>
          <w:p w14:paraId="2D8ABFD4" w14:textId="77777777" w:rsidR="00454AAF" w:rsidRPr="00454AAF" w:rsidRDefault="00454AAF" w:rsidP="00454AAF">
            <w:pPr>
              <w:tabs>
                <w:tab w:val="right" w:pos="1217"/>
              </w:tabs>
              <w:rPr>
                <w:rFonts w:cs="Arial"/>
                <w:szCs w:val="24"/>
              </w:rPr>
            </w:pPr>
          </w:p>
        </w:tc>
      </w:tr>
      <w:tr w:rsidR="00454AAF" w:rsidRPr="00454AAF" w14:paraId="4ED0A9DA" w14:textId="77777777" w:rsidTr="00FB5086">
        <w:trPr>
          <w:trHeight w:val="1701"/>
        </w:trPr>
        <w:tc>
          <w:tcPr>
            <w:tcW w:w="9016" w:type="dxa"/>
          </w:tcPr>
          <w:p w14:paraId="4B45C62E" w14:textId="77777777" w:rsidR="00454AAF" w:rsidRPr="00454AAF" w:rsidRDefault="00454AAF" w:rsidP="00454AAF">
            <w:pPr>
              <w:tabs>
                <w:tab w:val="right" w:pos="1217"/>
              </w:tabs>
              <w:rPr>
                <w:rFonts w:cs="Arial"/>
                <w:szCs w:val="24"/>
              </w:rPr>
            </w:pPr>
          </w:p>
        </w:tc>
      </w:tr>
    </w:tbl>
    <w:p w14:paraId="0FA21F1C" w14:textId="77777777" w:rsidR="00E21FC0" w:rsidRPr="00454AAF" w:rsidRDefault="00E21FC0" w:rsidP="00454AAF">
      <w:pPr>
        <w:tabs>
          <w:tab w:val="right" w:pos="1217"/>
        </w:tabs>
        <w:rPr>
          <w:rFonts w:eastAsia="Times New Roman" w:cs="Arial"/>
          <w:szCs w:val="24"/>
          <w:lang w:eastAsia="en-GB"/>
        </w:rPr>
      </w:pPr>
    </w:p>
    <w:p w14:paraId="435C3C84" w14:textId="77777777" w:rsidR="00454AAF" w:rsidRPr="00454AAF" w:rsidRDefault="00454AAF" w:rsidP="00454AAF">
      <w:pPr>
        <w:tabs>
          <w:tab w:val="right" w:pos="1217"/>
        </w:tabs>
        <w:rPr>
          <w:rFonts w:eastAsia="Times New Roman" w:cs="Arial"/>
          <w:szCs w:val="24"/>
          <w:lang w:eastAsia="en-GB"/>
        </w:rPr>
      </w:pPr>
    </w:p>
    <w:p w14:paraId="448A7B0E" w14:textId="5A37441D" w:rsidR="00454AAF" w:rsidRDefault="00454AAF" w:rsidP="00454AAF">
      <w:pPr>
        <w:rPr>
          <w:rFonts w:eastAsia="Times New Roman" w:cs="Arial"/>
          <w:b/>
          <w:szCs w:val="24"/>
          <w:lang w:eastAsia="en-GB"/>
        </w:rPr>
      </w:pPr>
      <w:r w:rsidRPr="00454AAF">
        <w:rPr>
          <w:rFonts w:eastAsia="Times New Roman" w:cs="Arial"/>
          <w:b/>
          <w:szCs w:val="24"/>
          <w:lang w:eastAsia="en-GB"/>
        </w:rPr>
        <w:t>Signatures of all parties</w:t>
      </w:r>
      <w:r w:rsidR="00E21FC0">
        <w:rPr>
          <w:rFonts w:eastAsia="Times New Roman" w:cs="Arial"/>
          <w:b/>
          <w:szCs w:val="24"/>
          <w:lang w:eastAsia="en-GB"/>
        </w:rPr>
        <w:t xml:space="preserve"> (as applicable)</w:t>
      </w:r>
    </w:p>
    <w:p w14:paraId="153CF8F6" w14:textId="77777777" w:rsidR="00E21FC0" w:rsidRPr="00454AAF" w:rsidRDefault="00E21FC0" w:rsidP="00454AAF">
      <w:pPr>
        <w:rPr>
          <w:rFonts w:eastAsia="Times New Roman"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23"/>
        <w:gridCol w:w="1557"/>
      </w:tblGrid>
      <w:tr w:rsidR="00454AAF" w:rsidRPr="00454AAF" w14:paraId="039986D2" w14:textId="77777777" w:rsidTr="00454AAF">
        <w:tc>
          <w:tcPr>
            <w:tcW w:w="2943" w:type="dxa"/>
            <w:shd w:val="clear" w:color="auto" w:fill="F2F2F2"/>
          </w:tcPr>
          <w:p w14:paraId="0F9F9F88"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Role</w:t>
            </w:r>
          </w:p>
        </w:tc>
        <w:tc>
          <w:tcPr>
            <w:tcW w:w="4536" w:type="dxa"/>
            <w:shd w:val="clear" w:color="auto" w:fill="F2F2F2"/>
          </w:tcPr>
          <w:p w14:paraId="79B7D6E8"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Signature</w:t>
            </w:r>
          </w:p>
        </w:tc>
        <w:tc>
          <w:tcPr>
            <w:tcW w:w="1560" w:type="dxa"/>
            <w:shd w:val="clear" w:color="auto" w:fill="F2F2F2"/>
          </w:tcPr>
          <w:p w14:paraId="1CBC6C75"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Date</w:t>
            </w:r>
          </w:p>
        </w:tc>
      </w:tr>
      <w:tr w:rsidR="00454AAF" w:rsidRPr="00454AAF" w14:paraId="2D3E1BDB" w14:textId="77777777" w:rsidTr="00454AAF">
        <w:tc>
          <w:tcPr>
            <w:tcW w:w="2943" w:type="dxa"/>
            <w:shd w:val="clear" w:color="auto" w:fill="F2F2F2"/>
          </w:tcPr>
          <w:p w14:paraId="33D5D040"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Student</w:t>
            </w:r>
          </w:p>
          <w:p w14:paraId="2CA2F64D" w14:textId="77777777" w:rsidR="00454AAF" w:rsidRPr="00454AAF" w:rsidRDefault="00454AAF" w:rsidP="00454AAF">
            <w:pPr>
              <w:rPr>
                <w:rFonts w:eastAsia="Times New Roman" w:cs="Arial"/>
                <w:szCs w:val="24"/>
                <w:lang w:eastAsia="en-GB"/>
              </w:rPr>
            </w:pPr>
          </w:p>
        </w:tc>
        <w:tc>
          <w:tcPr>
            <w:tcW w:w="4536" w:type="dxa"/>
            <w:shd w:val="clear" w:color="auto" w:fill="auto"/>
          </w:tcPr>
          <w:p w14:paraId="02CFB3A7" w14:textId="77777777" w:rsidR="00454AAF" w:rsidRPr="00454AAF" w:rsidRDefault="00454AAF" w:rsidP="00454AAF">
            <w:pPr>
              <w:rPr>
                <w:rFonts w:eastAsia="Times New Roman" w:cs="Arial"/>
                <w:szCs w:val="24"/>
                <w:lang w:eastAsia="en-GB"/>
              </w:rPr>
            </w:pPr>
          </w:p>
        </w:tc>
        <w:tc>
          <w:tcPr>
            <w:tcW w:w="1560" w:type="dxa"/>
            <w:shd w:val="clear" w:color="auto" w:fill="auto"/>
          </w:tcPr>
          <w:p w14:paraId="752BD2AD" w14:textId="77777777" w:rsidR="00454AAF" w:rsidRPr="00454AAF" w:rsidRDefault="00454AAF" w:rsidP="00454AAF">
            <w:pPr>
              <w:rPr>
                <w:rFonts w:eastAsia="Times New Roman" w:cs="Arial"/>
                <w:szCs w:val="24"/>
                <w:lang w:eastAsia="en-GB"/>
              </w:rPr>
            </w:pPr>
          </w:p>
        </w:tc>
      </w:tr>
      <w:tr w:rsidR="00454AAF" w:rsidRPr="00454AAF" w14:paraId="4A2496D1" w14:textId="77777777" w:rsidTr="00454AAF">
        <w:tc>
          <w:tcPr>
            <w:tcW w:w="2943" w:type="dxa"/>
            <w:shd w:val="clear" w:color="auto" w:fill="F2F2F2"/>
          </w:tcPr>
          <w:p w14:paraId="5BAB2BEC" w14:textId="3318B949" w:rsidR="00301D62" w:rsidRDefault="00454AAF" w:rsidP="00454AAF">
            <w:pPr>
              <w:rPr>
                <w:rFonts w:eastAsia="Times New Roman" w:cs="Arial"/>
                <w:szCs w:val="24"/>
                <w:lang w:eastAsia="en-GB"/>
              </w:rPr>
            </w:pPr>
            <w:r w:rsidRPr="00454AAF">
              <w:rPr>
                <w:rFonts w:eastAsia="Times New Roman" w:cs="Arial"/>
                <w:szCs w:val="24"/>
                <w:lang w:eastAsia="en-GB"/>
              </w:rPr>
              <w:t>P</w:t>
            </w:r>
            <w:r w:rsidR="00E21FC0">
              <w:rPr>
                <w:rFonts w:eastAsia="Times New Roman" w:cs="Arial"/>
                <w:szCs w:val="24"/>
                <w:lang w:eastAsia="en-GB"/>
              </w:rPr>
              <w:t xml:space="preserve">E1 / </w:t>
            </w:r>
            <w:r w:rsidR="00301D62">
              <w:rPr>
                <w:rFonts w:eastAsia="Times New Roman" w:cs="Arial"/>
                <w:szCs w:val="24"/>
                <w:lang w:eastAsia="en-GB"/>
              </w:rPr>
              <w:t>PE2 in training</w:t>
            </w:r>
          </w:p>
          <w:p w14:paraId="42BF656B" w14:textId="5688E189" w:rsidR="00454AAF" w:rsidRPr="00454AAF" w:rsidRDefault="00454AAF" w:rsidP="00454AAF">
            <w:pPr>
              <w:rPr>
                <w:rFonts w:eastAsia="Times New Roman" w:cs="Arial"/>
                <w:szCs w:val="24"/>
                <w:lang w:eastAsia="en-GB"/>
              </w:rPr>
            </w:pPr>
          </w:p>
        </w:tc>
        <w:tc>
          <w:tcPr>
            <w:tcW w:w="4536" w:type="dxa"/>
            <w:shd w:val="clear" w:color="auto" w:fill="auto"/>
          </w:tcPr>
          <w:p w14:paraId="43A290F0" w14:textId="77777777" w:rsidR="00454AAF" w:rsidRPr="00454AAF" w:rsidRDefault="00454AAF" w:rsidP="00454AAF">
            <w:pPr>
              <w:rPr>
                <w:rFonts w:eastAsia="Times New Roman" w:cs="Arial"/>
                <w:szCs w:val="24"/>
                <w:lang w:eastAsia="en-GB"/>
              </w:rPr>
            </w:pPr>
          </w:p>
        </w:tc>
        <w:tc>
          <w:tcPr>
            <w:tcW w:w="1560" w:type="dxa"/>
            <w:shd w:val="clear" w:color="auto" w:fill="auto"/>
          </w:tcPr>
          <w:p w14:paraId="4E9F2393" w14:textId="77777777" w:rsidR="00454AAF" w:rsidRPr="00454AAF" w:rsidRDefault="00454AAF" w:rsidP="00454AAF">
            <w:pPr>
              <w:rPr>
                <w:rFonts w:eastAsia="Times New Roman" w:cs="Arial"/>
                <w:szCs w:val="24"/>
                <w:lang w:eastAsia="en-GB"/>
              </w:rPr>
            </w:pPr>
          </w:p>
        </w:tc>
      </w:tr>
      <w:tr w:rsidR="00454AAF" w:rsidRPr="00454AAF" w14:paraId="5A4B4F0B" w14:textId="77777777" w:rsidTr="00454AAF">
        <w:tc>
          <w:tcPr>
            <w:tcW w:w="2943" w:type="dxa"/>
            <w:shd w:val="clear" w:color="auto" w:fill="F2F2F2"/>
          </w:tcPr>
          <w:p w14:paraId="11D23F7E" w14:textId="77777777" w:rsidR="00E21FC0" w:rsidRDefault="00454AAF" w:rsidP="00454AAF">
            <w:pPr>
              <w:rPr>
                <w:rFonts w:eastAsia="Times New Roman" w:cs="Arial"/>
                <w:szCs w:val="24"/>
                <w:lang w:eastAsia="en-GB"/>
              </w:rPr>
            </w:pPr>
            <w:r w:rsidRPr="00454AAF">
              <w:rPr>
                <w:rFonts w:eastAsia="Times New Roman" w:cs="Arial"/>
                <w:szCs w:val="24"/>
                <w:lang w:eastAsia="en-GB"/>
              </w:rPr>
              <w:t>PE2</w:t>
            </w:r>
            <w:r w:rsidR="00434833">
              <w:rPr>
                <w:rFonts w:eastAsia="Times New Roman" w:cs="Arial"/>
                <w:szCs w:val="24"/>
                <w:lang w:eastAsia="en-GB"/>
              </w:rPr>
              <w:t xml:space="preserve"> </w:t>
            </w:r>
            <w:r w:rsidR="00301D62">
              <w:rPr>
                <w:rFonts w:eastAsia="Times New Roman" w:cs="Arial"/>
                <w:szCs w:val="24"/>
                <w:lang w:eastAsia="en-GB"/>
              </w:rPr>
              <w:t>/ PE2</w:t>
            </w:r>
            <w:r w:rsidRPr="00454AAF">
              <w:rPr>
                <w:rFonts w:eastAsia="Times New Roman" w:cs="Arial"/>
                <w:szCs w:val="24"/>
                <w:lang w:eastAsia="en-GB"/>
              </w:rPr>
              <w:t xml:space="preserve"> Mentor</w:t>
            </w:r>
          </w:p>
          <w:p w14:paraId="78BAB6A6" w14:textId="5C413190" w:rsidR="00454AAF" w:rsidRPr="00454AAF" w:rsidRDefault="00454AAF" w:rsidP="00454AAF">
            <w:pPr>
              <w:rPr>
                <w:rFonts w:eastAsia="Times New Roman" w:cs="Arial"/>
                <w:szCs w:val="24"/>
                <w:lang w:eastAsia="en-GB"/>
              </w:rPr>
            </w:pPr>
          </w:p>
        </w:tc>
        <w:tc>
          <w:tcPr>
            <w:tcW w:w="4536" w:type="dxa"/>
            <w:shd w:val="clear" w:color="auto" w:fill="auto"/>
          </w:tcPr>
          <w:p w14:paraId="2DFDFFA2" w14:textId="77777777" w:rsidR="00454AAF" w:rsidRPr="00454AAF" w:rsidRDefault="00454AAF" w:rsidP="00454AAF">
            <w:pPr>
              <w:rPr>
                <w:rFonts w:eastAsia="Times New Roman" w:cs="Arial"/>
                <w:szCs w:val="24"/>
                <w:lang w:eastAsia="en-GB"/>
              </w:rPr>
            </w:pPr>
          </w:p>
        </w:tc>
        <w:tc>
          <w:tcPr>
            <w:tcW w:w="1560" w:type="dxa"/>
            <w:shd w:val="clear" w:color="auto" w:fill="auto"/>
          </w:tcPr>
          <w:p w14:paraId="0444B11D" w14:textId="77777777" w:rsidR="00454AAF" w:rsidRPr="00454AAF" w:rsidRDefault="00454AAF" w:rsidP="00454AAF">
            <w:pPr>
              <w:rPr>
                <w:rFonts w:eastAsia="Times New Roman" w:cs="Arial"/>
                <w:szCs w:val="24"/>
                <w:lang w:eastAsia="en-GB"/>
              </w:rPr>
            </w:pPr>
          </w:p>
        </w:tc>
      </w:tr>
      <w:tr w:rsidR="00454AAF" w:rsidRPr="00454AAF" w14:paraId="20F84B13" w14:textId="77777777" w:rsidTr="00454AAF">
        <w:tc>
          <w:tcPr>
            <w:tcW w:w="2943" w:type="dxa"/>
            <w:shd w:val="clear" w:color="auto" w:fill="F2F2F2"/>
          </w:tcPr>
          <w:p w14:paraId="331D8701" w14:textId="77777777" w:rsidR="00E21FC0" w:rsidRDefault="00454AAF" w:rsidP="00454AAF">
            <w:pPr>
              <w:rPr>
                <w:rFonts w:eastAsia="Times New Roman" w:cs="Arial"/>
                <w:szCs w:val="24"/>
                <w:lang w:eastAsia="en-GB"/>
              </w:rPr>
            </w:pPr>
            <w:r w:rsidRPr="00454AAF">
              <w:rPr>
                <w:rFonts w:eastAsia="Times New Roman" w:cs="Arial"/>
                <w:szCs w:val="24"/>
                <w:lang w:eastAsia="en-GB"/>
              </w:rPr>
              <w:t>Practice Supervisor</w:t>
            </w:r>
          </w:p>
          <w:p w14:paraId="16244AF7" w14:textId="4C1757A0" w:rsidR="00454AAF" w:rsidRPr="00454AAF" w:rsidRDefault="00454AAF" w:rsidP="00454AAF">
            <w:pPr>
              <w:rPr>
                <w:rFonts w:eastAsia="Times New Roman" w:cs="Arial"/>
                <w:szCs w:val="24"/>
                <w:lang w:eastAsia="en-GB"/>
              </w:rPr>
            </w:pPr>
          </w:p>
        </w:tc>
        <w:tc>
          <w:tcPr>
            <w:tcW w:w="4536" w:type="dxa"/>
            <w:shd w:val="clear" w:color="auto" w:fill="auto"/>
          </w:tcPr>
          <w:p w14:paraId="095CA3C6" w14:textId="77777777" w:rsidR="00454AAF" w:rsidRPr="00454AAF" w:rsidRDefault="00454AAF" w:rsidP="00454AAF">
            <w:pPr>
              <w:rPr>
                <w:rFonts w:eastAsia="Times New Roman" w:cs="Arial"/>
                <w:szCs w:val="24"/>
                <w:lang w:eastAsia="en-GB"/>
              </w:rPr>
            </w:pPr>
          </w:p>
        </w:tc>
        <w:tc>
          <w:tcPr>
            <w:tcW w:w="1560" w:type="dxa"/>
            <w:shd w:val="clear" w:color="auto" w:fill="auto"/>
          </w:tcPr>
          <w:p w14:paraId="4203A5B1" w14:textId="77777777" w:rsidR="00454AAF" w:rsidRPr="00454AAF" w:rsidRDefault="00454AAF" w:rsidP="00454AAF">
            <w:pPr>
              <w:rPr>
                <w:rFonts w:eastAsia="Times New Roman" w:cs="Arial"/>
                <w:szCs w:val="24"/>
                <w:lang w:eastAsia="en-GB"/>
              </w:rPr>
            </w:pPr>
          </w:p>
        </w:tc>
      </w:tr>
      <w:tr w:rsidR="00454AAF" w:rsidRPr="00454AAF" w14:paraId="20F25810" w14:textId="77777777" w:rsidTr="00454AAF">
        <w:tc>
          <w:tcPr>
            <w:tcW w:w="2943" w:type="dxa"/>
            <w:shd w:val="clear" w:color="auto" w:fill="F2F2F2"/>
          </w:tcPr>
          <w:p w14:paraId="7064CE39"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Tutor</w:t>
            </w:r>
          </w:p>
          <w:p w14:paraId="664854FE" w14:textId="77777777" w:rsidR="00454AAF" w:rsidRPr="00454AAF" w:rsidRDefault="00454AAF" w:rsidP="00454AAF">
            <w:pPr>
              <w:rPr>
                <w:rFonts w:eastAsia="Times New Roman" w:cs="Arial"/>
                <w:szCs w:val="24"/>
                <w:lang w:eastAsia="en-GB"/>
              </w:rPr>
            </w:pPr>
          </w:p>
        </w:tc>
        <w:tc>
          <w:tcPr>
            <w:tcW w:w="4536" w:type="dxa"/>
            <w:shd w:val="clear" w:color="auto" w:fill="auto"/>
          </w:tcPr>
          <w:p w14:paraId="7FF190E0" w14:textId="77777777" w:rsidR="00454AAF" w:rsidRPr="00454AAF" w:rsidRDefault="00454AAF" w:rsidP="00454AAF">
            <w:pPr>
              <w:rPr>
                <w:rFonts w:eastAsia="Times New Roman" w:cs="Arial"/>
                <w:szCs w:val="24"/>
                <w:lang w:eastAsia="en-GB"/>
              </w:rPr>
            </w:pPr>
          </w:p>
        </w:tc>
        <w:tc>
          <w:tcPr>
            <w:tcW w:w="1560" w:type="dxa"/>
            <w:shd w:val="clear" w:color="auto" w:fill="auto"/>
          </w:tcPr>
          <w:p w14:paraId="714FE432" w14:textId="77777777" w:rsidR="00454AAF" w:rsidRPr="00454AAF" w:rsidRDefault="00454AAF" w:rsidP="00454AAF">
            <w:pPr>
              <w:rPr>
                <w:rFonts w:eastAsia="Times New Roman" w:cs="Arial"/>
                <w:szCs w:val="24"/>
                <w:lang w:eastAsia="en-GB"/>
              </w:rPr>
            </w:pPr>
          </w:p>
        </w:tc>
      </w:tr>
    </w:tbl>
    <w:p w14:paraId="0C292812" w14:textId="77777777" w:rsidR="00454AAF" w:rsidRPr="00454AAF" w:rsidRDefault="00454AAF" w:rsidP="00454AAF">
      <w:pPr>
        <w:rPr>
          <w:rFonts w:eastAsia="Times New Roman" w:cs="Arial"/>
          <w:szCs w:val="24"/>
          <w:lang w:eastAsia="en-GB"/>
        </w:rPr>
      </w:pPr>
    </w:p>
    <w:p w14:paraId="21F2EE3E" w14:textId="77777777" w:rsidR="00454AAF" w:rsidRPr="00454AAF" w:rsidRDefault="00454AAF" w:rsidP="00454AAF">
      <w:pPr>
        <w:rPr>
          <w:rFonts w:eastAsia="Times New Roman" w:cs="Arial"/>
          <w:szCs w:val="24"/>
          <w:lang w:eastAsia="en-GB"/>
        </w:rPr>
      </w:pPr>
    </w:p>
    <w:p w14:paraId="7FAA80BC" w14:textId="77777777" w:rsidR="00454AAF" w:rsidRPr="00B90AFF" w:rsidRDefault="00454AAF" w:rsidP="00454AAF">
      <w:pPr>
        <w:rPr>
          <w:rFonts w:eastAsia="Times New Roman" w:cs="Arial"/>
          <w:b/>
          <w:i/>
          <w:szCs w:val="24"/>
          <w:lang w:eastAsia="en-GB"/>
        </w:rPr>
      </w:pPr>
      <w:r w:rsidRPr="00B90AFF">
        <w:rPr>
          <w:rFonts w:eastAsia="Times New Roman" w:cs="Arial"/>
          <w:b/>
          <w:i/>
          <w:szCs w:val="24"/>
          <w:lang w:eastAsia="en-GB"/>
        </w:rPr>
        <w:t>Leeds Beckett University</w:t>
      </w:r>
    </w:p>
    <w:p w14:paraId="4B199FB0"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Student, please scan the completed and signed report and upload this to the appropriate domain on the PCF Development page of your placement workbook on PebblePad.</w:t>
      </w:r>
    </w:p>
    <w:p w14:paraId="310FF24A" w14:textId="77777777" w:rsidR="00454AAF" w:rsidRPr="00454AAF" w:rsidRDefault="00454AAF" w:rsidP="00454AAF">
      <w:pPr>
        <w:rPr>
          <w:rFonts w:eastAsia="Times New Roman" w:cs="Arial"/>
          <w:szCs w:val="24"/>
          <w:lang w:eastAsia="en-GB"/>
        </w:rPr>
      </w:pPr>
    </w:p>
    <w:p w14:paraId="4BCEC212" w14:textId="77777777" w:rsidR="00454AAF" w:rsidRPr="00B90AFF" w:rsidRDefault="00454AAF" w:rsidP="00454AAF">
      <w:pPr>
        <w:rPr>
          <w:rFonts w:eastAsia="Times New Roman" w:cs="Arial"/>
          <w:b/>
          <w:i/>
          <w:szCs w:val="24"/>
          <w:lang w:eastAsia="en-GB"/>
        </w:rPr>
      </w:pPr>
      <w:r w:rsidRPr="00B90AFF">
        <w:rPr>
          <w:rFonts w:eastAsia="Times New Roman" w:cs="Arial"/>
          <w:b/>
          <w:i/>
          <w:szCs w:val="24"/>
          <w:lang w:eastAsia="en-GB"/>
        </w:rPr>
        <w:t>University of Leeds</w:t>
      </w:r>
    </w:p>
    <w:p w14:paraId="55F8076D" w14:textId="77777777" w:rsidR="00454AAF" w:rsidRPr="00454AAF" w:rsidRDefault="00454AAF" w:rsidP="00454AAF">
      <w:pPr>
        <w:rPr>
          <w:rFonts w:eastAsia="Times New Roman" w:cs="Arial"/>
          <w:color w:val="000000"/>
          <w:szCs w:val="28"/>
          <w:lang w:eastAsia="en-GB"/>
        </w:rPr>
      </w:pPr>
      <w:r w:rsidRPr="00B90AFF">
        <w:rPr>
          <w:rFonts w:eastAsia="Times New Roman" w:cs="Arial"/>
          <w:b/>
          <w:szCs w:val="24"/>
          <w:lang w:eastAsia="en-GB"/>
        </w:rPr>
        <w:t>Practice Educator</w:t>
      </w:r>
      <w:r w:rsidRPr="00454AAF">
        <w:rPr>
          <w:rFonts w:eastAsia="Times New Roman" w:cs="Arial"/>
          <w:szCs w:val="24"/>
          <w:lang w:eastAsia="en-GB"/>
        </w:rPr>
        <w:t>, please scan and email this completed and signed report to</w:t>
      </w:r>
      <w:r w:rsidRPr="00454AAF">
        <w:rPr>
          <w:rFonts w:eastAsia="Times New Roman" w:cs="Arial"/>
          <w:color w:val="000000"/>
          <w:szCs w:val="28"/>
          <w:lang w:eastAsia="en-GB"/>
        </w:rPr>
        <w:t xml:space="preserve"> </w:t>
      </w:r>
    </w:p>
    <w:p w14:paraId="2741C71A" w14:textId="77777777" w:rsidR="00454AAF" w:rsidRPr="00454AAF" w:rsidRDefault="007632C7" w:rsidP="00454AAF">
      <w:pPr>
        <w:rPr>
          <w:rFonts w:eastAsia="Times New Roman" w:cs="Arial"/>
          <w:szCs w:val="24"/>
          <w:lang w:eastAsia="en-GB"/>
        </w:rPr>
      </w:pPr>
      <w:hyperlink r:id="rId25" w:history="1">
        <w:r w:rsidR="00454AAF" w:rsidRPr="00454AAF">
          <w:rPr>
            <w:rFonts w:eastAsia="Times New Roman" w:cs="Arial"/>
            <w:color w:val="0000FF"/>
            <w:szCs w:val="28"/>
            <w:u w:val="single"/>
            <w:lang w:eastAsia="en-GB"/>
          </w:rPr>
          <w:t>placements@healthcare.leeds.ac.uk</w:t>
        </w:r>
      </w:hyperlink>
    </w:p>
    <w:p w14:paraId="217FF681" w14:textId="77777777" w:rsidR="00454AAF" w:rsidRPr="00454AAF" w:rsidRDefault="00454AAF" w:rsidP="00454AAF">
      <w:pPr>
        <w:rPr>
          <w:rFonts w:eastAsia="Times New Roman" w:cs="Arial"/>
          <w:szCs w:val="24"/>
          <w:lang w:eastAsia="en-GB"/>
        </w:rPr>
      </w:pPr>
      <w:r w:rsidRPr="00B90AFF">
        <w:rPr>
          <w:rFonts w:eastAsia="Times New Roman" w:cs="Arial"/>
          <w:b/>
          <w:szCs w:val="24"/>
          <w:lang w:eastAsia="en-GB"/>
        </w:rPr>
        <w:t>Student</w:t>
      </w:r>
      <w:r w:rsidRPr="00454AAF">
        <w:rPr>
          <w:rFonts w:eastAsia="Times New Roman" w:cs="Arial"/>
          <w:szCs w:val="24"/>
          <w:lang w:eastAsia="en-GB"/>
        </w:rPr>
        <w:t xml:space="preserve">, please print off a copy of this completed and signed report to be placed in your portfolio. </w:t>
      </w:r>
    </w:p>
    <w:p w14:paraId="45208655" w14:textId="77777777" w:rsidR="00454AAF" w:rsidRPr="00454AAF" w:rsidRDefault="00454AAF" w:rsidP="00454AAF">
      <w:pPr>
        <w:tabs>
          <w:tab w:val="right" w:pos="1977"/>
        </w:tabs>
        <w:rPr>
          <w:rFonts w:eastAsia="Times New Roman" w:cs="Arial"/>
          <w:b/>
          <w:szCs w:val="24"/>
          <w:lang w:eastAsia="en-GB"/>
        </w:rPr>
      </w:pPr>
    </w:p>
    <w:p w14:paraId="0BCE520F" w14:textId="77777777" w:rsidR="00454AAF" w:rsidRPr="00454AAF" w:rsidRDefault="00454AAF" w:rsidP="00454AAF">
      <w:pPr>
        <w:tabs>
          <w:tab w:val="right" w:pos="1977"/>
        </w:tabs>
        <w:rPr>
          <w:rFonts w:eastAsia="Times New Roman" w:cs="Arial"/>
          <w:b/>
          <w:szCs w:val="24"/>
          <w:lang w:eastAsia="en-GB"/>
        </w:rPr>
      </w:pPr>
    </w:p>
    <w:p w14:paraId="052EC180"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br w:type="page"/>
      </w:r>
    </w:p>
    <w:p w14:paraId="6DC1F9E1" w14:textId="77777777" w:rsidR="00454AAF" w:rsidRPr="00DE52AC" w:rsidRDefault="00454AAF" w:rsidP="00E72B33">
      <w:pPr>
        <w:pStyle w:val="Heading2"/>
        <w:rPr>
          <w:lang w:eastAsia="en-GB"/>
        </w:rPr>
      </w:pPr>
      <w:bookmarkStart w:id="50" w:name="_Toc496005096"/>
      <w:bookmarkStart w:id="51" w:name="_Toc496006018"/>
      <w:bookmarkStart w:id="52" w:name="_Toc536180586"/>
      <w:r w:rsidRPr="00DE52AC">
        <w:rPr>
          <w:lang w:eastAsia="en-GB"/>
        </w:rPr>
        <w:t>Final Report for First (70-day) and Final (100-day) Placement</w:t>
      </w:r>
      <w:bookmarkEnd w:id="50"/>
      <w:bookmarkEnd w:id="51"/>
      <w:bookmarkEnd w:id="52"/>
    </w:p>
    <w:p w14:paraId="101F2EC0" w14:textId="77777777" w:rsidR="00190815" w:rsidRPr="00454AAF" w:rsidRDefault="00190815" w:rsidP="00454AAF">
      <w:pPr>
        <w:tabs>
          <w:tab w:val="right" w:pos="1977"/>
        </w:tabs>
        <w:rPr>
          <w:rFonts w:eastAsia="Times New Roman" w:cs="Arial"/>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454AAF" w:rsidRPr="00454AAF" w14:paraId="048F7539" w14:textId="77777777" w:rsidTr="00454AAF">
        <w:tc>
          <w:tcPr>
            <w:tcW w:w="7650" w:type="dxa"/>
            <w:shd w:val="clear" w:color="auto" w:fill="F2F2F2"/>
          </w:tcPr>
          <w:p w14:paraId="103630C0"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Recommendation of PASS or FAIL</w:t>
            </w:r>
          </w:p>
          <w:p w14:paraId="09F8F871" w14:textId="77777777" w:rsidR="00454AAF" w:rsidRPr="00454AAF" w:rsidRDefault="00454AAF" w:rsidP="00454AAF">
            <w:pPr>
              <w:rPr>
                <w:rFonts w:eastAsia="Times New Roman" w:cs="Arial"/>
                <w:b/>
                <w:szCs w:val="24"/>
                <w:lang w:eastAsia="en-GB"/>
              </w:rPr>
            </w:pPr>
          </w:p>
        </w:tc>
        <w:tc>
          <w:tcPr>
            <w:tcW w:w="1701" w:type="dxa"/>
            <w:shd w:val="clear" w:color="auto" w:fill="auto"/>
          </w:tcPr>
          <w:p w14:paraId="2F5FAD7E" w14:textId="77777777" w:rsidR="00454AAF" w:rsidRPr="00454AAF" w:rsidRDefault="00454AAF" w:rsidP="00454AAF">
            <w:pPr>
              <w:rPr>
                <w:rFonts w:eastAsia="Times New Roman" w:cs="Arial"/>
                <w:b/>
                <w:szCs w:val="24"/>
                <w:lang w:eastAsia="en-GB"/>
              </w:rPr>
            </w:pPr>
          </w:p>
        </w:tc>
      </w:tr>
    </w:tbl>
    <w:p w14:paraId="06F432AD" w14:textId="73A6EC69" w:rsidR="00190815" w:rsidRDefault="00190815" w:rsidP="00454AAF">
      <w:pPr>
        <w:rPr>
          <w:rFonts w:eastAsia="Times New Roman" w:cs="Times New Roman"/>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190815" w:rsidRPr="00454AAF" w14:paraId="375B54C5" w14:textId="77777777" w:rsidTr="008B7ABC">
        <w:trPr>
          <w:trHeight w:val="438"/>
        </w:trPr>
        <w:tc>
          <w:tcPr>
            <w:tcW w:w="2977" w:type="dxa"/>
            <w:shd w:val="clear" w:color="auto" w:fill="F2F2F2"/>
          </w:tcPr>
          <w:p w14:paraId="14FC3277" w14:textId="77777777" w:rsidR="00190815" w:rsidRPr="00454AAF" w:rsidRDefault="00190815"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 Dates</w:t>
            </w:r>
          </w:p>
        </w:tc>
        <w:tc>
          <w:tcPr>
            <w:tcW w:w="1559" w:type="dxa"/>
            <w:shd w:val="clear" w:color="auto" w:fill="F2F2F2"/>
          </w:tcPr>
          <w:p w14:paraId="2A28AD50" w14:textId="77777777" w:rsidR="00190815" w:rsidRPr="00454AAF" w:rsidRDefault="00190815"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Start date</w:t>
            </w:r>
          </w:p>
        </w:tc>
        <w:tc>
          <w:tcPr>
            <w:tcW w:w="1843" w:type="dxa"/>
            <w:shd w:val="clear" w:color="auto" w:fill="FFFFFF"/>
          </w:tcPr>
          <w:p w14:paraId="758DA4BC" w14:textId="77777777" w:rsidR="00190815" w:rsidRPr="00454AAF" w:rsidRDefault="00190815"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1276" w:type="dxa"/>
            <w:shd w:val="clear" w:color="auto" w:fill="F2F2F2"/>
          </w:tcPr>
          <w:p w14:paraId="55F5B5DC" w14:textId="77777777" w:rsidR="00190815" w:rsidRPr="00454AAF" w:rsidRDefault="00190815"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End date</w:t>
            </w:r>
          </w:p>
        </w:tc>
        <w:tc>
          <w:tcPr>
            <w:tcW w:w="1701" w:type="dxa"/>
            <w:shd w:val="clear" w:color="auto" w:fill="FFFFFF"/>
          </w:tcPr>
          <w:p w14:paraId="4E4E929C" w14:textId="77777777" w:rsidR="00190815" w:rsidRPr="00454AAF" w:rsidRDefault="00190815"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90815" w:rsidRPr="00454AAF" w14:paraId="2024E629" w14:textId="77777777" w:rsidTr="008B7ABC">
        <w:trPr>
          <w:trHeight w:val="438"/>
        </w:trPr>
        <w:tc>
          <w:tcPr>
            <w:tcW w:w="7655" w:type="dxa"/>
            <w:gridSpan w:val="4"/>
            <w:shd w:val="clear" w:color="auto" w:fill="F2F2F2"/>
          </w:tcPr>
          <w:p w14:paraId="45CFEB33" w14:textId="77777777" w:rsidR="00190815" w:rsidRPr="00454AAF" w:rsidRDefault="00190815"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Number of days the student has completed on placement</w:t>
            </w:r>
          </w:p>
        </w:tc>
        <w:tc>
          <w:tcPr>
            <w:tcW w:w="1701" w:type="dxa"/>
            <w:shd w:val="clear" w:color="auto" w:fill="FFFFFF"/>
          </w:tcPr>
          <w:p w14:paraId="547ED101" w14:textId="77777777" w:rsidR="00190815" w:rsidRPr="00454AAF" w:rsidRDefault="00190815"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52439059" w14:textId="77777777" w:rsidR="00454AAF" w:rsidRPr="00454AAF" w:rsidRDefault="00454AAF" w:rsidP="00454AAF">
      <w:pPr>
        <w:rPr>
          <w:rFonts w:eastAsia="Times New Roman" w:cs="Arial"/>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1872"/>
        <w:gridCol w:w="992"/>
        <w:gridCol w:w="1701"/>
      </w:tblGrid>
      <w:tr w:rsidR="00454AAF" w:rsidRPr="00454AAF" w14:paraId="739BA491" w14:textId="77777777" w:rsidTr="00FB5086">
        <w:trPr>
          <w:trHeight w:val="287"/>
        </w:trPr>
        <w:tc>
          <w:tcPr>
            <w:tcW w:w="2977" w:type="dxa"/>
            <w:shd w:val="clear" w:color="auto" w:fill="F2F2F2"/>
          </w:tcPr>
          <w:p w14:paraId="0505832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3F85E47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4"/>
          </w:tcPr>
          <w:p w14:paraId="0E9B370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FC1B836" w14:textId="77777777" w:rsidTr="00FB5086">
        <w:trPr>
          <w:trHeight w:val="218"/>
        </w:trPr>
        <w:tc>
          <w:tcPr>
            <w:tcW w:w="2977" w:type="dxa"/>
            <w:vMerge w:val="restart"/>
            <w:shd w:val="clear" w:color="auto" w:fill="F2F2F2"/>
          </w:tcPr>
          <w:p w14:paraId="35054D6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2"/>
            <w:shd w:val="clear" w:color="auto" w:fill="F2F2F2"/>
          </w:tcPr>
          <w:p w14:paraId="2776621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p w14:paraId="039D329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auto"/>
          </w:tcPr>
          <w:p w14:paraId="40AAB3D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ABA1713" w14:textId="77777777" w:rsidTr="00FB5086">
        <w:trPr>
          <w:trHeight w:val="217"/>
        </w:trPr>
        <w:tc>
          <w:tcPr>
            <w:tcW w:w="2977" w:type="dxa"/>
            <w:vMerge/>
            <w:shd w:val="clear" w:color="auto" w:fill="F2F2F2"/>
          </w:tcPr>
          <w:p w14:paraId="75C4D48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2"/>
            <w:shd w:val="clear" w:color="auto" w:fill="F2F2F2"/>
          </w:tcPr>
          <w:p w14:paraId="1B1ACC1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p w14:paraId="6E153280"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auto"/>
          </w:tcPr>
          <w:p w14:paraId="3E3F3AA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569F286" w14:textId="77777777" w:rsidTr="00FB5086">
        <w:trPr>
          <w:trHeight w:val="438"/>
        </w:trPr>
        <w:tc>
          <w:tcPr>
            <w:tcW w:w="2977" w:type="dxa"/>
            <w:shd w:val="clear" w:color="auto" w:fill="F2F2F2"/>
          </w:tcPr>
          <w:p w14:paraId="7013F7C9" w14:textId="77777777" w:rsidR="00454AAF" w:rsidRPr="00454AAF" w:rsidRDefault="00A07CB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14" w:type="dxa"/>
            <w:shd w:val="clear" w:color="auto" w:fill="F2F2F2"/>
          </w:tcPr>
          <w:p w14:paraId="4915C99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72" w:type="dxa"/>
            <w:shd w:val="clear" w:color="auto" w:fill="FFFFFF"/>
          </w:tcPr>
          <w:p w14:paraId="63E36B2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269304C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shd w:val="clear" w:color="auto" w:fill="FFFFFF"/>
          </w:tcPr>
          <w:p w14:paraId="712AE39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BB70A25" w14:textId="77777777" w:rsidTr="00FB5086">
        <w:trPr>
          <w:trHeight w:val="438"/>
        </w:trPr>
        <w:tc>
          <w:tcPr>
            <w:tcW w:w="2977" w:type="dxa"/>
            <w:shd w:val="clear" w:color="auto" w:fill="F2F2F2"/>
          </w:tcPr>
          <w:p w14:paraId="1C89AA1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w:t>
            </w:r>
          </w:p>
        </w:tc>
        <w:tc>
          <w:tcPr>
            <w:tcW w:w="1814" w:type="dxa"/>
            <w:shd w:val="clear" w:color="auto" w:fill="F2F2F2"/>
          </w:tcPr>
          <w:p w14:paraId="684E082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First</w:t>
            </w:r>
          </w:p>
        </w:tc>
        <w:tc>
          <w:tcPr>
            <w:tcW w:w="1872" w:type="dxa"/>
            <w:shd w:val="clear" w:color="auto" w:fill="FFFFFF"/>
          </w:tcPr>
          <w:p w14:paraId="149C4A1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4AD3207B"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Final</w:t>
            </w:r>
          </w:p>
        </w:tc>
        <w:tc>
          <w:tcPr>
            <w:tcW w:w="1701" w:type="dxa"/>
            <w:shd w:val="clear" w:color="auto" w:fill="FFFFFF"/>
          </w:tcPr>
          <w:p w14:paraId="2091FD8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BA4241E" w14:textId="2D1C242A" w:rsidR="00EE1325" w:rsidRDefault="00EE1325"/>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709"/>
        <w:gridCol w:w="2268"/>
        <w:gridCol w:w="709"/>
      </w:tblGrid>
      <w:tr w:rsidR="00EE1325" w:rsidRPr="00454AAF" w14:paraId="57309C84" w14:textId="77777777" w:rsidTr="00B90AFF">
        <w:trPr>
          <w:trHeight w:val="184"/>
        </w:trPr>
        <w:tc>
          <w:tcPr>
            <w:tcW w:w="2977" w:type="dxa"/>
            <w:vMerge w:val="restart"/>
            <w:shd w:val="clear" w:color="auto" w:fill="F2F2F2"/>
          </w:tcPr>
          <w:p w14:paraId="663B07BA" w14:textId="3340340A" w:rsidR="00C26A34" w:rsidRPr="00454AAF" w:rsidRDefault="00635227"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 / Agency</w:t>
            </w:r>
          </w:p>
        </w:tc>
        <w:tc>
          <w:tcPr>
            <w:tcW w:w="2693" w:type="dxa"/>
            <w:shd w:val="clear" w:color="auto" w:fill="F2F2F2" w:themeFill="background1" w:themeFillShade="F2"/>
          </w:tcPr>
          <w:p w14:paraId="7ABD9583" w14:textId="5F873139" w:rsidR="00EE1325"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709" w:type="dxa"/>
            <w:shd w:val="clear" w:color="auto" w:fill="FFFFFF"/>
          </w:tcPr>
          <w:p w14:paraId="561DC2CB" w14:textId="77777777" w:rsidR="00C26A34"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shd w:val="clear" w:color="auto" w:fill="F2F2F2" w:themeFill="background1" w:themeFillShade="F2"/>
          </w:tcPr>
          <w:p w14:paraId="4EC6B77E" w14:textId="6AE3ABEB" w:rsidR="00C26A34"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709" w:type="dxa"/>
            <w:shd w:val="clear" w:color="auto" w:fill="FFFFFF"/>
          </w:tcPr>
          <w:p w14:paraId="01A44DA1" w14:textId="29108B52" w:rsidR="00C26A34"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EE1325" w:rsidRPr="00454AAF" w14:paraId="05B43DE2" w14:textId="77777777" w:rsidTr="00B90AFF">
        <w:trPr>
          <w:trHeight w:val="183"/>
        </w:trPr>
        <w:tc>
          <w:tcPr>
            <w:tcW w:w="2977" w:type="dxa"/>
            <w:vMerge/>
            <w:shd w:val="clear" w:color="auto" w:fill="F2F2F2"/>
          </w:tcPr>
          <w:p w14:paraId="0C3317B6" w14:textId="77777777" w:rsidR="00C26A34"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shd w:val="clear" w:color="auto" w:fill="F2F2F2" w:themeFill="background1" w:themeFillShade="F2"/>
          </w:tcPr>
          <w:p w14:paraId="2BDF61D7" w14:textId="23411AD7" w:rsidR="00EE1325"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709" w:type="dxa"/>
            <w:shd w:val="clear" w:color="auto" w:fill="FFFFFF"/>
          </w:tcPr>
          <w:p w14:paraId="33B94EA5" w14:textId="77777777" w:rsidR="00C26A34"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shd w:val="clear" w:color="auto" w:fill="F2F2F2" w:themeFill="background1" w:themeFillShade="F2"/>
          </w:tcPr>
          <w:p w14:paraId="670AEC1A" w14:textId="1EEB7E73" w:rsidR="00C26A34"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709" w:type="dxa"/>
            <w:shd w:val="clear" w:color="auto" w:fill="FFFFFF"/>
          </w:tcPr>
          <w:p w14:paraId="1F2151BF" w14:textId="4D17FA05" w:rsidR="00C26A34"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C26A34" w:rsidRPr="00454AAF" w14:paraId="16B38EC6" w14:textId="77777777" w:rsidTr="00B90AFF">
        <w:trPr>
          <w:trHeight w:val="183"/>
        </w:trPr>
        <w:tc>
          <w:tcPr>
            <w:tcW w:w="2977" w:type="dxa"/>
            <w:vMerge/>
            <w:shd w:val="clear" w:color="auto" w:fill="F2F2F2"/>
          </w:tcPr>
          <w:p w14:paraId="19687860" w14:textId="77777777" w:rsidR="00C26A34"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shd w:val="clear" w:color="auto" w:fill="F2F2F2" w:themeFill="background1" w:themeFillShade="F2"/>
          </w:tcPr>
          <w:p w14:paraId="4AF4BA18" w14:textId="2A855691" w:rsidR="00EE1325" w:rsidRPr="00454AAF" w:rsidRDefault="00574D71"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w:t>
            </w:r>
            <w:r w:rsidR="00C26A34">
              <w:rPr>
                <w:rFonts w:eastAsia="Times New Roman" w:cs="Arial"/>
                <w:szCs w:val="20"/>
                <w:lang w:eastAsia="en-GB"/>
              </w:rPr>
              <w:t xml:space="preserve"> (please add)</w:t>
            </w:r>
          </w:p>
        </w:tc>
        <w:tc>
          <w:tcPr>
            <w:tcW w:w="3686" w:type="dxa"/>
            <w:gridSpan w:val="3"/>
            <w:shd w:val="clear" w:color="auto" w:fill="FFFFFF"/>
          </w:tcPr>
          <w:p w14:paraId="57DEBADD" w14:textId="31BA1642" w:rsidR="00C26A34" w:rsidRPr="00454AAF" w:rsidRDefault="00C26A34"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B101F7" w:rsidRPr="00454AAF" w14:paraId="0A56EFCC" w14:textId="77777777" w:rsidTr="00B90AFF">
        <w:trPr>
          <w:trHeight w:val="478"/>
        </w:trPr>
        <w:tc>
          <w:tcPr>
            <w:tcW w:w="2977" w:type="dxa"/>
            <w:shd w:val="clear" w:color="auto" w:fill="F2F2F2"/>
          </w:tcPr>
          <w:p w14:paraId="166F1DDC" w14:textId="0D036E89" w:rsidR="00B101F7" w:rsidRDefault="00B101F7"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Team Name</w:t>
            </w:r>
          </w:p>
        </w:tc>
        <w:tc>
          <w:tcPr>
            <w:tcW w:w="6379" w:type="dxa"/>
            <w:gridSpan w:val="4"/>
            <w:shd w:val="clear" w:color="auto" w:fill="auto"/>
          </w:tcPr>
          <w:p w14:paraId="0C7F4A6D" w14:textId="77777777" w:rsidR="00B101F7" w:rsidRPr="00454AAF" w:rsidRDefault="00B101F7"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6D80A59E" w14:textId="77777777" w:rsidR="00190815" w:rsidRPr="00454AAF" w:rsidRDefault="00190815" w:rsidP="00190815">
      <w:pPr>
        <w:rPr>
          <w:rFonts w:eastAsia="Times New Roman" w:cs="Times New Roman"/>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190815" w:rsidRPr="00454AAF" w14:paraId="264EF498" w14:textId="77777777" w:rsidTr="008B7ABC">
        <w:tc>
          <w:tcPr>
            <w:tcW w:w="3823" w:type="dxa"/>
            <w:shd w:val="clear" w:color="auto" w:fill="F2F2F2"/>
          </w:tcPr>
          <w:p w14:paraId="7B5E7FA7" w14:textId="77777777" w:rsidR="00190815" w:rsidRPr="00454AAF" w:rsidRDefault="00190815" w:rsidP="008B7ABC">
            <w:pPr>
              <w:rPr>
                <w:rFonts w:eastAsia="Times New Roman" w:cs="Arial"/>
                <w:b/>
                <w:szCs w:val="24"/>
                <w:lang w:eastAsia="en-GB"/>
              </w:rPr>
            </w:pPr>
            <w:r w:rsidRPr="00454AAF">
              <w:rPr>
                <w:rFonts w:eastAsia="Times New Roman" w:cs="Arial"/>
                <w:b/>
                <w:szCs w:val="24"/>
                <w:lang w:eastAsia="en-GB"/>
              </w:rPr>
              <w:t>Role</w:t>
            </w:r>
          </w:p>
        </w:tc>
        <w:tc>
          <w:tcPr>
            <w:tcW w:w="3794" w:type="dxa"/>
            <w:shd w:val="clear" w:color="auto" w:fill="F2F2F2"/>
          </w:tcPr>
          <w:p w14:paraId="7354212D" w14:textId="34D642AD" w:rsidR="00190815" w:rsidRPr="00454AAF" w:rsidRDefault="00190815" w:rsidP="008B7ABC">
            <w:pPr>
              <w:rPr>
                <w:rFonts w:eastAsia="Times New Roman" w:cs="Arial"/>
                <w:b/>
                <w:szCs w:val="24"/>
                <w:lang w:eastAsia="en-GB"/>
              </w:rPr>
            </w:pPr>
            <w:r w:rsidRPr="00454AAF">
              <w:rPr>
                <w:rFonts w:eastAsia="Times New Roman" w:cs="Arial"/>
                <w:b/>
                <w:szCs w:val="24"/>
                <w:lang w:eastAsia="en-GB"/>
              </w:rPr>
              <w:t>Signature</w:t>
            </w:r>
            <w:r w:rsidR="00306B87">
              <w:rPr>
                <w:rFonts w:eastAsia="Times New Roman" w:cs="Arial"/>
                <w:b/>
                <w:szCs w:val="24"/>
                <w:lang w:eastAsia="en-GB"/>
              </w:rPr>
              <w:t xml:space="preserve"> (as applicable)</w:t>
            </w:r>
          </w:p>
        </w:tc>
        <w:tc>
          <w:tcPr>
            <w:tcW w:w="1734" w:type="dxa"/>
            <w:shd w:val="clear" w:color="auto" w:fill="F2F2F2"/>
          </w:tcPr>
          <w:p w14:paraId="7D89B0C2" w14:textId="77777777" w:rsidR="00190815" w:rsidRPr="00454AAF" w:rsidRDefault="00190815" w:rsidP="008B7ABC">
            <w:pPr>
              <w:rPr>
                <w:rFonts w:eastAsia="Times New Roman" w:cs="Arial"/>
                <w:b/>
                <w:szCs w:val="24"/>
                <w:lang w:eastAsia="en-GB"/>
              </w:rPr>
            </w:pPr>
            <w:r w:rsidRPr="00454AAF">
              <w:rPr>
                <w:rFonts w:eastAsia="Times New Roman" w:cs="Arial"/>
                <w:b/>
                <w:szCs w:val="24"/>
                <w:lang w:eastAsia="en-GB"/>
              </w:rPr>
              <w:t>Date</w:t>
            </w:r>
          </w:p>
        </w:tc>
      </w:tr>
      <w:tr w:rsidR="00190815" w:rsidRPr="00454AAF" w14:paraId="3644ED0D" w14:textId="77777777" w:rsidTr="008B7ABC">
        <w:tc>
          <w:tcPr>
            <w:tcW w:w="3823" w:type="dxa"/>
            <w:shd w:val="clear" w:color="auto" w:fill="F2F2F2"/>
          </w:tcPr>
          <w:p w14:paraId="3E0A3745" w14:textId="078DC342" w:rsidR="00190815" w:rsidRDefault="00306B87" w:rsidP="008B7ABC">
            <w:pPr>
              <w:rPr>
                <w:rFonts w:eastAsia="Times New Roman" w:cs="Arial"/>
                <w:szCs w:val="24"/>
                <w:lang w:eastAsia="en-GB"/>
              </w:rPr>
            </w:pPr>
            <w:r>
              <w:rPr>
                <w:rFonts w:eastAsia="Times New Roman" w:cs="Arial"/>
                <w:szCs w:val="24"/>
                <w:lang w:eastAsia="en-GB"/>
              </w:rPr>
              <w:t xml:space="preserve">PE1 / </w:t>
            </w:r>
            <w:r w:rsidR="00190815">
              <w:rPr>
                <w:rFonts w:eastAsia="Times New Roman" w:cs="Arial"/>
                <w:szCs w:val="24"/>
                <w:lang w:eastAsia="en-GB"/>
              </w:rPr>
              <w:t>PE2 in training</w:t>
            </w:r>
          </w:p>
          <w:p w14:paraId="28F739EB" w14:textId="77777777" w:rsidR="00190815" w:rsidRPr="00454AAF" w:rsidRDefault="00190815" w:rsidP="008B7ABC">
            <w:pPr>
              <w:rPr>
                <w:rFonts w:eastAsia="Times New Roman" w:cs="Arial"/>
                <w:szCs w:val="24"/>
                <w:lang w:eastAsia="en-GB"/>
              </w:rPr>
            </w:pPr>
          </w:p>
        </w:tc>
        <w:tc>
          <w:tcPr>
            <w:tcW w:w="3794" w:type="dxa"/>
            <w:shd w:val="clear" w:color="auto" w:fill="auto"/>
          </w:tcPr>
          <w:p w14:paraId="2F75BCC5" w14:textId="77777777" w:rsidR="00190815" w:rsidRPr="00454AAF" w:rsidRDefault="00190815" w:rsidP="008B7ABC">
            <w:pPr>
              <w:rPr>
                <w:rFonts w:eastAsia="Times New Roman" w:cs="Arial"/>
                <w:szCs w:val="24"/>
                <w:lang w:eastAsia="en-GB"/>
              </w:rPr>
            </w:pPr>
          </w:p>
        </w:tc>
        <w:tc>
          <w:tcPr>
            <w:tcW w:w="1734" w:type="dxa"/>
            <w:shd w:val="clear" w:color="auto" w:fill="auto"/>
          </w:tcPr>
          <w:p w14:paraId="52D7A795" w14:textId="77777777" w:rsidR="00190815" w:rsidRPr="00454AAF" w:rsidRDefault="00190815" w:rsidP="008B7ABC">
            <w:pPr>
              <w:rPr>
                <w:rFonts w:eastAsia="Times New Roman" w:cs="Arial"/>
                <w:szCs w:val="24"/>
                <w:lang w:eastAsia="en-GB"/>
              </w:rPr>
            </w:pPr>
          </w:p>
        </w:tc>
      </w:tr>
      <w:tr w:rsidR="00190815" w:rsidRPr="00454AAF" w14:paraId="660CFD86" w14:textId="77777777" w:rsidTr="008B7ABC">
        <w:tc>
          <w:tcPr>
            <w:tcW w:w="3823" w:type="dxa"/>
            <w:shd w:val="clear" w:color="auto" w:fill="F2F2F2"/>
          </w:tcPr>
          <w:p w14:paraId="0D46D11C" w14:textId="77777777" w:rsidR="00190815" w:rsidRDefault="00190815" w:rsidP="008B7ABC">
            <w:pPr>
              <w:rPr>
                <w:rFonts w:eastAsia="Times New Roman" w:cs="Arial"/>
                <w:szCs w:val="24"/>
                <w:lang w:eastAsia="en-GB"/>
              </w:rPr>
            </w:pPr>
            <w:r>
              <w:rPr>
                <w:rFonts w:eastAsia="Times New Roman" w:cs="Arial"/>
                <w:szCs w:val="24"/>
                <w:lang w:eastAsia="en-GB"/>
              </w:rPr>
              <w:t>PE2 / PE2 Mentor</w:t>
            </w:r>
          </w:p>
          <w:p w14:paraId="70D0DA4A" w14:textId="77777777" w:rsidR="00190815" w:rsidRPr="00454AAF" w:rsidRDefault="00190815" w:rsidP="008B7ABC">
            <w:pPr>
              <w:rPr>
                <w:rFonts w:eastAsia="Times New Roman" w:cs="Arial"/>
                <w:szCs w:val="24"/>
                <w:lang w:eastAsia="en-GB"/>
              </w:rPr>
            </w:pPr>
          </w:p>
        </w:tc>
        <w:tc>
          <w:tcPr>
            <w:tcW w:w="3794" w:type="dxa"/>
            <w:shd w:val="clear" w:color="auto" w:fill="auto"/>
          </w:tcPr>
          <w:p w14:paraId="17532ECA" w14:textId="77777777" w:rsidR="00190815" w:rsidRPr="00454AAF" w:rsidRDefault="00190815" w:rsidP="008B7ABC">
            <w:pPr>
              <w:rPr>
                <w:rFonts w:eastAsia="Times New Roman" w:cs="Arial"/>
                <w:szCs w:val="24"/>
                <w:lang w:eastAsia="en-GB"/>
              </w:rPr>
            </w:pPr>
          </w:p>
        </w:tc>
        <w:tc>
          <w:tcPr>
            <w:tcW w:w="1734" w:type="dxa"/>
            <w:shd w:val="clear" w:color="auto" w:fill="auto"/>
          </w:tcPr>
          <w:p w14:paraId="6D36B00E" w14:textId="77777777" w:rsidR="00190815" w:rsidRPr="00454AAF" w:rsidRDefault="00190815" w:rsidP="008B7ABC">
            <w:pPr>
              <w:rPr>
                <w:rFonts w:eastAsia="Times New Roman" w:cs="Arial"/>
                <w:szCs w:val="24"/>
                <w:lang w:eastAsia="en-GB"/>
              </w:rPr>
            </w:pPr>
          </w:p>
        </w:tc>
      </w:tr>
      <w:tr w:rsidR="00190815" w:rsidRPr="00454AAF" w14:paraId="2B168CF1" w14:textId="77777777" w:rsidTr="008B7ABC">
        <w:tc>
          <w:tcPr>
            <w:tcW w:w="3823" w:type="dxa"/>
            <w:shd w:val="clear" w:color="auto" w:fill="F2F2F2"/>
          </w:tcPr>
          <w:p w14:paraId="1B66E203" w14:textId="7B2AF263" w:rsidR="00190815" w:rsidRDefault="00306B87" w:rsidP="008B7ABC">
            <w:pPr>
              <w:rPr>
                <w:rFonts w:eastAsia="Times New Roman" w:cs="Arial"/>
                <w:szCs w:val="24"/>
                <w:lang w:eastAsia="en-GB"/>
              </w:rPr>
            </w:pPr>
            <w:r>
              <w:rPr>
                <w:rFonts w:eastAsia="Times New Roman" w:cs="Arial"/>
                <w:szCs w:val="24"/>
                <w:lang w:eastAsia="en-GB"/>
              </w:rPr>
              <w:t>Practice Supervisor</w:t>
            </w:r>
          </w:p>
          <w:p w14:paraId="54F948E2" w14:textId="77777777" w:rsidR="00190815" w:rsidRPr="00454AAF" w:rsidRDefault="00190815" w:rsidP="008B7ABC">
            <w:pPr>
              <w:rPr>
                <w:rFonts w:eastAsia="Times New Roman" w:cs="Arial"/>
                <w:szCs w:val="24"/>
                <w:lang w:eastAsia="en-GB"/>
              </w:rPr>
            </w:pPr>
          </w:p>
        </w:tc>
        <w:tc>
          <w:tcPr>
            <w:tcW w:w="3794" w:type="dxa"/>
            <w:shd w:val="clear" w:color="auto" w:fill="auto"/>
          </w:tcPr>
          <w:p w14:paraId="7A6DDDFD" w14:textId="77777777" w:rsidR="00190815" w:rsidRPr="00454AAF" w:rsidRDefault="00190815" w:rsidP="008B7ABC">
            <w:pPr>
              <w:rPr>
                <w:rFonts w:eastAsia="Times New Roman" w:cs="Arial"/>
                <w:szCs w:val="24"/>
                <w:lang w:eastAsia="en-GB"/>
              </w:rPr>
            </w:pPr>
          </w:p>
        </w:tc>
        <w:tc>
          <w:tcPr>
            <w:tcW w:w="1734" w:type="dxa"/>
            <w:shd w:val="clear" w:color="auto" w:fill="auto"/>
          </w:tcPr>
          <w:p w14:paraId="63EA3595" w14:textId="77777777" w:rsidR="00190815" w:rsidRPr="00454AAF" w:rsidRDefault="00190815" w:rsidP="008B7ABC">
            <w:pPr>
              <w:rPr>
                <w:rFonts w:eastAsia="Times New Roman" w:cs="Arial"/>
                <w:szCs w:val="24"/>
                <w:lang w:eastAsia="en-GB"/>
              </w:rPr>
            </w:pPr>
          </w:p>
        </w:tc>
      </w:tr>
      <w:tr w:rsidR="00190815" w:rsidRPr="00454AAF" w14:paraId="3EF75B40" w14:textId="77777777" w:rsidTr="008B7ABC">
        <w:tc>
          <w:tcPr>
            <w:tcW w:w="3823" w:type="dxa"/>
            <w:shd w:val="clear" w:color="auto" w:fill="F2F2F2"/>
          </w:tcPr>
          <w:p w14:paraId="1B29BE0A" w14:textId="77777777" w:rsidR="00190815" w:rsidRPr="00454AAF" w:rsidRDefault="00190815" w:rsidP="008B7ABC">
            <w:pPr>
              <w:rPr>
                <w:rFonts w:eastAsia="Times New Roman" w:cs="Arial"/>
                <w:szCs w:val="24"/>
                <w:lang w:eastAsia="en-GB"/>
              </w:rPr>
            </w:pPr>
            <w:r w:rsidRPr="00454AAF">
              <w:rPr>
                <w:rFonts w:eastAsia="Times New Roman" w:cs="Arial"/>
                <w:szCs w:val="24"/>
                <w:lang w:eastAsia="en-GB"/>
              </w:rPr>
              <w:t>Student</w:t>
            </w:r>
          </w:p>
          <w:p w14:paraId="2B6C39DC" w14:textId="77777777" w:rsidR="00190815" w:rsidRPr="00454AAF" w:rsidRDefault="00190815" w:rsidP="008B7ABC">
            <w:pPr>
              <w:rPr>
                <w:rFonts w:eastAsia="Times New Roman" w:cs="Arial"/>
                <w:szCs w:val="24"/>
                <w:lang w:eastAsia="en-GB"/>
              </w:rPr>
            </w:pPr>
          </w:p>
        </w:tc>
        <w:tc>
          <w:tcPr>
            <w:tcW w:w="3794" w:type="dxa"/>
            <w:shd w:val="clear" w:color="auto" w:fill="auto"/>
          </w:tcPr>
          <w:p w14:paraId="71F4778C" w14:textId="77777777" w:rsidR="00190815" w:rsidRPr="00454AAF" w:rsidRDefault="00190815" w:rsidP="008B7ABC">
            <w:pPr>
              <w:rPr>
                <w:rFonts w:eastAsia="Times New Roman" w:cs="Arial"/>
                <w:szCs w:val="24"/>
                <w:lang w:eastAsia="en-GB"/>
              </w:rPr>
            </w:pPr>
          </w:p>
        </w:tc>
        <w:tc>
          <w:tcPr>
            <w:tcW w:w="1734" w:type="dxa"/>
            <w:shd w:val="clear" w:color="auto" w:fill="auto"/>
          </w:tcPr>
          <w:p w14:paraId="4A9B32C4" w14:textId="77777777" w:rsidR="00190815" w:rsidRPr="00454AAF" w:rsidRDefault="00190815" w:rsidP="008B7ABC">
            <w:pPr>
              <w:rPr>
                <w:rFonts w:eastAsia="Times New Roman" w:cs="Arial"/>
                <w:szCs w:val="24"/>
                <w:lang w:eastAsia="en-GB"/>
              </w:rPr>
            </w:pPr>
          </w:p>
        </w:tc>
      </w:tr>
      <w:tr w:rsidR="00190815" w:rsidRPr="00454AAF" w14:paraId="080D8BEC" w14:textId="77777777" w:rsidTr="008B7ABC">
        <w:tc>
          <w:tcPr>
            <w:tcW w:w="3823" w:type="dxa"/>
            <w:shd w:val="clear" w:color="auto" w:fill="F2F2F2"/>
          </w:tcPr>
          <w:p w14:paraId="32747C1E" w14:textId="77777777" w:rsidR="00190815" w:rsidRPr="00454AAF" w:rsidRDefault="00190815" w:rsidP="008B7ABC">
            <w:pPr>
              <w:rPr>
                <w:rFonts w:eastAsia="Times New Roman" w:cs="Arial"/>
                <w:szCs w:val="24"/>
                <w:lang w:eastAsia="en-GB"/>
              </w:rPr>
            </w:pPr>
            <w:r w:rsidRPr="00454AAF">
              <w:rPr>
                <w:rFonts w:eastAsia="Times New Roman" w:cs="Arial"/>
                <w:szCs w:val="24"/>
                <w:lang w:eastAsia="en-GB"/>
              </w:rPr>
              <w:t>Tutor</w:t>
            </w:r>
          </w:p>
          <w:p w14:paraId="39CA6AE2" w14:textId="77777777" w:rsidR="00190815" w:rsidRPr="00454AAF" w:rsidRDefault="00190815" w:rsidP="008B7ABC">
            <w:pPr>
              <w:rPr>
                <w:rFonts w:eastAsia="Times New Roman" w:cs="Arial"/>
                <w:szCs w:val="24"/>
                <w:lang w:eastAsia="en-GB"/>
              </w:rPr>
            </w:pPr>
          </w:p>
        </w:tc>
        <w:tc>
          <w:tcPr>
            <w:tcW w:w="3794" w:type="dxa"/>
            <w:shd w:val="clear" w:color="auto" w:fill="auto"/>
          </w:tcPr>
          <w:p w14:paraId="25732DBB" w14:textId="77777777" w:rsidR="00190815" w:rsidRPr="00454AAF" w:rsidRDefault="00190815" w:rsidP="008B7ABC">
            <w:pPr>
              <w:rPr>
                <w:rFonts w:eastAsia="Times New Roman" w:cs="Arial"/>
                <w:szCs w:val="24"/>
                <w:lang w:eastAsia="en-GB"/>
              </w:rPr>
            </w:pPr>
          </w:p>
        </w:tc>
        <w:tc>
          <w:tcPr>
            <w:tcW w:w="1734" w:type="dxa"/>
            <w:shd w:val="clear" w:color="auto" w:fill="auto"/>
          </w:tcPr>
          <w:p w14:paraId="4EAE194D" w14:textId="77777777" w:rsidR="00190815" w:rsidRPr="00454AAF" w:rsidRDefault="00190815" w:rsidP="008B7ABC">
            <w:pPr>
              <w:rPr>
                <w:rFonts w:eastAsia="Times New Roman" w:cs="Arial"/>
                <w:szCs w:val="24"/>
                <w:lang w:eastAsia="en-GB"/>
              </w:rPr>
            </w:pPr>
          </w:p>
        </w:tc>
      </w:tr>
    </w:tbl>
    <w:p w14:paraId="0ABD9443" w14:textId="77777777" w:rsidR="00190815" w:rsidRPr="00454AAF" w:rsidRDefault="00190815" w:rsidP="00190815">
      <w:pPr>
        <w:rPr>
          <w:rFonts w:eastAsia="Times New Roman" w:cs="Arial"/>
          <w:szCs w:val="24"/>
          <w:lang w:eastAsia="en-GB"/>
        </w:rPr>
      </w:pPr>
    </w:p>
    <w:p w14:paraId="307A009F" w14:textId="77777777" w:rsidR="00EB0331" w:rsidRPr="00B90AFF" w:rsidRDefault="00EB0331" w:rsidP="00EB0331">
      <w:pPr>
        <w:rPr>
          <w:rFonts w:eastAsia="Times New Roman" w:cs="Arial"/>
          <w:b/>
          <w:szCs w:val="24"/>
          <w:lang w:eastAsia="en-GB"/>
        </w:rPr>
      </w:pPr>
    </w:p>
    <w:p w14:paraId="107384CC" w14:textId="14FCF2D5" w:rsidR="00EB0331" w:rsidRPr="00B90AFF" w:rsidRDefault="00EB0331" w:rsidP="00EB0331">
      <w:pPr>
        <w:rPr>
          <w:rFonts w:eastAsia="Times New Roman" w:cs="Arial"/>
          <w:szCs w:val="24"/>
          <w:lang w:eastAsia="en-GB"/>
        </w:rPr>
      </w:pPr>
      <w:r w:rsidRPr="00B90AFF">
        <w:rPr>
          <w:rFonts w:eastAsia="Times New Roman" w:cs="Arial"/>
          <w:b/>
          <w:szCs w:val="24"/>
          <w:lang w:eastAsia="en-GB"/>
        </w:rPr>
        <w:t>Practice Educator</w:t>
      </w:r>
      <w:r w:rsidRPr="00B90AFF">
        <w:rPr>
          <w:rFonts w:eastAsia="Times New Roman" w:cs="Arial"/>
          <w:szCs w:val="24"/>
          <w:lang w:eastAsia="en-GB"/>
        </w:rPr>
        <w:t xml:space="preserve"> - </w:t>
      </w:r>
      <w:r w:rsidRPr="00C73BEA">
        <w:rPr>
          <w:rFonts w:eastAsia="Times New Roman" w:cs="Arial"/>
          <w:szCs w:val="24"/>
          <w:lang w:eastAsia="en-GB"/>
        </w:rPr>
        <w:t>P</w:t>
      </w:r>
      <w:r w:rsidRPr="00EB0331">
        <w:rPr>
          <w:rFonts w:eastAsia="Times New Roman" w:cs="Arial"/>
          <w:szCs w:val="24"/>
          <w:lang w:eastAsia="en-GB"/>
        </w:rPr>
        <w:t>lease email a copy of the completed</w:t>
      </w:r>
      <w:r w:rsidRPr="00B90AFF">
        <w:rPr>
          <w:rFonts w:eastAsia="Times New Roman" w:cs="Arial"/>
          <w:szCs w:val="24"/>
          <w:lang w:eastAsia="en-GB"/>
        </w:rPr>
        <w:t xml:space="preserve"> report to: </w:t>
      </w:r>
    </w:p>
    <w:p w14:paraId="1C94CEFF" w14:textId="01C1EE9E" w:rsidR="00EB0331" w:rsidRPr="00B90AFF" w:rsidRDefault="00EB0331" w:rsidP="00EB0331">
      <w:pPr>
        <w:rPr>
          <w:rFonts w:eastAsia="Times New Roman" w:cs="Arial"/>
          <w:szCs w:val="24"/>
          <w:lang w:eastAsia="en-GB"/>
        </w:rPr>
      </w:pPr>
      <w:r w:rsidRPr="00B90AFF">
        <w:rPr>
          <w:rFonts w:eastAsia="Times New Roman" w:cs="Arial"/>
          <w:b/>
          <w:i/>
          <w:szCs w:val="24"/>
          <w:lang w:eastAsia="en-GB"/>
        </w:rPr>
        <w:t>Leeds Beckett University</w:t>
      </w:r>
      <w:r w:rsidRPr="00B90AFF">
        <w:rPr>
          <w:rFonts w:eastAsia="Times New Roman" w:cs="Arial"/>
          <w:b/>
          <w:szCs w:val="24"/>
          <w:lang w:eastAsia="en-GB"/>
        </w:rPr>
        <w:t xml:space="preserve"> </w:t>
      </w:r>
      <w:hyperlink r:id="rId26" w:history="1">
        <w:r w:rsidRPr="00B90AFF">
          <w:rPr>
            <w:rFonts w:eastAsia="Times New Roman" w:cs="Arial"/>
            <w:color w:val="0000FF"/>
            <w:szCs w:val="24"/>
            <w:u w:val="single"/>
            <w:lang w:eastAsia="en-GB"/>
          </w:rPr>
          <w:t>socialworkplacements@leedsbeckett.ac.uk</w:t>
        </w:r>
      </w:hyperlink>
    </w:p>
    <w:p w14:paraId="5C9E2C18" w14:textId="49F78173" w:rsidR="00EB0331" w:rsidRPr="00B90AFF" w:rsidRDefault="00EB0331" w:rsidP="00EB0331">
      <w:pPr>
        <w:rPr>
          <w:rFonts w:eastAsia="Times New Roman" w:cs="Arial"/>
          <w:szCs w:val="24"/>
          <w:lang w:eastAsia="en-GB"/>
        </w:rPr>
      </w:pPr>
      <w:r w:rsidRPr="00B90AFF">
        <w:rPr>
          <w:rFonts w:eastAsia="Times New Roman" w:cs="Arial"/>
          <w:b/>
          <w:i/>
          <w:szCs w:val="24"/>
          <w:lang w:eastAsia="en-GB"/>
        </w:rPr>
        <w:t>University of Leeds</w:t>
      </w:r>
      <w:r w:rsidRPr="00B90AFF">
        <w:rPr>
          <w:rFonts w:eastAsia="Times New Roman" w:cs="Arial"/>
          <w:color w:val="000000"/>
          <w:szCs w:val="24"/>
          <w:lang w:eastAsia="en-GB"/>
        </w:rPr>
        <w:t xml:space="preserve"> </w:t>
      </w:r>
      <w:hyperlink r:id="rId27" w:history="1">
        <w:r w:rsidRPr="00B90AFF">
          <w:rPr>
            <w:rFonts w:eastAsia="Times New Roman" w:cs="Arial"/>
            <w:color w:val="0000FF"/>
            <w:szCs w:val="24"/>
            <w:u w:val="single"/>
            <w:lang w:eastAsia="en-GB"/>
          </w:rPr>
          <w:t>placements@healthcare.leeds.ac.uk</w:t>
        </w:r>
      </w:hyperlink>
    </w:p>
    <w:p w14:paraId="6B23B61C" w14:textId="77777777" w:rsidR="00190815" w:rsidRPr="00EB0331" w:rsidRDefault="00190815" w:rsidP="00454AAF">
      <w:pPr>
        <w:rPr>
          <w:rFonts w:eastAsia="Times New Roman" w:cs="Arial"/>
          <w:szCs w:val="24"/>
          <w:lang w:eastAsia="en-GB"/>
        </w:rPr>
      </w:pPr>
    </w:p>
    <w:p w14:paraId="1B71E1DB"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br w:type="page"/>
      </w:r>
    </w:p>
    <w:p w14:paraId="7AF25CEE" w14:textId="77777777" w:rsidR="00454AAF" w:rsidRPr="00454AAF" w:rsidRDefault="00454AAF" w:rsidP="00454AAF">
      <w:pPr>
        <w:rPr>
          <w:rFonts w:eastAsia="Times New Roman" w:cs="Arial"/>
          <w:szCs w:val="24"/>
          <w:lang w:eastAsia="en-GB"/>
        </w:rPr>
      </w:pPr>
    </w:p>
    <w:tbl>
      <w:tblPr>
        <w:tblStyle w:val="TableGrid3"/>
        <w:tblW w:w="9351" w:type="dxa"/>
        <w:tblLook w:val="04A0" w:firstRow="1" w:lastRow="0" w:firstColumn="1" w:lastColumn="0" w:noHBand="0" w:noVBand="1"/>
      </w:tblPr>
      <w:tblGrid>
        <w:gridCol w:w="9351"/>
      </w:tblGrid>
      <w:tr w:rsidR="00454AAF" w:rsidRPr="00454AAF" w14:paraId="79F1E670" w14:textId="77777777" w:rsidTr="00454AAF">
        <w:tc>
          <w:tcPr>
            <w:tcW w:w="9351" w:type="dxa"/>
            <w:shd w:val="clear" w:color="auto" w:fill="F2F2F2"/>
          </w:tcPr>
          <w:p w14:paraId="3EE41684" w14:textId="77777777" w:rsidR="00454AAF" w:rsidRPr="00454AAF" w:rsidRDefault="00454AAF" w:rsidP="00454AAF">
            <w:pPr>
              <w:rPr>
                <w:szCs w:val="24"/>
              </w:rPr>
            </w:pPr>
            <w:r w:rsidRPr="00454AAF">
              <w:rPr>
                <w:szCs w:val="24"/>
              </w:rPr>
              <w:t>Brief summary of student workload</w:t>
            </w:r>
          </w:p>
          <w:p w14:paraId="4F4089C3" w14:textId="77777777" w:rsidR="00454AAF" w:rsidRPr="00454AAF" w:rsidRDefault="00454AAF" w:rsidP="00454AAF">
            <w:pPr>
              <w:rPr>
                <w:szCs w:val="24"/>
              </w:rPr>
            </w:pPr>
          </w:p>
        </w:tc>
      </w:tr>
      <w:tr w:rsidR="00454AAF" w:rsidRPr="00454AAF" w14:paraId="4DF3D707" w14:textId="77777777" w:rsidTr="00FB5086">
        <w:trPr>
          <w:trHeight w:val="1701"/>
        </w:trPr>
        <w:tc>
          <w:tcPr>
            <w:tcW w:w="9351" w:type="dxa"/>
          </w:tcPr>
          <w:p w14:paraId="50224668" w14:textId="77777777" w:rsidR="00454AAF" w:rsidRPr="00454AAF" w:rsidRDefault="00454AAF" w:rsidP="00454AAF">
            <w:pPr>
              <w:rPr>
                <w:szCs w:val="24"/>
              </w:rPr>
            </w:pPr>
          </w:p>
        </w:tc>
      </w:tr>
    </w:tbl>
    <w:p w14:paraId="1E8CF9D1" w14:textId="77777777" w:rsidR="00454AAF" w:rsidRDefault="00454AAF" w:rsidP="00454AAF">
      <w:pPr>
        <w:rPr>
          <w:rFonts w:eastAsia="Times New Roman" w:cs="Times New Roman"/>
          <w:szCs w:val="24"/>
          <w:lang w:eastAsia="en-GB"/>
        </w:rPr>
      </w:pPr>
    </w:p>
    <w:p w14:paraId="21588B56" w14:textId="77777777" w:rsidR="004A1C4E" w:rsidRPr="00454AAF" w:rsidRDefault="004A1C4E" w:rsidP="00454AAF">
      <w:pPr>
        <w:rPr>
          <w:rFonts w:eastAsia="Times New Roman" w:cs="Times New Roman"/>
          <w:szCs w:val="24"/>
          <w:lang w:eastAsia="en-GB"/>
        </w:rPr>
      </w:pPr>
    </w:p>
    <w:tbl>
      <w:tblPr>
        <w:tblStyle w:val="TableGrid3"/>
        <w:tblW w:w="9351" w:type="dxa"/>
        <w:tblLook w:val="04A0" w:firstRow="1" w:lastRow="0" w:firstColumn="1" w:lastColumn="0" w:noHBand="0" w:noVBand="1"/>
      </w:tblPr>
      <w:tblGrid>
        <w:gridCol w:w="9351"/>
      </w:tblGrid>
      <w:tr w:rsidR="00454AAF" w:rsidRPr="00454AAF" w14:paraId="3CCBE570" w14:textId="77777777" w:rsidTr="00454AAF">
        <w:tc>
          <w:tcPr>
            <w:tcW w:w="9351" w:type="dxa"/>
            <w:shd w:val="clear" w:color="auto" w:fill="F2F2F2"/>
          </w:tcPr>
          <w:p w14:paraId="5CE635DC" w14:textId="77777777" w:rsidR="00454AAF" w:rsidRPr="00454AAF" w:rsidRDefault="00454AAF" w:rsidP="00454AAF">
            <w:pPr>
              <w:rPr>
                <w:szCs w:val="24"/>
              </w:rPr>
            </w:pPr>
            <w:r w:rsidRPr="00454AAF">
              <w:rPr>
                <w:szCs w:val="24"/>
              </w:rPr>
              <w:t>Evidence of three direct observations</w:t>
            </w:r>
          </w:p>
          <w:p w14:paraId="06AD2E0A" w14:textId="77777777" w:rsidR="00454AAF" w:rsidRPr="00454AAF" w:rsidRDefault="00454AAF" w:rsidP="00454AAF">
            <w:pPr>
              <w:rPr>
                <w:szCs w:val="24"/>
              </w:rPr>
            </w:pPr>
          </w:p>
        </w:tc>
      </w:tr>
      <w:tr w:rsidR="00454AAF" w:rsidRPr="00454AAF" w14:paraId="7971FB36" w14:textId="77777777" w:rsidTr="00FB5086">
        <w:trPr>
          <w:trHeight w:val="1701"/>
        </w:trPr>
        <w:tc>
          <w:tcPr>
            <w:tcW w:w="9351" w:type="dxa"/>
          </w:tcPr>
          <w:p w14:paraId="752DCF2E" w14:textId="77777777" w:rsidR="00454AAF" w:rsidRPr="00454AAF" w:rsidRDefault="00454AAF" w:rsidP="00454AAF">
            <w:pPr>
              <w:rPr>
                <w:szCs w:val="24"/>
              </w:rPr>
            </w:pPr>
          </w:p>
        </w:tc>
      </w:tr>
    </w:tbl>
    <w:p w14:paraId="24BF4F37" w14:textId="77777777" w:rsidR="00454AAF" w:rsidRPr="00454AAF" w:rsidRDefault="00454AAF" w:rsidP="00454AAF">
      <w:pPr>
        <w:rPr>
          <w:rFonts w:eastAsia="Times New Roman" w:cs="Times New Roman"/>
          <w:szCs w:val="24"/>
          <w:lang w:eastAsia="en-GB"/>
        </w:rPr>
      </w:pPr>
    </w:p>
    <w:p w14:paraId="5A4EA98D" w14:textId="77777777" w:rsidR="00454AAF" w:rsidRPr="00454AAF" w:rsidRDefault="00454AAF" w:rsidP="00454AAF">
      <w:pPr>
        <w:rPr>
          <w:rFonts w:eastAsia="Times New Roman" w:cs="Times New Roman"/>
          <w:szCs w:val="24"/>
          <w:lang w:eastAsia="en-GB"/>
        </w:rPr>
      </w:pPr>
    </w:p>
    <w:tbl>
      <w:tblPr>
        <w:tblStyle w:val="TableGrid3"/>
        <w:tblW w:w="9351" w:type="dxa"/>
        <w:tblLook w:val="04A0" w:firstRow="1" w:lastRow="0" w:firstColumn="1" w:lastColumn="0" w:noHBand="0" w:noVBand="1"/>
      </w:tblPr>
      <w:tblGrid>
        <w:gridCol w:w="9351"/>
      </w:tblGrid>
      <w:tr w:rsidR="00454AAF" w:rsidRPr="00454AAF" w14:paraId="72E627AC" w14:textId="77777777" w:rsidTr="00454AAF">
        <w:tc>
          <w:tcPr>
            <w:tcW w:w="9351" w:type="dxa"/>
            <w:shd w:val="clear" w:color="auto" w:fill="F2F2F2"/>
          </w:tcPr>
          <w:p w14:paraId="16CB6562" w14:textId="77777777" w:rsidR="00454AAF" w:rsidRPr="00454AAF" w:rsidRDefault="00454AAF" w:rsidP="00454AAF">
            <w:pPr>
              <w:rPr>
                <w:szCs w:val="24"/>
              </w:rPr>
            </w:pPr>
            <w:r w:rsidRPr="00454AAF">
              <w:rPr>
                <w:szCs w:val="24"/>
              </w:rPr>
              <w:t>Evidence of Service User feedback</w:t>
            </w:r>
          </w:p>
          <w:p w14:paraId="13FD2E4E" w14:textId="77777777" w:rsidR="00454AAF" w:rsidRPr="00454AAF" w:rsidRDefault="00454AAF" w:rsidP="00454AAF">
            <w:pPr>
              <w:rPr>
                <w:szCs w:val="24"/>
              </w:rPr>
            </w:pPr>
          </w:p>
        </w:tc>
      </w:tr>
      <w:tr w:rsidR="00454AAF" w:rsidRPr="00454AAF" w14:paraId="709FE708" w14:textId="77777777" w:rsidTr="00FB5086">
        <w:trPr>
          <w:trHeight w:val="1701"/>
        </w:trPr>
        <w:tc>
          <w:tcPr>
            <w:tcW w:w="9351" w:type="dxa"/>
          </w:tcPr>
          <w:p w14:paraId="028CDA50" w14:textId="77777777" w:rsidR="00454AAF" w:rsidRPr="00454AAF" w:rsidRDefault="00454AAF" w:rsidP="00454AAF">
            <w:pPr>
              <w:rPr>
                <w:szCs w:val="24"/>
              </w:rPr>
            </w:pPr>
          </w:p>
        </w:tc>
      </w:tr>
    </w:tbl>
    <w:p w14:paraId="416F120C" w14:textId="309C7B51" w:rsidR="00454AAF" w:rsidRDefault="00454AAF" w:rsidP="00454AAF">
      <w:pPr>
        <w:rPr>
          <w:rFonts w:eastAsia="Times New Roman" w:cs="Times New Roman"/>
          <w:szCs w:val="24"/>
          <w:lang w:eastAsia="en-GB"/>
        </w:rPr>
      </w:pPr>
    </w:p>
    <w:p w14:paraId="7E338CF1" w14:textId="77777777" w:rsidR="0063250C" w:rsidRPr="00454AAF" w:rsidRDefault="0063250C" w:rsidP="00454AAF">
      <w:pPr>
        <w:rPr>
          <w:rFonts w:eastAsia="Times New Roman" w:cs="Times New Roman"/>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454AAF" w:rsidRPr="00454AAF" w14:paraId="6DF1C956" w14:textId="77777777" w:rsidTr="00454AAF">
        <w:trPr>
          <w:trHeight w:val="424"/>
        </w:trPr>
        <w:tc>
          <w:tcPr>
            <w:tcW w:w="6946" w:type="dxa"/>
            <w:vMerge w:val="restart"/>
            <w:shd w:val="clear" w:color="auto" w:fill="F2F2F2"/>
          </w:tcPr>
          <w:p w14:paraId="5D1435BE"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 xml:space="preserve">Any </w:t>
            </w:r>
            <w:r w:rsidRPr="00454AAF">
              <w:rPr>
                <w:rFonts w:eastAsia="Times New Roman" w:cs="Arial"/>
                <w:b/>
                <w:szCs w:val="24"/>
                <w:lang w:eastAsia="en-GB"/>
              </w:rPr>
              <w:t>issues or circumstances</w:t>
            </w:r>
            <w:r w:rsidRPr="00454AAF">
              <w:rPr>
                <w:rFonts w:eastAsia="Times New Roman" w:cs="Arial"/>
                <w:szCs w:val="24"/>
                <w:lang w:eastAsia="en-GB"/>
              </w:rPr>
              <w:t xml:space="preserve"> to be taken into account? </w:t>
            </w:r>
          </w:p>
          <w:p w14:paraId="6B5E9CA0"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 xml:space="preserve">(Placement, e.g. PE, PE changes or organisational factors </w:t>
            </w:r>
          </w:p>
          <w:p w14:paraId="27ABA7D4" w14:textId="77777777" w:rsidR="00454AAF" w:rsidRPr="00454AAF" w:rsidRDefault="00454AAF" w:rsidP="00454AAF">
            <w:pPr>
              <w:tabs>
                <w:tab w:val="right" w:pos="1217"/>
              </w:tabs>
              <w:rPr>
                <w:rFonts w:eastAsia="Times New Roman" w:cs="Arial"/>
                <w:szCs w:val="24"/>
                <w:lang w:eastAsia="en-GB"/>
              </w:rPr>
            </w:pPr>
            <w:r w:rsidRPr="00454AAF">
              <w:rPr>
                <w:rFonts w:eastAsia="Times New Roman" w:cs="Arial"/>
                <w:szCs w:val="24"/>
                <w:lang w:eastAsia="en-GB"/>
              </w:rPr>
              <w:t>Student, e.g. health, personal circumstances)</w:t>
            </w:r>
          </w:p>
        </w:tc>
        <w:tc>
          <w:tcPr>
            <w:tcW w:w="992" w:type="dxa"/>
            <w:shd w:val="clear" w:color="auto" w:fill="F2F2F2"/>
          </w:tcPr>
          <w:p w14:paraId="7F5233A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14:paraId="0F954E8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378634D" w14:textId="77777777" w:rsidTr="00454AAF">
        <w:trPr>
          <w:trHeight w:val="306"/>
        </w:trPr>
        <w:tc>
          <w:tcPr>
            <w:tcW w:w="6946" w:type="dxa"/>
            <w:vMerge/>
            <w:shd w:val="clear" w:color="auto" w:fill="F2F2F2"/>
          </w:tcPr>
          <w:p w14:paraId="6FC5C89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11AD863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14:paraId="49022CA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2BA657E" w14:textId="77777777" w:rsidTr="00454AAF">
        <w:trPr>
          <w:trHeight w:val="307"/>
        </w:trPr>
        <w:tc>
          <w:tcPr>
            <w:tcW w:w="6946" w:type="dxa"/>
            <w:vMerge w:val="restart"/>
            <w:shd w:val="clear" w:color="auto" w:fill="F2F2F2"/>
          </w:tcPr>
          <w:p w14:paraId="6C86703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14:paraId="7C8CCA5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14:paraId="403A96D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149ADAE9" w14:textId="77777777" w:rsidTr="00454AAF">
        <w:trPr>
          <w:trHeight w:val="306"/>
        </w:trPr>
        <w:tc>
          <w:tcPr>
            <w:tcW w:w="6946" w:type="dxa"/>
            <w:vMerge/>
            <w:shd w:val="clear" w:color="auto" w:fill="F2F2F2"/>
          </w:tcPr>
          <w:p w14:paraId="63D45801"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14:paraId="6441184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14:paraId="304CFD3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32A3EF15" w14:textId="77777777" w:rsidTr="00FB5086">
        <w:trPr>
          <w:trHeight w:val="623"/>
        </w:trPr>
        <w:tc>
          <w:tcPr>
            <w:tcW w:w="9356" w:type="dxa"/>
            <w:gridSpan w:val="3"/>
            <w:shd w:val="clear" w:color="auto" w:fill="F2F2F2"/>
          </w:tcPr>
          <w:p w14:paraId="13CCCB6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454AAF" w:rsidRPr="00454AAF" w14:paraId="698AC76E" w14:textId="77777777" w:rsidTr="00454AAF">
        <w:trPr>
          <w:trHeight w:val="1134"/>
        </w:trPr>
        <w:tc>
          <w:tcPr>
            <w:tcW w:w="9356" w:type="dxa"/>
            <w:gridSpan w:val="3"/>
            <w:shd w:val="clear" w:color="auto" w:fill="FFFFFF"/>
          </w:tcPr>
          <w:p w14:paraId="5617C91A"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0C11B0C3" w14:textId="77777777" w:rsidR="00454AAF" w:rsidRPr="00454AAF" w:rsidRDefault="00454AAF" w:rsidP="00454AAF">
      <w:pPr>
        <w:rPr>
          <w:rFonts w:eastAsia="Times New Roman" w:cs="Times New Roman"/>
          <w:szCs w:val="24"/>
          <w:lang w:eastAsia="en-GB"/>
        </w:rPr>
      </w:pPr>
    </w:p>
    <w:p w14:paraId="1DB6EE9A" w14:textId="77777777" w:rsidR="00454AAF" w:rsidRPr="00454AAF" w:rsidRDefault="00454AAF" w:rsidP="00454AAF">
      <w:pPr>
        <w:jc w:val="both"/>
        <w:rPr>
          <w:rFonts w:eastAsia="Times New Roman" w:cs="Arial"/>
          <w:szCs w:val="24"/>
          <w:lang w:eastAsia="en-GB"/>
        </w:rPr>
      </w:pPr>
    </w:p>
    <w:p w14:paraId="0DEC418C"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br w:type="page"/>
      </w:r>
    </w:p>
    <w:p w14:paraId="3B9B42CB" w14:textId="77777777" w:rsidR="00454AAF" w:rsidRPr="00454AAF" w:rsidRDefault="00454AAF" w:rsidP="00454AAF">
      <w:pPr>
        <w:jc w:val="both"/>
        <w:rPr>
          <w:rFonts w:eastAsia="Times New Roman" w:cs="Arial"/>
          <w:szCs w:val="24"/>
          <w:lang w:eastAsia="en-GB"/>
        </w:rPr>
      </w:pPr>
    </w:p>
    <w:p w14:paraId="4E5E42A8" w14:textId="77777777" w:rsidR="00454AAF" w:rsidRPr="00454AAF" w:rsidRDefault="00454AAF" w:rsidP="00454AAF">
      <w:pPr>
        <w:jc w:val="both"/>
        <w:rPr>
          <w:rFonts w:eastAsia="Times New Roman" w:cs="Arial"/>
          <w:szCs w:val="24"/>
          <w:lang w:eastAsia="en-GB"/>
        </w:rPr>
      </w:pPr>
      <w:r w:rsidRPr="00454AAF">
        <w:rPr>
          <w:rFonts w:eastAsia="Times New Roman" w:cs="Arial"/>
          <w:b/>
          <w:szCs w:val="24"/>
          <w:lang w:eastAsia="en-GB"/>
        </w:rPr>
        <w:t>Assessment of student’s ability to evidence the PCF.  Please comment on how the student has met the nine domains of the PCF to the required level for end of first or final placement.</w:t>
      </w:r>
    </w:p>
    <w:p w14:paraId="113009DD" w14:textId="77777777" w:rsidR="00454AAF" w:rsidRPr="00454AAF" w:rsidRDefault="00454AAF" w:rsidP="00454AAF">
      <w:pPr>
        <w:jc w:val="both"/>
        <w:rPr>
          <w:rFonts w:eastAsia="Times New Roman" w:cs="Arial"/>
          <w:szCs w:val="24"/>
          <w:lang w:eastAsia="en-GB"/>
        </w:rPr>
      </w:pPr>
    </w:p>
    <w:p w14:paraId="7AF72D29" w14:textId="77777777" w:rsidR="00454AAF" w:rsidRPr="00454AAF" w:rsidRDefault="00454AAF" w:rsidP="00454AAF">
      <w:pPr>
        <w:jc w:val="both"/>
        <w:rPr>
          <w:rFonts w:eastAsia="Times New Roman" w:cs="Arial"/>
          <w:szCs w:val="24"/>
          <w:lang w:eastAsia="en-GB"/>
        </w:rPr>
      </w:pPr>
      <w:r w:rsidRPr="00454AAF">
        <w:rPr>
          <w:rFonts w:eastAsia="Times New Roman" w:cs="Arial"/>
          <w:szCs w:val="24"/>
          <w:lang w:eastAsia="en-GB"/>
        </w:rPr>
        <w:t>Guideline – a maximum of 250 words for each PCF domain and 500 words for the overall holistic assessment.  NB There may be particular circumstances where the Practice Educator needs to write more.</w:t>
      </w:r>
    </w:p>
    <w:p w14:paraId="778C81D7" w14:textId="77777777" w:rsidR="00454AAF" w:rsidRPr="00454AAF" w:rsidRDefault="00454AAF" w:rsidP="00454AAF">
      <w:pPr>
        <w:jc w:val="both"/>
        <w:rPr>
          <w:rFonts w:eastAsia="Times New Roman" w:cs="Arial"/>
          <w:szCs w:val="24"/>
          <w:lang w:eastAsia="en-GB"/>
        </w:rPr>
      </w:pPr>
    </w:p>
    <w:p w14:paraId="645E105C" w14:textId="77777777" w:rsidR="00454AAF" w:rsidRPr="00454AAF" w:rsidRDefault="00454AAF" w:rsidP="00454AAF">
      <w:pPr>
        <w:rPr>
          <w:rFonts w:eastAsia="Times New Roman" w:cs="Times New Roman"/>
          <w:b/>
          <w:szCs w:val="24"/>
          <w:lang w:eastAsia="en-GB"/>
        </w:rPr>
      </w:pPr>
      <w:r w:rsidRPr="00454AAF">
        <w:rPr>
          <w:rFonts w:eastAsia="Times New Roman" w:cs="Times New Roman"/>
          <w:b/>
          <w:szCs w:val="24"/>
          <w:lang w:eastAsia="en-G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1C3B2DFE" w14:textId="77777777" w:rsidTr="00454AAF">
        <w:tc>
          <w:tcPr>
            <w:tcW w:w="9280" w:type="dxa"/>
            <w:gridSpan w:val="4"/>
            <w:shd w:val="clear" w:color="auto" w:fill="F2F2F2"/>
          </w:tcPr>
          <w:p w14:paraId="07A691FC"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72EB470A" w14:textId="77777777" w:rsidTr="00FB5086">
        <w:trPr>
          <w:trHeight w:val="1701"/>
        </w:trPr>
        <w:tc>
          <w:tcPr>
            <w:tcW w:w="9280" w:type="dxa"/>
            <w:gridSpan w:val="4"/>
            <w:shd w:val="clear" w:color="auto" w:fill="auto"/>
          </w:tcPr>
          <w:p w14:paraId="25601AA7" w14:textId="77777777" w:rsidR="00454AAF" w:rsidRPr="00454AAF" w:rsidRDefault="00454AAF" w:rsidP="00454AAF">
            <w:pPr>
              <w:rPr>
                <w:rFonts w:eastAsia="Times New Roman" w:cs="Arial"/>
                <w:szCs w:val="24"/>
                <w:lang w:eastAsia="en-GB"/>
              </w:rPr>
            </w:pPr>
          </w:p>
        </w:tc>
      </w:tr>
      <w:tr w:rsidR="00454AAF" w:rsidRPr="00454AAF" w14:paraId="7D6B05BF" w14:textId="77777777" w:rsidTr="00454AAF">
        <w:tc>
          <w:tcPr>
            <w:tcW w:w="9280" w:type="dxa"/>
            <w:gridSpan w:val="4"/>
            <w:shd w:val="clear" w:color="auto" w:fill="F2F2F2"/>
          </w:tcPr>
          <w:p w14:paraId="47114AAF"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5A0AAB44" w14:textId="77777777" w:rsidTr="00FB5086">
        <w:trPr>
          <w:trHeight w:val="2268"/>
        </w:trPr>
        <w:tc>
          <w:tcPr>
            <w:tcW w:w="9280" w:type="dxa"/>
            <w:gridSpan w:val="4"/>
            <w:shd w:val="clear" w:color="auto" w:fill="auto"/>
          </w:tcPr>
          <w:p w14:paraId="0DC858FD" w14:textId="77777777" w:rsidR="00454AAF" w:rsidRPr="00454AAF" w:rsidRDefault="00454AAF" w:rsidP="00454AAF">
            <w:pPr>
              <w:rPr>
                <w:rFonts w:eastAsia="Times New Roman" w:cs="Arial"/>
                <w:szCs w:val="24"/>
                <w:lang w:eastAsia="en-GB"/>
              </w:rPr>
            </w:pPr>
          </w:p>
        </w:tc>
      </w:tr>
      <w:tr w:rsidR="00454AAF" w:rsidRPr="00454AAF" w14:paraId="049BB6AF" w14:textId="77777777" w:rsidTr="00454AAF">
        <w:tc>
          <w:tcPr>
            <w:tcW w:w="9280" w:type="dxa"/>
            <w:gridSpan w:val="4"/>
            <w:shd w:val="clear" w:color="auto" w:fill="F2F2F2"/>
          </w:tcPr>
          <w:p w14:paraId="665922DF"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2B493913" w14:textId="77777777" w:rsidTr="00454AAF">
        <w:tc>
          <w:tcPr>
            <w:tcW w:w="2320" w:type="dxa"/>
            <w:shd w:val="clear" w:color="auto" w:fill="F2F2F2"/>
          </w:tcPr>
          <w:p w14:paraId="64BBF9BD"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320" w:type="dxa"/>
            <w:shd w:val="clear" w:color="auto" w:fill="auto"/>
          </w:tcPr>
          <w:p w14:paraId="1A68C145" w14:textId="77777777" w:rsidR="00454AAF" w:rsidRPr="00454AAF" w:rsidRDefault="00454AAF" w:rsidP="00454AAF">
            <w:pPr>
              <w:rPr>
                <w:rFonts w:eastAsia="Times New Roman" w:cs="Arial"/>
                <w:szCs w:val="24"/>
                <w:lang w:eastAsia="en-GB"/>
              </w:rPr>
            </w:pPr>
          </w:p>
        </w:tc>
        <w:tc>
          <w:tcPr>
            <w:tcW w:w="2320" w:type="dxa"/>
            <w:shd w:val="clear" w:color="auto" w:fill="F2F2F2"/>
          </w:tcPr>
          <w:p w14:paraId="3FCB4657"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320" w:type="dxa"/>
            <w:shd w:val="clear" w:color="auto" w:fill="auto"/>
          </w:tcPr>
          <w:p w14:paraId="74563C03" w14:textId="77777777" w:rsidR="00454AAF" w:rsidRPr="00454AAF" w:rsidRDefault="00454AAF" w:rsidP="00454AAF">
            <w:pPr>
              <w:rPr>
                <w:rFonts w:eastAsia="Times New Roman" w:cs="Arial"/>
                <w:szCs w:val="24"/>
                <w:lang w:eastAsia="en-GB"/>
              </w:rPr>
            </w:pPr>
          </w:p>
        </w:tc>
      </w:tr>
    </w:tbl>
    <w:p w14:paraId="331F5CA7" w14:textId="77777777" w:rsidR="00454AAF" w:rsidRPr="00454AAF" w:rsidRDefault="00454AAF" w:rsidP="00454AAF">
      <w:pPr>
        <w:rPr>
          <w:rFonts w:eastAsia="Times New Roman" w:cs="Arial"/>
          <w:b/>
          <w:szCs w:val="24"/>
          <w:lang w:eastAsia="en-GB"/>
        </w:rPr>
      </w:pPr>
    </w:p>
    <w:p w14:paraId="553248D6" w14:textId="77777777" w:rsidR="00454AAF" w:rsidRPr="00454AAF" w:rsidRDefault="00454AAF" w:rsidP="00454AAF">
      <w:pPr>
        <w:rPr>
          <w:rFonts w:eastAsia="Times New Roman" w:cs="Arial"/>
          <w:b/>
          <w:szCs w:val="24"/>
          <w:lang w:eastAsia="en-GB"/>
        </w:rPr>
      </w:pPr>
    </w:p>
    <w:p w14:paraId="05210F3D"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5178F034" w14:textId="77777777" w:rsidTr="00454AAF">
        <w:tc>
          <w:tcPr>
            <w:tcW w:w="9016" w:type="dxa"/>
            <w:gridSpan w:val="4"/>
            <w:shd w:val="clear" w:color="auto" w:fill="F2F2F2"/>
          </w:tcPr>
          <w:p w14:paraId="6052544D"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53E572F1" w14:textId="77777777" w:rsidTr="00FB5086">
        <w:trPr>
          <w:trHeight w:val="1701"/>
        </w:trPr>
        <w:tc>
          <w:tcPr>
            <w:tcW w:w="9016" w:type="dxa"/>
            <w:gridSpan w:val="4"/>
            <w:shd w:val="clear" w:color="auto" w:fill="auto"/>
          </w:tcPr>
          <w:p w14:paraId="27A3D9C0" w14:textId="77777777" w:rsidR="00454AAF" w:rsidRPr="00454AAF" w:rsidRDefault="00454AAF" w:rsidP="00454AAF">
            <w:pPr>
              <w:rPr>
                <w:rFonts w:eastAsia="Times New Roman" w:cs="Arial"/>
                <w:szCs w:val="24"/>
                <w:lang w:eastAsia="en-GB"/>
              </w:rPr>
            </w:pPr>
          </w:p>
        </w:tc>
      </w:tr>
      <w:tr w:rsidR="00454AAF" w:rsidRPr="00454AAF" w14:paraId="11AC78D7" w14:textId="77777777" w:rsidTr="00454AAF">
        <w:tc>
          <w:tcPr>
            <w:tcW w:w="9016" w:type="dxa"/>
            <w:gridSpan w:val="4"/>
            <w:shd w:val="clear" w:color="auto" w:fill="F2F2F2"/>
          </w:tcPr>
          <w:p w14:paraId="24775960"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651EBCDB" w14:textId="77777777" w:rsidTr="00FB5086">
        <w:trPr>
          <w:trHeight w:val="2268"/>
        </w:trPr>
        <w:tc>
          <w:tcPr>
            <w:tcW w:w="9016" w:type="dxa"/>
            <w:gridSpan w:val="4"/>
            <w:shd w:val="clear" w:color="auto" w:fill="auto"/>
          </w:tcPr>
          <w:p w14:paraId="20A49617" w14:textId="77777777" w:rsidR="00454AAF" w:rsidRPr="00454AAF" w:rsidRDefault="00454AAF" w:rsidP="00454AAF">
            <w:pPr>
              <w:rPr>
                <w:rFonts w:eastAsia="Times New Roman" w:cs="Arial"/>
                <w:szCs w:val="24"/>
                <w:lang w:eastAsia="en-GB"/>
              </w:rPr>
            </w:pPr>
          </w:p>
        </w:tc>
      </w:tr>
      <w:tr w:rsidR="00454AAF" w:rsidRPr="00454AAF" w14:paraId="1EA09799" w14:textId="77777777" w:rsidTr="00454AAF">
        <w:tc>
          <w:tcPr>
            <w:tcW w:w="9016" w:type="dxa"/>
            <w:gridSpan w:val="4"/>
            <w:shd w:val="clear" w:color="auto" w:fill="F2F2F2"/>
          </w:tcPr>
          <w:p w14:paraId="674008DB"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0FF5F533" w14:textId="77777777" w:rsidTr="00454AAF">
        <w:tc>
          <w:tcPr>
            <w:tcW w:w="2291" w:type="dxa"/>
            <w:shd w:val="clear" w:color="auto" w:fill="F2F2F2"/>
          </w:tcPr>
          <w:p w14:paraId="11E47A7D"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14:paraId="053BBFD7" w14:textId="77777777" w:rsidR="00454AAF" w:rsidRPr="00454AAF" w:rsidRDefault="00454AAF" w:rsidP="00454AAF">
            <w:pPr>
              <w:rPr>
                <w:rFonts w:eastAsia="Times New Roman" w:cs="Arial"/>
                <w:szCs w:val="24"/>
                <w:lang w:eastAsia="en-GB"/>
              </w:rPr>
            </w:pPr>
          </w:p>
        </w:tc>
        <w:tc>
          <w:tcPr>
            <w:tcW w:w="2289" w:type="dxa"/>
            <w:shd w:val="clear" w:color="auto" w:fill="F2F2F2"/>
          </w:tcPr>
          <w:p w14:paraId="603B57F2"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14:paraId="5FA9CBA2" w14:textId="77777777" w:rsidR="00454AAF" w:rsidRPr="00454AAF" w:rsidRDefault="00454AAF" w:rsidP="00454AAF">
            <w:pPr>
              <w:rPr>
                <w:rFonts w:eastAsia="Times New Roman" w:cs="Arial"/>
                <w:szCs w:val="24"/>
                <w:lang w:eastAsia="en-GB"/>
              </w:rPr>
            </w:pPr>
          </w:p>
        </w:tc>
      </w:tr>
    </w:tbl>
    <w:p w14:paraId="69CC55DB" w14:textId="77777777" w:rsidR="00454AAF" w:rsidRPr="00454AAF" w:rsidRDefault="00454AAF" w:rsidP="00454AAF">
      <w:pPr>
        <w:rPr>
          <w:rFonts w:eastAsia="Times New Roman" w:cs="Arial"/>
          <w:b/>
          <w:szCs w:val="24"/>
          <w:lang w:eastAsia="en-GB"/>
        </w:rPr>
      </w:pPr>
    </w:p>
    <w:p w14:paraId="5F069277" w14:textId="77777777" w:rsidR="00454AAF" w:rsidRPr="00454AAF" w:rsidRDefault="00454AAF" w:rsidP="00454AAF">
      <w:pPr>
        <w:rPr>
          <w:rFonts w:eastAsia="Times New Roman" w:cs="Arial"/>
          <w:b/>
          <w:szCs w:val="24"/>
          <w:lang w:eastAsia="en-GB"/>
        </w:rPr>
      </w:pPr>
    </w:p>
    <w:p w14:paraId="1A2DCC41"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5A350A04" w14:textId="77777777" w:rsidTr="00454AAF">
        <w:tc>
          <w:tcPr>
            <w:tcW w:w="9016" w:type="dxa"/>
            <w:gridSpan w:val="4"/>
            <w:shd w:val="clear" w:color="auto" w:fill="F2F2F2"/>
          </w:tcPr>
          <w:p w14:paraId="6A01981A"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613602DB" w14:textId="77777777" w:rsidTr="00FB5086">
        <w:trPr>
          <w:trHeight w:val="1701"/>
        </w:trPr>
        <w:tc>
          <w:tcPr>
            <w:tcW w:w="9016" w:type="dxa"/>
            <w:gridSpan w:val="4"/>
            <w:shd w:val="clear" w:color="auto" w:fill="auto"/>
          </w:tcPr>
          <w:p w14:paraId="3FCE1CDC" w14:textId="77777777" w:rsidR="00454AAF" w:rsidRPr="00454AAF" w:rsidRDefault="00454AAF" w:rsidP="00454AAF">
            <w:pPr>
              <w:rPr>
                <w:rFonts w:eastAsia="Times New Roman" w:cs="Arial"/>
                <w:szCs w:val="24"/>
                <w:lang w:eastAsia="en-GB"/>
              </w:rPr>
            </w:pPr>
          </w:p>
        </w:tc>
      </w:tr>
      <w:tr w:rsidR="00454AAF" w:rsidRPr="00454AAF" w14:paraId="73C2E28B" w14:textId="77777777" w:rsidTr="00454AAF">
        <w:tc>
          <w:tcPr>
            <w:tcW w:w="9016" w:type="dxa"/>
            <w:gridSpan w:val="4"/>
            <w:shd w:val="clear" w:color="auto" w:fill="F2F2F2"/>
          </w:tcPr>
          <w:p w14:paraId="70186AB7"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5B1E04EF" w14:textId="77777777" w:rsidTr="00FB5086">
        <w:trPr>
          <w:trHeight w:val="2268"/>
        </w:trPr>
        <w:tc>
          <w:tcPr>
            <w:tcW w:w="9016" w:type="dxa"/>
            <w:gridSpan w:val="4"/>
            <w:shd w:val="clear" w:color="auto" w:fill="auto"/>
          </w:tcPr>
          <w:p w14:paraId="1679D646" w14:textId="77777777" w:rsidR="00454AAF" w:rsidRPr="00454AAF" w:rsidRDefault="00454AAF" w:rsidP="00454AAF">
            <w:pPr>
              <w:rPr>
                <w:rFonts w:eastAsia="Times New Roman" w:cs="Arial"/>
                <w:szCs w:val="24"/>
                <w:lang w:eastAsia="en-GB"/>
              </w:rPr>
            </w:pPr>
          </w:p>
        </w:tc>
      </w:tr>
      <w:tr w:rsidR="00454AAF" w:rsidRPr="00454AAF" w14:paraId="65AC04E2" w14:textId="77777777" w:rsidTr="00454AAF">
        <w:tc>
          <w:tcPr>
            <w:tcW w:w="9016" w:type="dxa"/>
            <w:gridSpan w:val="4"/>
            <w:shd w:val="clear" w:color="auto" w:fill="F2F2F2"/>
          </w:tcPr>
          <w:p w14:paraId="29B025EF"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601EF5D4" w14:textId="77777777" w:rsidTr="00454AAF">
        <w:tc>
          <w:tcPr>
            <w:tcW w:w="2291" w:type="dxa"/>
            <w:shd w:val="clear" w:color="auto" w:fill="F2F2F2"/>
          </w:tcPr>
          <w:p w14:paraId="134441BF"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14:paraId="3C9B0897" w14:textId="77777777" w:rsidR="00454AAF" w:rsidRPr="00454AAF" w:rsidRDefault="00454AAF" w:rsidP="00454AAF">
            <w:pPr>
              <w:rPr>
                <w:rFonts w:eastAsia="Times New Roman" w:cs="Arial"/>
                <w:szCs w:val="24"/>
                <w:lang w:eastAsia="en-GB"/>
              </w:rPr>
            </w:pPr>
          </w:p>
        </w:tc>
        <w:tc>
          <w:tcPr>
            <w:tcW w:w="2289" w:type="dxa"/>
            <w:shd w:val="clear" w:color="auto" w:fill="F2F2F2"/>
          </w:tcPr>
          <w:p w14:paraId="22A55848"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14:paraId="3C388A50" w14:textId="77777777" w:rsidR="00454AAF" w:rsidRPr="00454AAF" w:rsidRDefault="00454AAF" w:rsidP="00454AAF">
            <w:pPr>
              <w:rPr>
                <w:rFonts w:eastAsia="Times New Roman" w:cs="Arial"/>
                <w:szCs w:val="24"/>
                <w:lang w:eastAsia="en-GB"/>
              </w:rPr>
            </w:pPr>
          </w:p>
        </w:tc>
      </w:tr>
    </w:tbl>
    <w:p w14:paraId="1EC9ACE5" w14:textId="77777777" w:rsidR="00454AAF" w:rsidRPr="00454AAF" w:rsidRDefault="00454AAF" w:rsidP="00454AAF">
      <w:pPr>
        <w:rPr>
          <w:rFonts w:eastAsia="Times New Roman" w:cs="Arial"/>
          <w:b/>
          <w:szCs w:val="24"/>
          <w:lang w:eastAsia="en-GB"/>
        </w:rPr>
      </w:pPr>
    </w:p>
    <w:p w14:paraId="39FA8FBA" w14:textId="77777777" w:rsidR="00454AAF" w:rsidRPr="00454AAF" w:rsidRDefault="00454AAF" w:rsidP="00454AAF">
      <w:pPr>
        <w:rPr>
          <w:rFonts w:eastAsia="Times New Roman" w:cs="Arial"/>
          <w:b/>
          <w:szCs w:val="24"/>
          <w:lang w:eastAsia="en-GB"/>
        </w:rPr>
      </w:pPr>
    </w:p>
    <w:p w14:paraId="5C68B7CC"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54734FB2" w14:textId="77777777" w:rsidTr="00454AAF">
        <w:tc>
          <w:tcPr>
            <w:tcW w:w="9016" w:type="dxa"/>
            <w:gridSpan w:val="4"/>
            <w:shd w:val="clear" w:color="auto" w:fill="F2F2F2"/>
          </w:tcPr>
          <w:p w14:paraId="385FF629"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38472F82" w14:textId="77777777" w:rsidTr="00FB5086">
        <w:trPr>
          <w:trHeight w:val="1701"/>
        </w:trPr>
        <w:tc>
          <w:tcPr>
            <w:tcW w:w="9016" w:type="dxa"/>
            <w:gridSpan w:val="4"/>
            <w:shd w:val="clear" w:color="auto" w:fill="auto"/>
          </w:tcPr>
          <w:p w14:paraId="66C54078" w14:textId="77777777" w:rsidR="00454AAF" w:rsidRPr="00454AAF" w:rsidRDefault="00454AAF" w:rsidP="00454AAF">
            <w:pPr>
              <w:rPr>
                <w:rFonts w:eastAsia="Times New Roman" w:cs="Arial"/>
                <w:szCs w:val="24"/>
                <w:lang w:eastAsia="en-GB"/>
              </w:rPr>
            </w:pPr>
          </w:p>
        </w:tc>
      </w:tr>
      <w:tr w:rsidR="00454AAF" w:rsidRPr="00454AAF" w14:paraId="110045FB" w14:textId="77777777" w:rsidTr="00454AAF">
        <w:tc>
          <w:tcPr>
            <w:tcW w:w="9016" w:type="dxa"/>
            <w:gridSpan w:val="4"/>
            <w:shd w:val="clear" w:color="auto" w:fill="F2F2F2"/>
          </w:tcPr>
          <w:p w14:paraId="1DF667FE"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7C013BBA" w14:textId="77777777" w:rsidTr="00FB5086">
        <w:trPr>
          <w:trHeight w:val="2268"/>
        </w:trPr>
        <w:tc>
          <w:tcPr>
            <w:tcW w:w="9016" w:type="dxa"/>
            <w:gridSpan w:val="4"/>
            <w:shd w:val="clear" w:color="auto" w:fill="auto"/>
          </w:tcPr>
          <w:p w14:paraId="52896554" w14:textId="77777777" w:rsidR="00454AAF" w:rsidRPr="00454AAF" w:rsidRDefault="00454AAF" w:rsidP="00454AAF">
            <w:pPr>
              <w:rPr>
                <w:rFonts w:eastAsia="Times New Roman" w:cs="Arial"/>
                <w:szCs w:val="24"/>
                <w:lang w:eastAsia="en-GB"/>
              </w:rPr>
            </w:pPr>
          </w:p>
        </w:tc>
      </w:tr>
      <w:tr w:rsidR="00454AAF" w:rsidRPr="00454AAF" w14:paraId="530E85FC" w14:textId="77777777" w:rsidTr="00454AAF">
        <w:tc>
          <w:tcPr>
            <w:tcW w:w="9016" w:type="dxa"/>
            <w:gridSpan w:val="4"/>
            <w:shd w:val="clear" w:color="auto" w:fill="F2F2F2"/>
          </w:tcPr>
          <w:p w14:paraId="565D4435"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5473B381" w14:textId="77777777" w:rsidTr="00454AAF">
        <w:tc>
          <w:tcPr>
            <w:tcW w:w="2291" w:type="dxa"/>
            <w:shd w:val="clear" w:color="auto" w:fill="F2F2F2"/>
          </w:tcPr>
          <w:p w14:paraId="6F37017D"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14:paraId="2C411CA9" w14:textId="77777777" w:rsidR="00454AAF" w:rsidRPr="00454AAF" w:rsidRDefault="00454AAF" w:rsidP="00454AAF">
            <w:pPr>
              <w:rPr>
                <w:rFonts w:eastAsia="Times New Roman" w:cs="Arial"/>
                <w:szCs w:val="24"/>
                <w:lang w:eastAsia="en-GB"/>
              </w:rPr>
            </w:pPr>
          </w:p>
        </w:tc>
        <w:tc>
          <w:tcPr>
            <w:tcW w:w="2289" w:type="dxa"/>
            <w:shd w:val="clear" w:color="auto" w:fill="F2F2F2"/>
          </w:tcPr>
          <w:p w14:paraId="58F549CC"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14:paraId="551CFF1C" w14:textId="77777777" w:rsidR="00454AAF" w:rsidRPr="00454AAF" w:rsidRDefault="00454AAF" w:rsidP="00454AAF">
            <w:pPr>
              <w:rPr>
                <w:rFonts w:eastAsia="Times New Roman" w:cs="Arial"/>
                <w:szCs w:val="24"/>
                <w:lang w:eastAsia="en-GB"/>
              </w:rPr>
            </w:pPr>
          </w:p>
        </w:tc>
      </w:tr>
    </w:tbl>
    <w:p w14:paraId="75BA5000" w14:textId="77777777" w:rsidR="00454AAF" w:rsidRPr="00454AAF" w:rsidRDefault="00454AAF" w:rsidP="00454AAF">
      <w:pPr>
        <w:rPr>
          <w:rFonts w:eastAsia="Times New Roman" w:cs="Arial"/>
          <w:b/>
          <w:szCs w:val="24"/>
          <w:lang w:eastAsia="en-GB"/>
        </w:rPr>
      </w:pPr>
    </w:p>
    <w:p w14:paraId="079BFEAC" w14:textId="77777777" w:rsidR="00454AAF" w:rsidRPr="00454AAF" w:rsidRDefault="00454AAF" w:rsidP="00454AAF">
      <w:pPr>
        <w:rPr>
          <w:rFonts w:eastAsia="Times New Roman" w:cs="Arial"/>
          <w:b/>
          <w:szCs w:val="24"/>
          <w:lang w:eastAsia="en-GB"/>
        </w:rPr>
      </w:pPr>
    </w:p>
    <w:p w14:paraId="0685CAE7"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br w:type="page"/>
      </w:r>
    </w:p>
    <w:p w14:paraId="55C5BF28"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1609E903" w14:textId="77777777" w:rsidTr="00454AAF">
        <w:tc>
          <w:tcPr>
            <w:tcW w:w="9016" w:type="dxa"/>
            <w:gridSpan w:val="4"/>
            <w:shd w:val="clear" w:color="auto" w:fill="F2F2F2"/>
          </w:tcPr>
          <w:p w14:paraId="1E434710"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59AD7C16" w14:textId="77777777" w:rsidTr="00FB5086">
        <w:trPr>
          <w:trHeight w:val="1701"/>
        </w:trPr>
        <w:tc>
          <w:tcPr>
            <w:tcW w:w="9016" w:type="dxa"/>
            <w:gridSpan w:val="4"/>
            <w:shd w:val="clear" w:color="auto" w:fill="auto"/>
          </w:tcPr>
          <w:p w14:paraId="153CD469" w14:textId="77777777" w:rsidR="00454AAF" w:rsidRPr="00454AAF" w:rsidRDefault="00454AAF" w:rsidP="00454AAF">
            <w:pPr>
              <w:rPr>
                <w:rFonts w:eastAsia="Times New Roman" w:cs="Arial"/>
                <w:szCs w:val="24"/>
                <w:lang w:eastAsia="en-GB"/>
              </w:rPr>
            </w:pPr>
          </w:p>
        </w:tc>
      </w:tr>
      <w:tr w:rsidR="00454AAF" w:rsidRPr="00454AAF" w14:paraId="5916755B" w14:textId="77777777" w:rsidTr="00454AAF">
        <w:tc>
          <w:tcPr>
            <w:tcW w:w="9016" w:type="dxa"/>
            <w:gridSpan w:val="4"/>
            <w:shd w:val="clear" w:color="auto" w:fill="F2F2F2"/>
          </w:tcPr>
          <w:p w14:paraId="6F7E3DD1"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38D97CF2" w14:textId="77777777" w:rsidTr="00FB5086">
        <w:trPr>
          <w:trHeight w:val="2268"/>
        </w:trPr>
        <w:tc>
          <w:tcPr>
            <w:tcW w:w="9016" w:type="dxa"/>
            <w:gridSpan w:val="4"/>
            <w:shd w:val="clear" w:color="auto" w:fill="auto"/>
          </w:tcPr>
          <w:p w14:paraId="4DA11CC4" w14:textId="77777777" w:rsidR="00454AAF" w:rsidRPr="00454AAF" w:rsidRDefault="00454AAF" w:rsidP="00454AAF">
            <w:pPr>
              <w:rPr>
                <w:rFonts w:eastAsia="Times New Roman" w:cs="Arial"/>
                <w:szCs w:val="24"/>
                <w:lang w:eastAsia="en-GB"/>
              </w:rPr>
            </w:pPr>
          </w:p>
        </w:tc>
      </w:tr>
      <w:tr w:rsidR="00454AAF" w:rsidRPr="00454AAF" w14:paraId="7C10F4A1" w14:textId="77777777" w:rsidTr="00454AAF">
        <w:tc>
          <w:tcPr>
            <w:tcW w:w="9016" w:type="dxa"/>
            <w:gridSpan w:val="4"/>
            <w:shd w:val="clear" w:color="auto" w:fill="F2F2F2"/>
          </w:tcPr>
          <w:p w14:paraId="0A9B1F6B"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6E4E66B8" w14:textId="77777777" w:rsidTr="00454AAF">
        <w:tc>
          <w:tcPr>
            <w:tcW w:w="2291" w:type="dxa"/>
            <w:shd w:val="clear" w:color="auto" w:fill="F2F2F2"/>
          </w:tcPr>
          <w:p w14:paraId="3185BD80"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14:paraId="72C39876" w14:textId="77777777" w:rsidR="00454AAF" w:rsidRPr="00454AAF" w:rsidRDefault="00454AAF" w:rsidP="00454AAF">
            <w:pPr>
              <w:rPr>
                <w:rFonts w:eastAsia="Times New Roman" w:cs="Arial"/>
                <w:szCs w:val="24"/>
                <w:lang w:eastAsia="en-GB"/>
              </w:rPr>
            </w:pPr>
          </w:p>
        </w:tc>
        <w:tc>
          <w:tcPr>
            <w:tcW w:w="2289" w:type="dxa"/>
            <w:shd w:val="clear" w:color="auto" w:fill="F2F2F2"/>
          </w:tcPr>
          <w:p w14:paraId="54BCD336"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14:paraId="6AFFB1A1" w14:textId="77777777" w:rsidR="00454AAF" w:rsidRPr="00454AAF" w:rsidRDefault="00454AAF" w:rsidP="00454AAF">
            <w:pPr>
              <w:rPr>
                <w:rFonts w:eastAsia="Times New Roman" w:cs="Arial"/>
                <w:szCs w:val="24"/>
                <w:lang w:eastAsia="en-GB"/>
              </w:rPr>
            </w:pPr>
          </w:p>
        </w:tc>
      </w:tr>
    </w:tbl>
    <w:p w14:paraId="50C79D26" w14:textId="77777777" w:rsidR="00454AAF" w:rsidRPr="00454AAF" w:rsidRDefault="00454AAF" w:rsidP="00454AAF">
      <w:pPr>
        <w:rPr>
          <w:rFonts w:eastAsia="Times New Roman" w:cs="Arial"/>
          <w:b/>
          <w:szCs w:val="24"/>
          <w:lang w:eastAsia="en-GB"/>
        </w:rPr>
      </w:pPr>
    </w:p>
    <w:p w14:paraId="14E4A1D6" w14:textId="77777777" w:rsidR="00454AAF" w:rsidRPr="00454AAF" w:rsidRDefault="00454AAF" w:rsidP="00454AAF">
      <w:pPr>
        <w:rPr>
          <w:rFonts w:eastAsia="Times New Roman" w:cs="Arial"/>
          <w:b/>
          <w:szCs w:val="24"/>
          <w:lang w:eastAsia="en-GB"/>
        </w:rPr>
      </w:pPr>
    </w:p>
    <w:p w14:paraId="222138DB"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573B2E82" w14:textId="77777777" w:rsidTr="00454AAF">
        <w:tc>
          <w:tcPr>
            <w:tcW w:w="9280" w:type="dxa"/>
            <w:gridSpan w:val="4"/>
            <w:shd w:val="clear" w:color="auto" w:fill="F2F2F2"/>
          </w:tcPr>
          <w:p w14:paraId="6F8EE02E"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4596BD4B" w14:textId="77777777" w:rsidTr="00FB5086">
        <w:trPr>
          <w:trHeight w:val="1701"/>
        </w:trPr>
        <w:tc>
          <w:tcPr>
            <w:tcW w:w="9280" w:type="dxa"/>
            <w:gridSpan w:val="4"/>
            <w:shd w:val="clear" w:color="auto" w:fill="auto"/>
          </w:tcPr>
          <w:p w14:paraId="14741D5A" w14:textId="77777777" w:rsidR="00454AAF" w:rsidRPr="00454AAF" w:rsidRDefault="00454AAF" w:rsidP="00454AAF">
            <w:pPr>
              <w:rPr>
                <w:rFonts w:eastAsia="Times New Roman" w:cs="Arial"/>
                <w:szCs w:val="24"/>
                <w:lang w:eastAsia="en-GB"/>
              </w:rPr>
            </w:pPr>
          </w:p>
        </w:tc>
      </w:tr>
      <w:tr w:rsidR="00454AAF" w:rsidRPr="00454AAF" w14:paraId="74D62C67" w14:textId="77777777" w:rsidTr="00454AAF">
        <w:tc>
          <w:tcPr>
            <w:tcW w:w="9280" w:type="dxa"/>
            <w:gridSpan w:val="4"/>
            <w:shd w:val="clear" w:color="auto" w:fill="F2F2F2"/>
          </w:tcPr>
          <w:p w14:paraId="42E8B78B"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5CF074FD" w14:textId="77777777" w:rsidTr="00FB5086">
        <w:trPr>
          <w:trHeight w:val="2268"/>
        </w:trPr>
        <w:tc>
          <w:tcPr>
            <w:tcW w:w="9280" w:type="dxa"/>
            <w:gridSpan w:val="4"/>
            <w:shd w:val="clear" w:color="auto" w:fill="auto"/>
          </w:tcPr>
          <w:p w14:paraId="5772749C" w14:textId="77777777" w:rsidR="00454AAF" w:rsidRPr="00454AAF" w:rsidRDefault="00454AAF" w:rsidP="00454AAF">
            <w:pPr>
              <w:rPr>
                <w:rFonts w:eastAsia="Times New Roman" w:cs="Arial"/>
                <w:szCs w:val="24"/>
                <w:lang w:eastAsia="en-GB"/>
              </w:rPr>
            </w:pPr>
          </w:p>
        </w:tc>
      </w:tr>
      <w:tr w:rsidR="00454AAF" w:rsidRPr="00454AAF" w14:paraId="11968FEE" w14:textId="77777777" w:rsidTr="00454AAF">
        <w:tc>
          <w:tcPr>
            <w:tcW w:w="9280" w:type="dxa"/>
            <w:gridSpan w:val="4"/>
            <w:shd w:val="clear" w:color="auto" w:fill="F2F2F2"/>
          </w:tcPr>
          <w:p w14:paraId="0FC4F278"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59B10015" w14:textId="77777777" w:rsidTr="00454AAF">
        <w:tc>
          <w:tcPr>
            <w:tcW w:w="2320" w:type="dxa"/>
            <w:shd w:val="clear" w:color="auto" w:fill="F2F2F2"/>
          </w:tcPr>
          <w:p w14:paraId="581C68FD"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320" w:type="dxa"/>
            <w:shd w:val="clear" w:color="auto" w:fill="auto"/>
          </w:tcPr>
          <w:p w14:paraId="54F48F58" w14:textId="77777777" w:rsidR="00454AAF" w:rsidRPr="00454AAF" w:rsidRDefault="00454AAF" w:rsidP="00454AAF">
            <w:pPr>
              <w:rPr>
                <w:rFonts w:eastAsia="Times New Roman" w:cs="Arial"/>
                <w:szCs w:val="24"/>
                <w:lang w:eastAsia="en-GB"/>
              </w:rPr>
            </w:pPr>
          </w:p>
        </w:tc>
        <w:tc>
          <w:tcPr>
            <w:tcW w:w="2320" w:type="dxa"/>
            <w:shd w:val="clear" w:color="auto" w:fill="F2F2F2"/>
          </w:tcPr>
          <w:p w14:paraId="452C1037"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320" w:type="dxa"/>
            <w:shd w:val="clear" w:color="auto" w:fill="auto"/>
          </w:tcPr>
          <w:p w14:paraId="4676E160" w14:textId="77777777" w:rsidR="00454AAF" w:rsidRPr="00454AAF" w:rsidRDefault="00454AAF" w:rsidP="00454AAF">
            <w:pPr>
              <w:rPr>
                <w:rFonts w:eastAsia="Times New Roman" w:cs="Arial"/>
                <w:szCs w:val="24"/>
                <w:lang w:eastAsia="en-GB"/>
              </w:rPr>
            </w:pPr>
          </w:p>
        </w:tc>
      </w:tr>
    </w:tbl>
    <w:p w14:paraId="765D0828" w14:textId="77777777" w:rsidR="00454AAF" w:rsidRPr="00454AAF" w:rsidRDefault="00454AAF" w:rsidP="00454AAF">
      <w:pPr>
        <w:rPr>
          <w:rFonts w:eastAsia="Times New Roman" w:cs="Arial"/>
          <w:b/>
          <w:szCs w:val="24"/>
          <w:lang w:eastAsia="en-GB"/>
        </w:rPr>
      </w:pPr>
    </w:p>
    <w:p w14:paraId="6A0EE143"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br w:type="page"/>
      </w:r>
    </w:p>
    <w:p w14:paraId="57E4B58F"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75789240" w14:textId="77777777" w:rsidTr="00454AAF">
        <w:tc>
          <w:tcPr>
            <w:tcW w:w="9016" w:type="dxa"/>
            <w:gridSpan w:val="4"/>
            <w:shd w:val="clear" w:color="auto" w:fill="F2F2F2"/>
          </w:tcPr>
          <w:p w14:paraId="7C161034"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767D1B90" w14:textId="77777777" w:rsidTr="00FB5086">
        <w:trPr>
          <w:trHeight w:val="1701"/>
        </w:trPr>
        <w:tc>
          <w:tcPr>
            <w:tcW w:w="9016" w:type="dxa"/>
            <w:gridSpan w:val="4"/>
            <w:shd w:val="clear" w:color="auto" w:fill="auto"/>
          </w:tcPr>
          <w:p w14:paraId="2D8F88BA" w14:textId="77777777" w:rsidR="00454AAF" w:rsidRPr="00454AAF" w:rsidRDefault="00454AAF" w:rsidP="00454AAF">
            <w:pPr>
              <w:rPr>
                <w:rFonts w:eastAsia="Times New Roman" w:cs="Arial"/>
                <w:szCs w:val="24"/>
                <w:lang w:eastAsia="en-GB"/>
              </w:rPr>
            </w:pPr>
          </w:p>
        </w:tc>
      </w:tr>
      <w:tr w:rsidR="00454AAF" w:rsidRPr="00454AAF" w14:paraId="20A109D9" w14:textId="77777777" w:rsidTr="00454AAF">
        <w:tc>
          <w:tcPr>
            <w:tcW w:w="9016" w:type="dxa"/>
            <w:gridSpan w:val="4"/>
            <w:shd w:val="clear" w:color="auto" w:fill="F2F2F2"/>
          </w:tcPr>
          <w:p w14:paraId="389754E8"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698C35A3" w14:textId="77777777" w:rsidTr="00FB5086">
        <w:trPr>
          <w:trHeight w:val="2268"/>
        </w:trPr>
        <w:tc>
          <w:tcPr>
            <w:tcW w:w="9016" w:type="dxa"/>
            <w:gridSpan w:val="4"/>
            <w:shd w:val="clear" w:color="auto" w:fill="auto"/>
          </w:tcPr>
          <w:p w14:paraId="5D037AD5" w14:textId="77777777" w:rsidR="00454AAF" w:rsidRPr="00454AAF" w:rsidRDefault="00454AAF" w:rsidP="00454AAF">
            <w:pPr>
              <w:rPr>
                <w:rFonts w:eastAsia="Times New Roman" w:cs="Arial"/>
                <w:szCs w:val="24"/>
                <w:lang w:eastAsia="en-GB"/>
              </w:rPr>
            </w:pPr>
          </w:p>
        </w:tc>
      </w:tr>
      <w:tr w:rsidR="00454AAF" w:rsidRPr="00454AAF" w14:paraId="706B0F73" w14:textId="77777777" w:rsidTr="00454AAF">
        <w:tc>
          <w:tcPr>
            <w:tcW w:w="9016" w:type="dxa"/>
            <w:gridSpan w:val="4"/>
            <w:shd w:val="clear" w:color="auto" w:fill="F2F2F2"/>
          </w:tcPr>
          <w:p w14:paraId="42F29C82"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6312FBED" w14:textId="77777777" w:rsidTr="00454AAF">
        <w:tc>
          <w:tcPr>
            <w:tcW w:w="2291" w:type="dxa"/>
            <w:shd w:val="clear" w:color="auto" w:fill="F2F2F2"/>
          </w:tcPr>
          <w:p w14:paraId="563CA204"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14:paraId="6F205B60" w14:textId="77777777" w:rsidR="00454AAF" w:rsidRPr="00454AAF" w:rsidRDefault="00454AAF" w:rsidP="00454AAF">
            <w:pPr>
              <w:rPr>
                <w:rFonts w:eastAsia="Times New Roman" w:cs="Arial"/>
                <w:szCs w:val="24"/>
                <w:lang w:eastAsia="en-GB"/>
              </w:rPr>
            </w:pPr>
          </w:p>
        </w:tc>
        <w:tc>
          <w:tcPr>
            <w:tcW w:w="2289" w:type="dxa"/>
            <w:shd w:val="clear" w:color="auto" w:fill="F2F2F2"/>
          </w:tcPr>
          <w:p w14:paraId="475E6F9B"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14:paraId="0CEC5F5C" w14:textId="77777777" w:rsidR="00454AAF" w:rsidRPr="00454AAF" w:rsidRDefault="00454AAF" w:rsidP="00454AAF">
            <w:pPr>
              <w:rPr>
                <w:rFonts w:eastAsia="Times New Roman" w:cs="Arial"/>
                <w:szCs w:val="24"/>
                <w:lang w:eastAsia="en-GB"/>
              </w:rPr>
            </w:pPr>
          </w:p>
        </w:tc>
      </w:tr>
    </w:tbl>
    <w:p w14:paraId="6A579314" w14:textId="77777777" w:rsidR="00454AAF" w:rsidRPr="00454AAF" w:rsidRDefault="00454AAF" w:rsidP="00454AAF">
      <w:pPr>
        <w:rPr>
          <w:rFonts w:eastAsia="Times New Roman" w:cs="Arial"/>
          <w:b/>
          <w:szCs w:val="24"/>
          <w:lang w:eastAsia="en-GB"/>
        </w:rPr>
      </w:pPr>
    </w:p>
    <w:p w14:paraId="3CB25A41" w14:textId="77777777" w:rsidR="00454AAF" w:rsidRPr="00454AAF" w:rsidRDefault="00454AAF" w:rsidP="00454AAF">
      <w:pPr>
        <w:rPr>
          <w:rFonts w:eastAsia="Times New Roman" w:cs="Arial"/>
          <w:b/>
          <w:szCs w:val="24"/>
          <w:lang w:eastAsia="en-GB"/>
        </w:rPr>
      </w:pPr>
    </w:p>
    <w:p w14:paraId="213D5059"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6107EAE4" w14:textId="77777777" w:rsidTr="00454AAF">
        <w:tc>
          <w:tcPr>
            <w:tcW w:w="9016" w:type="dxa"/>
            <w:gridSpan w:val="4"/>
            <w:shd w:val="clear" w:color="auto" w:fill="F2F2F2"/>
          </w:tcPr>
          <w:p w14:paraId="48402CEA"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1638585A" w14:textId="77777777" w:rsidTr="00FB5086">
        <w:trPr>
          <w:trHeight w:val="1701"/>
        </w:trPr>
        <w:tc>
          <w:tcPr>
            <w:tcW w:w="9016" w:type="dxa"/>
            <w:gridSpan w:val="4"/>
            <w:shd w:val="clear" w:color="auto" w:fill="auto"/>
          </w:tcPr>
          <w:p w14:paraId="07CB1D86" w14:textId="77777777" w:rsidR="00454AAF" w:rsidRPr="00454AAF" w:rsidRDefault="00454AAF" w:rsidP="00454AAF">
            <w:pPr>
              <w:rPr>
                <w:rFonts w:eastAsia="Times New Roman" w:cs="Arial"/>
                <w:szCs w:val="24"/>
                <w:lang w:eastAsia="en-GB"/>
              </w:rPr>
            </w:pPr>
          </w:p>
        </w:tc>
      </w:tr>
      <w:tr w:rsidR="00454AAF" w:rsidRPr="00454AAF" w14:paraId="0B3682CA" w14:textId="77777777" w:rsidTr="00454AAF">
        <w:tc>
          <w:tcPr>
            <w:tcW w:w="9016" w:type="dxa"/>
            <w:gridSpan w:val="4"/>
            <w:shd w:val="clear" w:color="auto" w:fill="F2F2F2"/>
          </w:tcPr>
          <w:p w14:paraId="0AA230CB"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62466BC7" w14:textId="77777777" w:rsidTr="00FB5086">
        <w:trPr>
          <w:trHeight w:val="2268"/>
        </w:trPr>
        <w:tc>
          <w:tcPr>
            <w:tcW w:w="9016" w:type="dxa"/>
            <w:gridSpan w:val="4"/>
            <w:shd w:val="clear" w:color="auto" w:fill="auto"/>
          </w:tcPr>
          <w:p w14:paraId="454424D9" w14:textId="77777777" w:rsidR="00454AAF" w:rsidRPr="00454AAF" w:rsidRDefault="00454AAF" w:rsidP="00454AAF">
            <w:pPr>
              <w:rPr>
                <w:rFonts w:eastAsia="Times New Roman" w:cs="Arial"/>
                <w:szCs w:val="24"/>
                <w:lang w:eastAsia="en-GB"/>
              </w:rPr>
            </w:pPr>
          </w:p>
        </w:tc>
      </w:tr>
      <w:tr w:rsidR="00454AAF" w:rsidRPr="00454AAF" w14:paraId="4AD383FB" w14:textId="77777777" w:rsidTr="00454AAF">
        <w:tc>
          <w:tcPr>
            <w:tcW w:w="9016" w:type="dxa"/>
            <w:gridSpan w:val="4"/>
            <w:shd w:val="clear" w:color="auto" w:fill="F2F2F2"/>
          </w:tcPr>
          <w:p w14:paraId="42A18E0E"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0F788498" w14:textId="77777777" w:rsidTr="00454AAF">
        <w:tc>
          <w:tcPr>
            <w:tcW w:w="2291" w:type="dxa"/>
            <w:shd w:val="clear" w:color="auto" w:fill="F2F2F2"/>
          </w:tcPr>
          <w:p w14:paraId="2F7B064E"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14:paraId="1DADBB2D" w14:textId="77777777" w:rsidR="00454AAF" w:rsidRPr="00454AAF" w:rsidRDefault="00454AAF" w:rsidP="00454AAF">
            <w:pPr>
              <w:rPr>
                <w:rFonts w:eastAsia="Times New Roman" w:cs="Arial"/>
                <w:szCs w:val="24"/>
                <w:lang w:eastAsia="en-GB"/>
              </w:rPr>
            </w:pPr>
          </w:p>
        </w:tc>
        <w:tc>
          <w:tcPr>
            <w:tcW w:w="2289" w:type="dxa"/>
            <w:shd w:val="clear" w:color="auto" w:fill="F2F2F2"/>
          </w:tcPr>
          <w:p w14:paraId="2CF262D9"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14:paraId="69C6ECD5" w14:textId="77777777" w:rsidR="00454AAF" w:rsidRPr="00454AAF" w:rsidRDefault="00454AAF" w:rsidP="00454AAF">
            <w:pPr>
              <w:rPr>
                <w:rFonts w:eastAsia="Times New Roman" w:cs="Arial"/>
                <w:szCs w:val="24"/>
                <w:lang w:eastAsia="en-GB"/>
              </w:rPr>
            </w:pPr>
          </w:p>
        </w:tc>
      </w:tr>
    </w:tbl>
    <w:p w14:paraId="1D836D33" w14:textId="77777777" w:rsidR="00454AAF" w:rsidRPr="00454AAF" w:rsidRDefault="00454AAF" w:rsidP="00454AAF">
      <w:pPr>
        <w:rPr>
          <w:rFonts w:eastAsia="Times New Roman" w:cs="Arial"/>
          <w:b/>
          <w:szCs w:val="24"/>
          <w:lang w:eastAsia="en-GB"/>
        </w:rPr>
      </w:pPr>
    </w:p>
    <w:p w14:paraId="5600F6EC" w14:textId="77777777" w:rsidR="00454AAF" w:rsidRPr="00454AAF" w:rsidRDefault="00454AAF" w:rsidP="00454AAF">
      <w:pPr>
        <w:rPr>
          <w:rFonts w:eastAsia="Times New Roman" w:cs="Arial"/>
          <w:b/>
          <w:szCs w:val="24"/>
          <w:lang w:eastAsia="en-GB"/>
        </w:rPr>
      </w:pPr>
    </w:p>
    <w:p w14:paraId="7E0D9AD1"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br w:type="page"/>
      </w:r>
    </w:p>
    <w:p w14:paraId="6AF93105"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454AAF" w:rsidRPr="00454AAF" w14:paraId="7C52EDBD" w14:textId="77777777" w:rsidTr="00454AAF">
        <w:tc>
          <w:tcPr>
            <w:tcW w:w="9016" w:type="dxa"/>
            <w:gridSpan w:val="4"/>
            <w:shd w:val="clear" w:color="auto" w:fill="F2F2F2"/>
          </w:tcPr>
          <w:p w14:paraId="74DA78A3"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Assessment </w:t>
            </w:r>
          </w:p>
        </w:tc>
      </w:tr>
      <w:tr w:rsidR="00454AAF" w:rsidRPr="00454AAF" w14:paraId="40F0F762" w14:textId="77777777" w:rsidTr="00FB5086">
        <w:trPr>
          <w:trHeight w:val="1701"/>
        </w:trPr>
        <w:tc>
          <w:tcPr>
            <w:tcW w:w="9016" w:type="dxa"/>
            <w:gridSpan w:val="4"/>
            <w:shd w:val="clear" w:color="auto" w:fill="auto"/>
          </w:tcPr>
          <w:p w14:paraId="1477547D" w14:textId="77777777" w:rsidR="00454AAF" w:rsidRPr="00454AAF" w:rsidRDefault="00454AAF" w:rsidP="00454AAF">
            <w:pPr>
              <w:rPr>
                <w:rFonts w:eastAsia="Times New Roman" w:cs="Arial"/>
                <w:szCs w:val="24"/>
                <w:lang w:eastAsia="en-GB"/>
              </w:rPr>
            </w:pPr>
          </w:p>
        </w:tc>
      </w:tr>
      <w:tr w:rsidR="00454AAF" w:rsidRPr="00454AAF" w14:paraId="3532A98C" w14:textId="77777777" w:rsidTr="00454AAF">
        <w:tc>
          <w:tcPr>
            <w:tcW w:w="9016" w:type="dxa"/>
            <w:gridSpan w:val="4"/>
            <w:shd w:val="clear" w:color="auto" w:fill="F2F2F2"/>
          </w:tcPr>
          <w:p w14:paraId="774F3860"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Evidence used to support judgement</w:t>
            </w:r>
          </w:p>
        </w:tc>
      </w:tr>
      <w:tr w:rsidR="00454AAF" w:rsidRPr="00454AAF" w14:paraId="3A594908" w14:textId="77777777" w:rsidTr="00FB5086">
        <w:trPr>
          <w:trHeight w:val="2268"/>
        </w:trPr>
        <w:tc>
          <w:tcPr>
            <w:tcW w:w="9016" w:type="dxa"/>
            <w:gridSpan w:val="4"/>
            <w:shd w:val="clear" w:color="auto" w:fill="auto"/>
          </w:tcPr>
          <w:p w14:paraId="739F1E46" w14:textId="77777777" w:rsidR="00454AAF" w:rsidRPr="00454AAF" w:rsidRDefault="00454AAF" w:rsidP="00454AAF">
            <w:pPr>
              <w:rPr>
                <w:rFonts w:eastAsia="Times New Roman" w:cs="Arial"/>
                <w:szCs w:val="24"/>
                <w:lang w:eastAsia="en-GB"/>
              </w:rPr>
            </w:pPr>
          </w:p>
        </w:tc>
      </w:tr>
      <w:tr w:rsidR="00454AAF" w:rsidRPr="00454AAF" w14:paraId="38CB89E2" w14:textId="77777777" w:rsidTr="00454AAF">
        <w:tc>
          <w:tcPr>
            <w:tcW w:w="9016" w:type="dxa"/>
            <w:gridSpan w:val="4"/>
            <w:shd w:val="clear" w:color="auto" w:fill="F2F2F2"/>
          </w:tcPr>
          <w:p w14:paraId="0E539D70"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Capability at level for this placement </w:t>
            </w:r>
          </w:p>
        </w:tc>
      </w:tr>
      <w:tr w:rsidR="00454AAF" w:rsidRPr="00454AAF" w14:paraId="654A6BF0" w14:textId="77777777" w:rsidTr="00454AAF">
        <w:tc>
          <w:tcPr>
            <w:tcW w:w="2291" w:type="dxa"/>
            <w:shd w:val="clear" w:color="auto" w:fill="F2F2F2"/>
          </w:tcPr>
          <w:p w14:paraId="737585C8"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Demonstrated</w:t>
            </w:r>
          </w:p>
        </w:tc>
        <w:tc>
          <w:tcPr>
            <w:tcW w:w="2218" w:type="dxa"/>
            <w:shd w:val="clear" w:color="auto" w:fill="auto"/>
          </w:tcPr>
          <w:p w14:paraId="7E9A2BF5" w14:textId="77777777" w:rsidR="00454AAF" w:rsidRPr="00454AAF" w:rsidRDefault="00454AAF" w:rsidP="00454AAF">
            <w:pPr>
              <w:rPr>
                <w:rFonts w:eastAsia="Times New Roman" w:cs="Arial"/>
                <w:szCs w:val="24"/>
                <w:lang w:eastAsia="en-GB"/>
              </w:rPr>
            </w:pPr>
          </w:p>
        </w:tc>
        <w:tc>
          <w:tcPr>
            <w:tcW w:w="2289" w:type="dxa"/>
            <w:shd w:val="clear" w:color="auto" w:fill="F2F2F2"/>
          </w:tcPr>
          <w:p w14:paraId="7B956231"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 xml:space="preserve">Not demonstrated </w:t>
            </w:r>
          </w:p>
        </w:tc>
        <w:tc>
          <w:tcPr>
            <w:tcW w:w="2218" w:type="dxa"/>
            <w:shd w:val="clear" w:color="auto" w:fill="auto"/>
          </w:tcPr>
          <w:p w14:paraId="2CE4EC4F" w14:textId="77777777" w:rsidR="00454AAF" w:rsidRPr="00454AAF" w:rsidRDefault="00454AAF" w:rsidP="00454AAF">
            <w:pPr>
              <w:rPr>
                <w:rFonts w:eastAsia="Times New Roman" w:cs="Arial"/>
                <w:szCs w:val="24"/>
                <w:lang w:eastAsia="en-GB"/>
              </w:rPr>
            </w:pPr>
          </w:p>
        </w:tc>
      </w:tr>
    </w:tbl>
    <w:p w14:paraId="731BBCD6" w14:textId="77777777" w:rsidR="00454AAF" w:rsidRPr="00454AAF" w:rsidRDefault="00454AAF" w:rsidP="00454AAF">
      <w:pPr>
        <w:rPr>
          <w:rFonts w:eastAsia="Times New Roman" w:cs="Arial"/>
          <w:szCs w:val="24"/>
          <w:lang w:eastAsia="en-GB"/>
        </w:rPr>
      </w:pPr>
    </w:p>
    <w:p w14:paraId="0A28581B" w14:textId="77777777" w:rsidR="00454AAF" w:rsidRPr="00454AAF" w:rsidRDefault="00454AAF" w:rsidP="00454AAF">
      <w:pPr>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454AAF" w:rsidRPr="00806B7B" w14:paraId="45D81B67" w14:textId="77777777" w:rsidTr="00454AAF">
        <w:tc>
          <w:tcPr>
            <w:tcW w:w="9016" w:type="dxa"/>
            <w:shd w:val="clear" w:color="auto" w:fill="F2F2F2"/>
          </w:tcPr>
          <w:p w14:paraId="48C8A8BF" w14:textId="77777777" w:rsidR="00454AAF" w:rsidRPr="00B90AFF" w:rsidRDefault="00454AAF" w:rsidP="00454AAF">
            <w:pPr>
              <w:rPr>
                <w:rFonts w:cs="Arial"/>
                <w:szCs w:val="24"/>
              </w:rPr>
            </w:pPr>
            <w:r w:rsidRPr="00B90AFF">
              <w:rPr>
                <w:rFonts w:cs="Arial"/>
                <w:szCs w:val="24"/>
              </w:rPr>
              <w:t>Overall Summary of the Holistic Assessment (maximum 500 words)</w:t>
            </w:r>
          </w:p>
          <w:p w14:paraId="54FE9648" w14:textId="77777777" w:rsidR="00454AAF" w:rsidRPr="00B90AFF" w:rsidRDefault="00454AAF" w:rsidP="00454AAF">
            <w:pPr>
              <w:rPr>
                <w:rFonts w:cs="Arial"/>
                <w:szCs w:val="24"/>
              </w:rPr>
            </w:pPr>
          </w:p>
        </w:tc>
      </w:tr>
      <w:tr w:rsidR="00454AAF" w:rsidRPr="00454AAF" w14:paraId="2DAD1AB6" w14:textId="77777777" w:rsidTr="00FB5086">
        <w:trPr>
          <w:trHeight w:val="2835"/>
        </w:trPr>
        <w:tc>
          <w:tcPr>
            <w:tcW w:w="9016" w:type="dxa"/>
          </w:tcPr>
          <w:p w14:paraId="0EA010B1" w14:textId="77777777" w:rsidR="00454AAF" w:rsidRPr="00454AAF" w:rsidRDefault="00454AAF" w:rsidP="00454AAF">
            <w:pPr>
              <w:rPr>
                <w:rFonts w:cs="Arial"/>
                <w:szCs w:val="24"/>
              </w:rPr>
            </w:pPr>
          </w:p>
        </w:tc>
      </w:tr>
    </w:tbl>
    <w:p w14:paraId="64E68BBC" w14:textId="77777777" w:rsidR="00454AAF" w:rsidRPr="00454AAF" w:rsidRDefault="00454AAF" w:rsidP="00454AAF">
      <w:pPr>
        <w:rPr>
          <w:rFonts w:eastAsia="Times New Roman" w:cs="Arial"/>
          <w:szCs w:val="24"/>
          <w:lang w:eastAsia="en-GB"/>
        </w:rPr>
      </w:pPr>
    </w:p>
    <w:p w14:paraId="3695B250" w14:textId="77777777" w:rsidR="00454AAF" w:rsidRPr="00454AAF" w:rsidRDefault="00454AAF" w:rsidP="00454AAF">
      <w:pPr>
        <w:rPr>
          <w:rFonts w:eastAsia="Times New Roman" w:cs="Arial"/>
          <w:b/>
          <w:szCs w:val="24"/>
          <w:u w:val="single"/>
          <w:lang w:eastAsia="en-GB"/>
        </w:rPr>
      </w:pPr>
    </w:p>
    <w:tbl>
      <w:tblPr>
        <w:tblStyle w:val="TableGrid3"/>
        <w:tblW w:w="0" w:type="auto"/>
        <w:tblLook w:val="04A0" w:firstRow="1" w:lastRow="0" w:firstColumn="1" w:lastColumn="0" w:noHBand="0" w:noVBand="1"/>
      </w:tblPr>
      <w:tblGrid>
        <w:gridCol w:w="9016"/>
      </w:tblGrid>
      <w:tr w:rsidR="00454AAF" w:rsidRPr="00454AAF" w14:paraId="0C15ACC3" w14:textId="77777777" w:rsidTr="00454AAF">
        <w:tc>
          <w:tcPr>
            <w:tcW w:w="9016" w:type="dxa"/>
            <w:shd w:val="clear" w:color="auto" w:fill="F2F2F2"/>
          </w:tcPr>
          <w:p w14:paraId="27E67CB5" w14:textId="77777777" w:rsidR="002A12B1" w:rsidRDefault="002A12B1" w:rsidP="00454AAF">
            <w:pPr>
              <w:rPr>
                <w:rFonts w:cs="Arial"/>
                <w:szCs w:val="24"/>
              </w:rPr>
            </w:pPr>
            <w:r>
              <w:rPr>
                <w:rFonts w:cs="Arial"/>
                <w:szCs w:val="24"/>
              </w:rPr>
              <w:t>Please provide clear learning needs and objectives for future development.</w:t>
            </w:r>
          </w:p>
          <w:p w14:paraId="504AF6D5" w14:textId="368967B2" w:rsidR="002A12B1" w:rsidRPr="00454AAF" w:rsidRDefault="002A12B1" w:rsidP="00454AAF">
            <w:pPr>
              <w:rPr>
                <w:rFonts w:cs="Arial"/>
                <w:szCs w:val="24"/>
              </w:rPr>
            </w:pPr>
            <w:r>
              <w:rPr>
                <w:rFonts w:cs="Arial"/>
                <w:szCs w:val="24"/>
              </w:rPr>
              <w:t>Please refer to PCF at first placement and PC</w:t>
            </w:r>
            <w:r w:rsidR="0063250C">
              <w:rPr>
                <w:rFonts w:cs="Arial"/>
                <w:szCs w:val="24"/>
              </w:rPr>
              <w:t>F</w:t>
            </w:r>
            <w:r>
              <w:rPr>
                <w:rFonts w:cs="Arial"/>
                <w:szCs w:val="24"/>
              </w:rPr>
              <w:t xml:space="preserve"> and KSS at final placement.</w:t>
            </w:r>
          </w:p>
          <w:p w14:paraId="66EC235E" w14:textId="77777777" w:rsidR="00454AAF" w:rsidRPr="00454AAF" w:rsidRDefault="00454AAF" w:rsidP="00454AAF">
            <w:pPr>
              <w:rPr>
                <w:rFonts w:cs="Arial"/>
                <w:szCs w:val="24"/>
                <w:u w:val="single"/>
              </w:rPr>
            </w:pPr>
          </w:p>
        </w:tc>
      </w:tr>
      <w:tr w:rsidR="00454AAF" w:rsidRPr="00454AAF" w14:paraId="020E4C1B" w14:textId="77777777" w:rsidTr="00FB5086">
        <w:trPr>
          <w:trHeight w:val="1701"/>
        </w:trPr>
        <w:tc>
          <w:tcPr>
            <w:tcW w:w="9016" w:type="dxa"/>
          </w:tcPr>
          <w:p w14:paraId="36915FA0" w14:textId="77777777" w:rsidR="00454AAF" w:rsidRPr="00454AAF" w:rsidRDefault="00454AAF" w:rsidP="00454AAF">
            <w:pPr>
              <w:rPr>
                <w:rFonts w:cs="Arial"/>
                <w:b/>
                <w:szCs w:val="24"/>
                <w:u w:val="single"/>
              </w:rPr>
            </w:pPr>
          </w:p>
        </w:tc>
      </w:tr>
    </w:tbl>
    <w:p w14:paraId="798A4627" w14:textId="77777777" w:rsidR="00454AAF" w:rsidRPr="00454AAF" w:rsidRDefault="00454AAF" w:rsidP="00454AAF">
      <w:pPr>
        <w:rPr>
          <w:rFonts w:eastAsia="Times New Roman" w:cs="Arial"/>
          <w:b/>
          <w:szCs w:val="24"/>
          <w:lang w:eastAsia="en-GB"/>
        </w:rPr>
      </w:pPr>
    </w:p>
    <w:p w14:paraId="48B235AA" w14:textId="77777777" w:rsidR="00B32D0C" w:rsidRDefault="00B32D0C">
      <w:pPr>
        <w:spacing w:after="160" w:line="259" w:lineRule="auto"/>
        <w:rPr>
          <w:rFonts w:eastAsia="Times New Roman" w:cs="Arial"/>
          <w:b/>
          <w:szCs w:val="24"/>
          <w:lang w:eastAsia="en-GB"/>
        </w:rPr>
      </w:pPr>
      <w:r>
        <w:rPr>
          <w:rFonts w:eastAsia="Times New Roman" w:cs="Arial"/>
          <w:b/>
          <w:szCs w:val="24"/>
          <w:lang w:eastAsia="en-GB"/>
        </w:rPr>
        <w:br w:type="page"/>
      </w:r>
    </w:p>
    <w:p w14:paraId="77C19019" w14:textId="77777777" w:rsidR="00454AAF" w:rsidRPr="00454AAF" w:rsidRDefault="00454AAF" w:rsidP="00454AAF">
      <w:pPr>
        <w:rPr>
          <w:rFonts w:eastAsia="Times New Roman" w:cs="Arial"/>
          <w:b/>
          <w:szCs w:val="24"/>
          <w:lang w:eastAsia="en-GB"/>
        </w:rPr>
      </w:pPr>
    </w:p>
    <w:tbl>
      <w:tblPr>
        <w:tblStyle w:val="TableGrid3"/>
        <w:tblW w:w="0" w:type="auto"/>
        <w:tblLook w:val="04A0" w:firstRow="1" w:lastRow="0" w:firstColumn="1" w:lastColumn="0" w:noHBand="0" w:noVBand="1"/>
      </w:tblPr>
      <w:tblGrid>
        <w:gridCol w:w="9016"/>
      </w:tblGrid>
      <w:tr w:rsidR="00454AAF" w:rsidRPr="00454AAF" w14:paraId="494A9E2A" w14:textId="77777777" w:rsidTr="00454AAF">
        <w:trPr>
          <w:trHeight w:val="579"/>
        </w:trPr>
        <w:tc>
          <w:tcPr>
            <w:tcW w:w="9016" w:type="dxa"/>
            <w:shd w:val="clear" w:color="auto" w:fill="F2F2F2"/>
          </w:tcPr>
          <w:p w14:paraId="4A2D5CB6" w14:textId="6B1AB12B" w:rsidR="00454AAF" w:rsidRPr="00454AAF" w:rsidRDefault="00486A97" w:rsidP="00454AAF">
            <w:pPr>
              <w:rPr>
                <w:rFonts w:cs="Arial"/>
                <w:szCs w:val="24"/>
                <w:u w:val="single"/>
              </w:rPr>
            </w:pPr>
            <w:r>
              <w:rPr>
                <w:rFonts w:cs="Arial"/>
                <w:szCs w:val="24"/>
              </w:rPr>
              <w:t>PE1 / PE2 in training</w:t>
            </w:r>
            <w:r w:rsidR="00033F78">
              <w:rPr>
                <w:rFonts w:cs="Arial"/>
                <w:szCs w:val="24"/>
              </w:rPr>
              <w:t xml:space="preserve">; </w:t>
            </w:r>
            <w:r w:rsidR="00454AAF" w:rsidRPr="00454AAF">
              <w:rPr>
                <w:rFonts w:cs="Arial"/>
                <w:szCs w:val="24"/>
              </w:rPr>
              <w:t>PE2</w:t>
            </w:r>
            <w:r w:rsidR="00033F78">
              <w:rPr>
                <w:rFonts w:cs="Arial"/>
                <w:szCs w:val="24"/>
              </w:rPr>
              <w:t xml:space="preserve"> / PE2</w:t>
            </w:r>
            <w:r w:rsidR="00454AAF" w:rsidRPr="00454AAF">
              <w:rPr>
                <w:rFonts w:cs="Arial"/>
                <w:szCs w:val="24"/>
              </w:rPr>
              <w:t xml:space="preserve"> Mentor</w:t>
            </w:r>
            <w:r w:rsidR="00033F78">
              <w:rPr>
                <w:rFonts w:cs="Arial"/>
                <w:szCs w:val="24"/>
              </w:rPr>
              <w:t xml:space="preserve">; </w:t>
            </w:r>
            <w:r w:rsidR="00454AAF" w:rsidRPr="00454AAF">
              <w:rPr>
                <w:rFonts w:cs="Arial"/>
                <w:szCs w:val="24"/>
              </w:rPr>
              <w:t>Practice Supervisor comments on report (</w:t>
            </w:r>
            <w:r w:rsidR="00033F78">
              <w:rPr>
                <w:rFonts w:cs="Arial"/>
                <w:szCs w:val="24"/>
              </w:rPr>
              <w:t>as</w:t>
            </w:r>
            <w:r w:rsidR="00454AAF" w:rsidRPr="00454AAF">
              <w:rPr>
                <w:rFonts w:cs="Arial"/>
                <w:szCs w:val="24"/>
              </w:rPr>
              <w:t xml:space="preserve"> applicable</w:t>
            </w:r>
            <w:r w:rsidR="00987A8F">
              <w:rPr>
                <w:rFonts w:cs="Arial"/>
                <w:szCs w:val="24"/>
              </w:rPr>
              <w:t>, maximum 200 words</w:t>
            </w:r>
            <w:r w:rsidR="00454AAF" w:rsidRPr="00454AAF">
              <w:rPr>
                <w:rFonts w:cs="Arial"/>
                <w:szCs w:val="24"/>
              </w:rPr>
              <w:t>)</w:t>
            </w:r>
          </w:p>
        </w:tc>
      </w:tr>
      <w:tr w:rsidR="00454AAF" w:rsidRPr="00454AAF" w14:paraId="4C51D4AB" w14:textId="77777777" w:rsidTr="00FB5086">
        <w:trPr>
          <w:trHeight w:val="1701"/>
        </w:trPr>
        <w:tc>
          <w:tcPr>
            <w:tcW w:w="9016" w:type="dxa"/>
          </w:tcPr>
          <w:p w14:paraId="4EA28840" w14:textId="77777777" w:rsidR="00454AAF" w:rsidRPr="00454AAF" w:rsidRDefault="00454AAF" w:rsidP="00454AAF">
            <w:pPr>
              <w:rPr>
                <w:rFonts w:cs="Arial"/>
                <w:b/>
                <w:szCs w:val="24"/>
                <w:u w:val="single"/>
              </w:rPr>
            </w:pPr>
          </w:p>
        </w:tc>
      </w:tr>
    </w:tbl>
    <w:p w14:paraId="7A5880A8" w14:textId="77777777" w:rsidR="00454AAF" w:rsidRDefault="00454AAF" w:rsidP="00454AAF">
      <w:pPr>
        <w:rPr>
          <w:rFonts w:eastAsia="Times New Roman" w:cs="Arial"/>
          <w:b/>
          <w:szCs w:val="24"/>
          <w:lang w:eastAsia="en-GB"/>
        </w:rPr>
      </w:pPr>
    </w:p>
    <w:tbl>
      <w:tblPr>
        <w:tblStyle w:val="TableGrid"/>
        <w:tblW w:w="0" w:type="auto"/>
        <w:tblLook w:val="04A0" w:firstRow="1" w:lastRow="0" w:firstColumn="1" w:lastColumn="0" w:noHBand="0" w:noVBand="1"/>
      </w:tblPr>
      <w:tblGrid>
        <w:gridCol w:w="9016"/>
      </w:tblGrid>
      <w:tr w:rsidR="002A12B1" w14:paraId="2CD2E872" w14:textId="77777777" w:rsidTr="002A12B1">
        <w:tc>
          <w:tcPr>
            <w:tcW w:w="9016" w:type="dxa"/>
            <w:shd w:val="clear" w:color="auto" w:fill="F2F2F2" w:themeFill="background1" w:themeFillShade="F2"/>
          </w:tcPr>
          <w:p w14:paraId="304C9362" w14:textId="6ECB34EE" w:rsidR="002A12B1" w:rsidRDefault="002A12B1" w:rsidP="00454AAF">
            <w:pPr>
              <w:rPr>
                <w:rFonts w:eastAsia="Times New Roman" w:cs="Arial"/>
                <w:szCs w:val="24"/>
                <w:lang w:eastAsia="en-GB"/>
              </w:rPr>
            </w:pPr>
            <w:r w:rsidRPr="002A12B1">
              <w:rPr>
                <w:rFonts w:eastAsia="Times New Roman" w:cs="Arial"/>
                <w:szCs w:val="24"/>
                <w:lang w:eastAsia="en-GB"/>
              </w:rPr>
              <w:t>Student’s comments</w:t>
            </w:r>
            <w:r w:rsidR="00987A8F">
              <w:rPr>
                <w:rFonts w:eastAsia="Times New Roman" w:cs="Arial"/>
                <w:szCs w:val="24"/>
                <w:lang w:eastAsia="en-GB"/>
              </w:rPr>
              <w:t xml:space="preserve"> (maximum 200 words)</w:t>
            </w:r>
          </w:p>
          <w:p w14:paraId="04BEF53D" w14:textId="77777777" w:rsidR="002A12B1" w:rsidRPr="002A12B1" w:rsidRDefault="002A12B1" w:rsidP="00454AAF">
            <w:pPr>
              <w:rPr>
                <w:rFonts w:eastAsia="Times New Roman" w:cs="Arial"/>
                <w:szCs w:val="24"/>
                <w:lang w:eastAsia="en-GB"/>
              </w:rPr>
            </w:pPr>
          </w:p>
        </w:tc>
      </w:tr>
      <w:tr w:rsidR="002A12B1" w14:paraId="6281C68D" w14:textId="77777777" w:rsidTr="00B90AFF">
        <w:trPr>
          <w:trHeight w:val="1701"/>
        </w:trPr>
        <w:tc>
          <w:tcPr>
            <w:tcW w:w="9016" w:type="dxa"/>
          </w:tcPr>
          <w:p w14:paraId="3F3800C1" w14:textId="77777777" w:rsidR="002A12B1" w:rsidRDefault="002A12B1" w:rsidP="00806B7B">
            <w:pPr>
              <w:rPr>
                <w:rFonts w:eastAsia="Times New Roman" w:cs="Arial"/>
                <w:b/>
                <w:szCs w:val="24"/>
                <w:lang w:eastAsia="en-GB"/>
              </w:rPr>
            </w:pPr>
          </w:p>
        </w:tc>
      </w:tr>
    </w:tbl>
    <w:p w14:paraId="27AB0948" w14:textId="77777777" w:rsidR="002A12B1" w:rsidRPr="00454AAF" w:rsidRDefault="002A12B1" w:rsidP="00454AAF">
      <w:pPr>
        <w:rPr>
          <w:rFonts w:eastAsia="Times New Roman" w:cs="Arial"/>
          <w:b/>
          <w:szCs w:val="24"/>
          <w:lang w:eastAsia="en-GB"/>
        </w:rPr>
      </w:pPr>
    </w:p>
    <w:tbl>
      <w:tblPr>
        <w:tblStyle w:val="TableGrid"/>
        <w:tblW w:w="0" w:type="auto"/>
        <w:tblLook w:val="04A0" w:firstRow="1" w:lastRow="0" w:firstColumn="1" w:lastColumn="0" w:noHBand="0" w:noVBand="1"/>
      </w:tblPr>
      <w:tblGrid>
        <w:gridCol w:w="9016"/>
      </w:tblGrid>
      <w:tr w:rsidR="002A12B1" w14:paraId="04F7001B" w14:textId="77777777" w:rsidTr="002A12B1">
        <w:tc>
          <w:tcPr>
            <w:tcW w:w="9016" w:type="dxa"/>
            <w:shd w:val="clear" w:color="auto" w:fill="F2F2F2" w:themeFill="background1" w:themeFillShade="F2"/>
          </w:tcPr>
          <w:p w14:paraId="247C4C77" w14:textId="77777777" w:rsidR="002A12B1" w:rsidRDefault="002A12B1" w:rsidP="00454AAF">
            <w:pPr>
              <w:rPr>
                <w:rFonts w:eastAsia="Times New Roman" w:cs="Arial"/>
                <w:szCs w:val="24"/>
                <w:lang w:eastAsia="en-GB"/>
              </w:rPr>
            </w:pPr>
            <w:r w:rsidRPr="002A12B1">
              <w:rPr>
                <w:rFonts w:eastAsia="Times New Roman" w:cs="Arial"/>
                <w:szCs w:val="24"/>
                <w:lang w:eastAsia="en-GB"/>
              </w:rPr>
              <w:t>Tutor comments</w:t>
            </w:r>
            <w:r w:rsidR="00987A8F">
              <w:rPr>
                <w:rFonts w:eastAsia="Times New Roman" w:cs="Arial"/>
                <w:szCs w:val="24"/>
                <w:lang w:eastAsia="en-GB"/>
              </w:rPr>
              <w:t xml:space="preserve"> (maximum 200 words)</w:t>
            </w:r>
          </w:p>
          <w:p w14:paraId="164C376D" w14:textId="2DF4D42B" w:rsidR="00987A8F" w:rsidRPr="002A12B1" w:rsidRDefault="00987A8F" w:rsidP="00454AAF">
            <w:pPr>
              <w:rPr>
                <w:rFonts w:eastAsia="Times New Roman" w:cs="Arial"/>
                <w:szCs w:val="24"/>
                <w:lang w:eastAsia="en-GB"/>
              </w:rPr>
            </w:pPr>
          </w:p>
        </w:tc>
      </w:tr>
      <w:tr w:rsidR="002A12B1" w14:paraId="634366F8" w14:textId="77777777" w:rsidTr="00B90AFF">
        <w:trPr>
          <w:trHeight w:val="1701"/>
        </w:trPr>
        <w:tc>
          <w:tcPr>
            <w:tcW w:w="9016" w:type="dxa"/>
          </w:tcPr>
          <w:p w14:paraId="21DAD5A9" w14:textId="77777777" w:rsidR="002A12B1" w:rsidRDefault="002A12B1" w:rsidP="00806B7B">
            <w:pPr>
              <w:rPr>
                <w:rFonts w:eastAsia="Times New Roman" w:cs="Arial"/>
                <w:b/>
                <w:szCs w:val="24"/>
                <w:u w:val="single"/>
                <w:lang w:eastAsia="en-GB"/>
              </w:rPr>
            </w:pPr>
          </w:p>
        </w:tc>
      </w:tr>
    </w:tbl>
    <w:p w14:paraId="2BD2293D" w14:textId="77777777" w:rsidR="00454AAF" w:rsidRPr="00454AAF" w:rsidRDefault="00454AAF" w:rsidP="00454AAF">
      <w:pPr>
        <w:rPr>
          <w:rFonts w:eastAsia="Times New Roman" w:cs="Arial"/>
          <w:b/>
          <w:szCs w:val="24"/>
          <w:u w:val="single"/>
          <w:lang w:eastAsia="en-GB"/>
        </w:rPr>
      </w:pPr>
    </w:p>
    <w:p w14:paraId="3884C747" w14:textId="77777777" w:rsidR="00454AAF" w:rsidRPr="00454AAF" w:rsidRDefault="00454AAF" w:rsidP="00454AAF">
      <w:pPr>
        <w:rPr>
          <w:rFonts w:eastAsia="Times New Roman" w:cs="Times New Roman"/>
          <w:szCs w:val="24"/>
          <w:u w:val="single"/>
          <w:lang w:eastAsia="en-GB"/>
        </w:rPr>
      </w:pPr>
      <w:r w:rsidRPr="00454AAF">
        <w:rPr>
          <w:rFonts w:eastAsia="Times New Roman" w:cs="Times New Roman"/>
          <w:szCs w:val="24"/>
          <w:u w:val="single"/>
          <w:lang w:eastAsia="en-GB"/>
        </w:rPr>
        <w:t>For Final (100-day) placements only</w:t>
      </w:r>
    </w:p>
    <w:p w14:paraId="58DDB885" w14:textId="77777777" w:rsidR="00454AAF" w:rsidRPr="00454AAF" w:rsidRDefault="00454AAF" w:rsidP="00454AAF">
      <w:pPr>
        <w:rPr>
          <w:rFonts w:eastAsia="Times New Roman" w:cs="Arial"/>
          <w:b/>
          <w:szCs w:val="24"/>
          <w:u w:val="single"/>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454AAF" w:rsidRPr="00454AAF" w14:paraId="6D49689E" w14:textId="77777777" w:rsidTr="00454AAF">
        <w:tc>
          <w:tcPr>
            <w:tcW w:w="9351" w:type="dxa"/>
            <w:gridSpan w:val="3"/>
            <w:shd w:val="clear" w:color="auto" w:fill="F2F2F2"/>
          </w:tcPr>
          <w:p w14:paraId="4CFCBC54"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Permission to share this report with potential employers</w:t>
            </w:r>
          </w:p>
          <w:p w14:paraId="07AF5B2C" w14:textId="719BACA1" w:rsidR="00454AAF" w:rsidRPr="00454AAF" w:rsidRDefault="00454AAF" w:rsidP="00454AAF">
            <w:pPr>
              <w:rPr>
                <w:rFonts w:eastAsia="Times New Roman" w:cs="Arial"/>
                <w:szCs w:val="24"/>
                <w:lang w:eastAsia="en-GB"/>
              </w:rPr>
            </w:pPr>
            <w:r w:rsidRPr="00454AAF">
              <w:rPr>
                <w:rFonts w:eastAsia="Times New Roman" w:cs="Arial"/>
                <w:szCs w:val="24"/>
                <w:lang w:eastAsia="en-GB"/>
              </w:rPr>
              <w:t>I agree to Leeds Beckett University or the University of Leeds sharing the contents of this report with potential employers to whom the student may apply for employment</w:t>
            </w:r>
          </w:p>
        </w:tc>
      </w:tr>
      <w:tr w:rsidR="00454AAF" w:rsidRPr="00454AAF" w14:paraId="49620DAB" w14:textId="77777777" w:rsidTr="00454AAF">
        <w:tc>
          <w:tcPr>
            <w:tcW w:w="3528" w:type="dxa"/>
            <w:shd w:val="clear" w:color="auto" w:fill="F2F2F2"/>
          </w:tcPr>
          <w:p w14:paraId="343F7A19"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Role</w:t>
            </w:r>
          </w:p>
        </w:tc>
        <w:tc>
          <w:tcPr>
            <w:tcW w:w="4089" w:type="dxa"/>
            <w:shd w:val="clear" w:color="auto" w:fill="F2F2F2"/>
          </w:tcPr>
          <w:p w14:paraId="023BDEF0"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Signature</w:t>
            </w:r>
          </w:p>
        </w:tc>
        <w:tc>
          <w:tcPr>
            <w:tcW w:w="1734" w:type="dxa"/>
            <w:shd w:val="clear" w:color="auto" w:fill="F2F2F2"/>
          </w:tcPr>
          <w:p w14:paraId="4DE44619"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t>Date</w:t>
            </w:r>
          </w:p>
        </w:tc>
      </w:tr>
      <w:tr w:rsidR="00454AAF" w:rsidRPr="00454AAF" w14:paraId="516F7959" w14:textId="77777777" w:rsidTr="00454AAF">
        <w:tc>
          <w:tcPr>
            <w:tcW w:w="3528" w:type="dxa"/>
            <w:shd w:val="clear" w:color="auto" w:fill="F2F2F2"/>
          </w:tcPr>
          <w:p w14:paraId="51B328C5"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Practice Educator</w:t>
            </w:r>
          </w:p>
          <w:p w14:paraId="612FEAA0" w14:textId="77777777" w:rsidR="00454AAF" w:rsidRPr="00454AAF" w:rsidRDefault="00454AAF" w:rsidP="00454AAF">
            <w:pPr>
              <w:rPr>
                <w:rFonts w:eastAsia="Times New Roman" w:cs="Arial"/>
                <w:szCs w:val="24"/>
                <w:lang w:eastAsia="en-GB"/>
              </w:rPr>
            </w:pPr>
          </w:p>
        </w:tc>
        <w:tc>
          <w:tcPr>
            <w:tcW w:w="4089" w:type="dxa"/>
            <w:shd w:val="clear" w:color="auto" w:fill="auto"/>
          </w:tcPr>
          <w:p w14:paraId="0648ECE5" w14:textId="77777777" w:rsidR="00454AAF" w:rsidRPr="00454AAF" w:rsidRDefault="00454AAF" w:rsidP="00454AAF">
            <w:pPr>
              <w:rPr>
                <w:rFonts w:eastAsia="Times New Roman" w:cs="Arial"/>
                <w:szCs w:val="24"/>
                <w:lang w:eastAsia="en-GB"/>
              </w:rPr>
            </w:pPr>
          </w:p>
        </w:tc>
        <w:tc>
          <w:tcPr>
            <w:tcW w:w="1734" w:type="dxa"/>
            <w:shd w:val="clear" w:color="auto" w:fill="auto"/>
          </w:tcPr>
          <w:p w14:paraId="36B4CED4" w14:textId="77777777" w:rsidR="00454AAF" w:rsidRPr="00454AAF" w:rsidRDefault="00454AAF" w:rsidP="00454AAF">
            <w:pPr>
              <w:rPr>
                <w:rFonts w:eastAsia="Times New Roman" w:cs="Arial"/>
                <w:szCs w:val="24"/>
                <w:lang w:eastAsia="en-GB"/>
              </w:rPr>
            </w:pPr>
          </w:p>
        </w:tc>
      </w:tr>
      <w:tr w:rsidR="00454AAF" w:rsidRPr="00454AAF" w14:paraId="1B2DA624" w14:textId="77777777" w:rsidTr="00454AAF">
        <w:tc>
          <w:tcPr>
            <w:tcW w:w="3528" w:type="dxa"/>
            <w:shd w:val="clear" w:color="auto" w:fill="F2F2F2"/>
          </w:tcPr>
          <w:p w14:paraId="3C8F3F79" w14:textId="77777777" w:rsidR="00454AAF" w:rsidRPr="00454AAF" w:rsidRDefault="00454AAF" w:rsidP="00454AAF">
            <w:pPr>
              <w:rPr>
                <w:rFonts w:eastAsia="Times New Roman" w:cs="Arial"/>
                <w:szCs w:val="24"/>
                <w:lang w:eastAsia="en-GB"/>
              </w:rPr>
            </w:pPr>
            <w:r w:rsidRPr="00454AAF">
              <w:rPr>
                <w:rFonts w:eastAsia="Times New Roman" w:cs="Arial"/>
                <w:szCs w:val="24"/>
                <w:lang w:eastAsia="en-GB"/>
              </w:rPr>
              <w:t>Student</w:t>
            </w:r>
          </w:p>
          <w:p w14:paraId="5E82CD43" w14:textId="77777777" w:rsidR="00454AAF" w:rsidRPr="00454AAF" w:rsidRDefault="00454AAF" w:rsidP="00454AAF">
            <w:pPr>
              <w:rPr>
                <w:rFonts w:eastAsia="Times New Roman" w:cs="Arial"/>
                <w:szCs w:val="24"/>
                <w:lang w:eastAsia="en-GB"/>
              </w:rPr>
            </w:pPr>
          </w:p>
        </w:tc>
        <w:tc>
          <w:tcPr>
            <w:tcW w:w="4089" w:type="dxa"/>
            <w:shd w:val="clear" w:color="auto" w:fill="auto"/>
          </w:tcPr>
          <w:p w14:paraId="5B09680B" w14:textId="77777777" w:rsidR="00454AAF" w:rsidRPr="00454AAF" w:rsidRDefault="00454AAF" w:rsidP="00454AAF">
            <w:pPr>
              <w:rPr>
                <w:rFonts w:eastAsia="Times New Roman" w:cs="Arial"/>
                <w:szCs w:val="24"/>
                <w:lang w:eastAsia="en-GB"/>
              </w:rPr>
            </w:pPr>
          </w:p>
        </w:tc>
        <w:tc>
          <w:tcPr>
            <w:tcW w:w="1734" w:type="dxa"/>
            <w:shd w:val="clear" w:color="auto" w:fill="auto"/>
          </w:tcPr>
          <w:p w14:paraId="12E94CA2" w14:textId="77777777" w:rsidR="00454AAF" w:rsidRPr="00454AAF" w:rsidRDefault="00454AAF" w:rsidP="00454AAF">
            <w:pPr>
              <w:rPr>
                <w:rFonts w:eastAsia="Times New Roman" w:cs="Arial"/>
                <w:szCs w:val="24"/>
                <w:lang w:eastAsia="en-GB"/>
              </w:rPr>
            </w:pPr>
          </w:p>
        </w:tc>
      </w:tr>
    </w:tbl>
    <w:p w14:paraId="414B6AE6" w14:textId="77777777" w:rsidR="00454AAF" w:rsidRPr="00454AAF" w:rsidRDefault="00454AAF" w:rsidP="00454AAF">
      <w:pPr>
        <w:rPr>
          <w:rFonts w:eastAsia="Times New Roman" w:cs="Arial"/>
          <w:b/>
          <w:szCs w:val="24"/>
          <w:u w:val="single"/>
          <w:lang w:eastAsia="en-GB"/>
        </w:rPr>
      </w:pPr>
    </w:p>
    <w:p w14:paraId="0550DFC3" w14:textId="77777777" w:rsidR="00454AAF" w:rsidRPr="00454AAF" w:rsidRDefault="00454AAF" w:rsidP="00454AAF">
      <w:pPr>
        <w:rPr>
          <w:rFonts w:eastAsia="Times New Roman" w:cs="Arial"/>
          <w:b/>
          <w:szCs w:val="24"/>
          <w:lang w:eastAsia="en-GB"/>
        </w:rPr>
      </w:pPr>
    </w:p>
    <w:p w14:paraId="0AA4E607" w14:textId="77777777" w:rsidR="00454AAF" w:rsidRPr="00862870" w:rsidRDefault="00454AAF" w:rsidP="00454AAF">
      <w:pPr>
        <w:rPr>
          <w:rFonts w:eastAsia="Times New Roman" w:cs="Arial"/>
          <w:b/>
          <w:sz w:val="20"/>
          <w:szCs w:val="20"/>
          <w:lang w:eastAsia="en-GB"/>
        </w:rPr>
      </w:pPr>
      <w:r w:rsidRPr="00862870">
        <w:rPr>
          <w:rFonts w:eastAsia="Times New Roman" w:cs="Arial"/>
          <w:b/>
          <w:sz w:val="20"/>
          <w:szCs w:val="20"/>
          <w:lang w:eastAsia="en-GB"/>
        </w:rPr>
        <w:t>Leeds Beckett University</w:t>
      </w:r>
    </w:p>
    <w:p w14:paraId="73195822" w14:textId="77777777" w:rsidR="00454AAF" w:rsidRPr="00862870" w:rsidRDefault="00454AAF" w:rsidP="00454AAF">
      <w:pPr>
        <w:rPr>
          <w:rFonts w:eastAsia="Times New Roman" w:cs="Arial"/>
          <w:sz w:val="20"/>
          <w:szCs w:val="20"/>
          <w:lang w:eastAsia="en-GB"/>
        </w:rPr>
      </w:pPr>
      <w:r w:rsidRPr="00862870">
        <w:rPr>
          <w:rFonts w:eastAsia="Times New Roman" w:cs="Arial"/>
          <w:b/>
          <w:i/>
          <w:sz w:val="20"/>
          <w:szCs w:val="20"/>
          <w:lang w:eastAsia="en-GB"/>
        </w:rPr>
        <w:t>Practice Educator</w:t>
      </w:r>
      <w:r w:rsidRPr="00862870">
        <w:rPr>
          <w:rFonts w:eastAsia="Times New Roman" w:cs="Arial"/>
          <w:sz w:val="20"/>
          <w:szCs w:val="20"/>
          <w:lang w:eastAsia="en-GB"/>
        </w:rPr>
        <w:t>, please scan and submit this completed and signed report to</w:t>
      </w:r>
    </w:p>
    <w:p w14:paraId="2E56F608" w14:textId="77777777" w:rsidR="00454AAF" w:rsidRPr="00862870" w:rsidRDefault="007632C7" w:rsidP="00454AAF">
      <w:pPr>
        <w:rPr>
          <w:rFonts w:eastAsia="Times New Roman" w:cs="Arial"/>
          <w:sz w:val="20"/>
          <w:szCs w:val="20"/>
          <w:lang w:eastAsia="en-GB"/>
        </w:rPr>
      </w:pPr>
      <w:hyperlink r:id="rId28" w:history="1">
        <w:r w:rsidR="00454AAF" w:rsidRPr="00862870">
          <w:rPr>
            <w:rFonts w:eastAsia="Times New Roman" w:cs="Arial"/>
            <w:color w:val="0000FF"/>
            <w:sz w:val="20"/>
            <w:szCs w:val="20"/>
            <w:u w:val="single"/>
            <w:lang w:eastAsia="en-GB"/>
          </w:rPr>
          <w:t>socialworkplacements@leedsbeckett.ac.uk</w:t>
        </w:r>
      </w:hyperlink>
    </w:p>
    <w:p w14:paraId="5929571D" w14:textId="77777777" w:rsidR="00454AAF" w:rsidRPr="00862870" w:rsidRDefault="00454AAF" w:rsidP="00454AAF">
      <w:pPr>
        <w:rPr>
          <w:rFonts w:eastAsia="Times New Roman" w:cs="Arial"/>
          <w:sz w:val="20"/>
          <w:szCs w:val="20"/>
          <w:lang w:eastAsia="en-GB"/>
        </w:rPr>
      </w:pPr>
      <w:r w:rsidRPr="00862870">
        <w:rPr>
          <w:rFonts w:eastAsia="Times New Roman" w:cs="Arial"/>
          <w:b/>
          <w:i/>
          <w:sz w:val="20"/>
          <w:szCs w:val="20"/>
          <w:lang w:eastAsia="en-GB"/>
        </w:rPr>
        <w:t>Student</w:t>
      </w:r>
      <w:r w:rsidRPr="00862870">
        <w:rPr>
          <w:rFonts w:eastAsia="Times New Roman" w:cs="Arial"/>
          <w:sz w:val="20"/>
          <w:szCs w:val="20"/>
          <w:lang w:eastAsia="en-GB"/>
        </w:rPr>
        <w:t>, please scan the completed and signed report and upload this to the appropriate domain on the PCF Development page of your placement workbook on PebblePad</w:t>
      </w:r>
    </w:p>
    <w:p w14:paraId="21FFD4F2" w14:textId="77777777" w:rsidR="00454AAF" w:rsidRPr="00862870" w:rsidRDefault="00454AAF" w:rsidP="00454AAF">
      <w:pPr>
        <w:rPr>
          <w:rFonts w:eastAsia="Times New Roman" w:cs="Arial"/>
          <w:sz w:val="20"/>
          <w:szCs w:val="20"/>
          <w:lang w:eastAsia="en-GB"/>
        </w:rPr>
      </w:pPr>
    </w:p>
    <w:p w14:paraId="6E99007B" w14:textId="77777777" w:rsidR="00454AAF" w:rsidRPr="00862870" w:rsidRDefault="00454AAF" w:rsidP="00454AAF">
      <w:pPr>
        <w:rPr>
          <w:rFonts w:eastAsia="Times New Roman" w:cs="Arial"/>
          <w:b/>
          <w:sz w:val="20"/>
          <w:szCs w:val="20"/>
          <w:lang w:eastAsia="en-GB"/>
        </w:rPr>
      </w:pPr>
      <w:r w:rsidRPr="00862870">
        <w:rPr>
          <w:rFonts w:eastAsia="Times New Roman" w:cs="Arial"/>
          <w:b/>
          <w:sz w:val="20"/>
          <w:szCs w:val="20"/>
          <w:lang w:eastAsia="en-GB"/>
        </w:rPr>
        <w:t>University of Leeds</w:t>
      </w:r>
    </w:p>
    <w:p w14:paraId="7EB47434" w14:textId="77777777" w:rsidR="00454AAF" w:rsidRPr="00862870" w:rsidRDefault="00454AAF" w:rsidP="00454AAF">
      <w:pPr>
        <w:rPr>
          <w:rFonts w:eastAsia="Times New Roman" w:cs="Arial"/>
          <w:color w:val="000000"/>
          <w:sz w:val="20"/>
          <w:szCs w:val="20"/>
          <w:lang w:eastAsia="en-GB"/>
        </w:rPr>
      </w:pPr>
      <w:r w:rsidRPr="00862870">
        <w:rPr>
          <w:rFonts w:eastAsia="Times New Roman" w:cs="Arial"/>
          <w:b/>
          <w:i/>
          <w:sz w:val="20"/>
          <w:szCs w:val="20"/>
          <w:lang w:eastAsia="en-GB"/>
        </w:rPr>
        <w:t>Practice Educator</w:t>
      </w:r>
      <w:r w:rsidRPr="00862870">
        <w:rPr>
          <w:rFonts w:eastAsia="Times New Roman" w:cs="Arial"/>
          <w:sz w:val="20"/>
          <w:szCs w:val="20"/>
          <w:lang w:eastAsia="en-GB"/>
        </w:rPr>
        <w:t>, please scan and email this completed and signed report to</w:t>
      </w:r>
      <w:r w:rsidRPr="00862870">
        <w:rPr>
          <w:rFonts w:eastAsia="Times New Roman" w:cs="Arial"/>
          <w:color w:val="000000"/>
          <w:sz w:val="20"/>
          <w:szCs w:val="20"/>
          <w:lang w:eastAsia="en-GB"/>
        </w:rPr>
        <w:t xml:space="preserve">  </w:t>
      </w:r>
    </w:p>
    <w:p w14:paraId="6BDAE31A" w14:textId="77777777" w:rsidR="00454AAF" w:rsidRPr="00862870" w:rsidRDefault="007632C7" w:rsidP="00454AAF">
      <w:pPr>
        <w:rPr>
          <w:rFonts w:eastAsia="Times New Roman" w:cs="Arial"/>
          <w:sz w:val="20"/>
          <w:szCs w:val="20"/>
          <w:lang w:eastAsia="en-GB"/>
        </w:rPr>
      </w:pPr>
      <w:hyperlink r:id="rId29" w:history="1">
        <w:r w:rsidR="00454AAF" w:rsidRPr="00862870">
          <w:rPr>
            <w:rFonts w:eastAsia="Times New Roman" w:cs="Arial"/>
            <w:color w:val="0000FF"/>
            <w:sz w:val="20"/>
            <w:szCs w:val="20"/>
            <w:u w:val="single"/>
            <w:lang w:eastAsia="en-GB"/>
          </w:rPr>
          <w:t>placements@healthcare.leeds.ac.uk</w:t>
        </w:r>
      </w:hyperlink>
    </w:p>
    <w:p w14:paraId="47475228" w14:textId="77777777" w:rsidR="00454AAF" w:rsidRPr="00454AAF" w:rsidRDefault="00454AAF" w:rsidP="00454AAF">
      <w:pPr>
        <w:rPr>
          <w:rFonts w:eastAsia="Arial" w:cs="Times New Roman"/>
          <w:b/>
          <w:iCs/>
          <w:kern w:val="26"/>
          <w:sz w:val="26"/>
          <w:szCs w:val="24"/>
          <w:lang w:eastAsia="en-GB"/>
        </w:rPr>
      </w:pPr>
      <w:r w:rsidRPr="00862870">
        <w:rPr>
          <w:rFonts w:eastAsia="Times New Roman" w:cs="Arial"/>
          <w:b/>
          <w:i/>
          <w:sz w:val="20"/>
          <w:szCs w:val="20"/>
          <w:lang w:eastAsia="en-GB"/>
        </w:rPr>
        <w:t>Student</w:t>
      </w:r>
      <w:r w:rsidRPr="00862870">
        <w:rPr>
          <w:rFonts w:eastAsia="Times New Roman" w:cs="Arial"/>
          <w:sz w:val="20"/>
          <w:szCs w:val="20"/>
          <w:lang w:eastAsia="en-GB"/>
        </w:rPr>
        <w:t>, please print off a copy of this completed and signed report to be placed in your portfolio</w:t>
      </w:r>
    </w:p>
    <w:p w14:paraId="1627B029" w14:textId="555979A0" w:rsidR="00454AAF" w:rsidRDefault="00454AAF" w:rsidP="00E72B33">
      <w:pPr>
        <w:pStyle w:val="Heading2"/>
        <w:rPr>
          <w:lang w:eastAsia="en-GB"/>
        </w:rPr>
      </w:pPr>
      <w:r w:rsidRPr="00454AAF">
        <w:rPr>
          <w:lang w:eastAsia="en-GB"/>
        </w:rPr>
        <w:br w:type="page"/>
      </w:r>
      <w:bookmarkStart w:id="53" w:name="_Toc496005097"/>
      <w:bookmarkStart w:id="54" w:name="_Toc496006019"/>
      <w:bookmarkStart w:id="55" w:name="_Toc536180587"/>
      <w:r w:rsidRPr="005E7294">
        <w:rPr>
          <w:lang w:eastAsia="en-GB"/>
        </w:rPr>
        <w:t>Action Plan Template</w:t>
      </w:r>
      <w:bookmarkEnd w:id="46"/>
      <w:bookmarkEnd w:id="47"/>
      <w:bookmarkEnd w:id="48"/>
      <w:bookmarkEnd w:id="53"/>
      <w:bookmarkEnd w:id="54"/>
      <w:bookmarkEnd w:id="55"/>
    </w:p>
    <w:p w14:paraId="0B9DD064" w14:textId="77777777" w:rsidR="005E7294" w:rsidRPr="005E7294" w:rsidRDefault="005E7294" w:rsidP="005E7294">
      <w:pPr>
        <w:rPr>
          <w:b/>
          <w:lang w:eastAsia="en-GB"/>
        </w:rPr>
      </w:pPr>
    </w:p>
    <w:p w14:paraId="40504859" w14:textId="77777777" w:rsidR="00454AAF" w:rsidRPr="00454AAF" w:rsidRDefault="00454AAF" w:rsidP="00454AAF">
      <w:pPr>
        <w:rPr>
          <w:rFonts w:eastAsia="Arial" w:cs="Times New Roman"/>
          <w:b/>
          <w:iCs/>
          <w:kern w:val="26"/>
          <w:sz w:val="26"/>
          <w:szCs w:val="24"/>
          <w:lang w:eastAsia="en-GB"/>
        </w:rPr>
      </w:pPr>
      <w:r w:rsidRPr="00454AAF">
        <w:rPr>
          <w:rFonts w:eastAsia="Times New Roman" w:cs="Arial"/>
          <w:b/>
          <w:szCs w:val="24"/>
          <w:lang w:eastAsia="en-GB"/>
        </w:rPr>
        <w:t>To be used where there are concerns about a student’s progress on placement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2"/>
        <w:gridCol w:w="992"/>
        <w:gridCol w:w="1276"/>
        <w:gridCol w:w="142"/>
        <w:gridCol w:w="992"/>
        <w:gridCol w:w="567"/>
        <w:gridCol w:w="567"/>
        <w:gridCol w:w="142"/>
        <w:gridCol w:w="992"/>
        <w:gridCol w:w="709"/>
      </w:tblGrid>
      <w:tr w:rsidR="00454AAF" w:rsidRPr="00454AAF" w14:paraId="0FE42FF2" w14:textId="77777777" w:rsidTr="00B90AFF">
        <w:trPr>
          <w:trHeight w:val="302"/>
        </w:trPr>
        <w:tc>
          <w:tcPr>
            <w:tcW w:w="2977" w:type="dxa"/>
            <w:gridSpan w:val="2"/>
            <w:shd w:val="clear" w:color="auto" w:fill="F2F2F2"/>
          </w:tcPr>
          <w:p w14:paraId="4FFEE327" w14:textId="45380C95" w:rsidR="00454AAF" w:rsidRPr="00454AAF" w:rsidRDefault="00454AAF" w:rsidP="000E52E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tc>
        <w:tc>
          <w:tcPr>
            <w:tcW w:w="6379" w:type="dxa"/>
            <w:gridSpan w:val="9"/>
          </w:tcPr>
          <w:p w14:paraId="005D21BE"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993926F" w14:textId="77777777" w:rsidTr="00B90AFF">
        <w:trPr>
          <w:trHeight w:val="218"/>
        </w:trPr>
        <w:tc>
          <w:tcPr>
            <w:tcW w:w="2977" w:type="dxa"/>
            <w:gridSpan w:val="2"/>
            <w:vMerge w:val="restart"/>
            <w:shd w:val="clear" w:color="auto" w:fill="F2F2F2"/>
          </w:tcPr>
          <w:p w14:paraId="40101A0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402" w:type="dxa"/>
            <w:gridSpan w:val="4"/>
            <w:shd w:val="clear" w:color="auto" w:fill="F2F2F2"/>
          </w:tcPr>
          <w:p w14:paraId="44C44357"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977" w:type="dxa"/>
            <w:gridSpan w:val="5"/>
            <w:shd w:val="clear" w:color="auto" w:fill="auto"/>
          </w:tcPr>
          <w:p w14:paraId="38582BC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0F268EE2" w14:textId="77777777" w:rsidTr="00B90AFF">
        <w:trPr>
          <w:trHeight w:val="217"/>
        </w:trPr>
        <w:tc>
          <w:tcPr>
            <w:tcW w:w="2977" w:type="dxa"/>
            <w:gridSpan w:val="2"/>
            <w:vMerge/>
            <w:shd w:val="clear" w:color="auto" w:fill="F2F2F2"/>
          </w:tcPr>
          <w:p w14:paraId="1D6587D0"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402" w:type="dxa"/>
            <w:gridSpan w:val="4"/>
            <w:shd w:val="clear" w:color="auto" w:fill="F2F2F2"/>
          </w:tcPr>
          <w:p w14:paraId="5B18081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977" w:type="dxa"/>
            <w:gridSpan w:val="5"/>
            <w:shd w:val="clear" w:color="auto" w:fill="auto"/>
          </w:tcPr>
          <w:p w14:paraId="43FAFF7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28B59A5" w14:textId="77777777" w:rsidTr="00B90AFF">
        <w:trPr>
          <w:trHeight w:val="399"/>
        </w:trPr>
        <w:tc>
          <w:tcPr>
            <w:tcW w:w="2977" w:type="dxa"/>
            <w:gridSpan w:val="2"/>
            <w:shd w:val="clear" w:color="auto" w:fill="F2F2F2"/>
          </w:tcPr>
          <w:p w14:paraId="55443F1B" w14:textId="77777777" w:rsidR="00454AAF" w:rsidRPr="00454AAF" w:rsidRDefault="005E7294" w:rsidP="005E729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w:t>
            </w:r>
            <w:r w:rsidR="003904C2">
              <w:rPr>
                <w:rFonts w:eastAsia="Times New Roman" w:cs="Arial"/>
                <w:szCs w:val="20"/>
                <w:lang w:eastAsia="en-GB"/>
              </w:rPr>
              <w:t>r</w:t>
            </w:r>
            <w:r>
              <w:rPr>
                <w:rFonts w:eastAsia="Times New Roman" w:cs="Arial"/>
                <w:szCs w:val="20"/>
                <w:lang w:eastAsia="en-GB"/>
              </w:rPr>
              <w:t>amme</w:t>
            </w:r>
          </w:p>
        </w:tc>
        <w:tc>
          <w:tcPr>
            <w:tcW w:w="992" w:type="dxa"/>
            <w:shd w:val="clear" w:color="auto" w:fill="F2F2F2"/>
          </w:tcPr>
          <w:p w14:paraId="3635C1D4"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2410" w:type="dxa"/>
            <w:gridSpan w:val="3"/>
            <w:shd w:val="clear" w:color="auto" w:fill="FFFFFF"/>
          </w:tcPr>
          <w:p w14:paraId="4759C5BF"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134" w:type="dxa"/>
            <w:gridSpan w:val="2"/>
            <w:shd w:val="clear" w:color="auto" w:fill="F2F2F2"/>
          </w:tcPr>
          <w:p w14:paraId="5A04012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843" w:type="dxa"/>
            <w:gridSpan w:val="3"/>
            <w:shd w:val="clear" w:color="auto" w:fill="FFFFFF"/>
          </w:tcPr>
          <w:p w14:paraId="66AD546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1BDEF40" w14:textId="77777777" w:rsidTr="00B90AFF">
        <w:trPr>
          <w:trHeight w:val="419"/>
        </w:trPr>
        <w:tc>
          <w:tcPr>
            <w:tcW w:w="2977" w:type="dxa"/>
            <w:gridSpan w:val="2"/>
            <w:shd w:val="clear" w:color="auto" w:fill="F2F2F2"/>
          </w:tcPr>
          <w:p w14:paraId="56FAD632"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w:t>
            </w:r>
          </w:p>
        </w:tc>
        <w:tc>
          <w:tcPr>
            <w:tcW w:w="992" w:type="dxa"/>
            <w:shd w:val="clear" w:color="auto" w:fill="F2F2F2"/>
          </w:tcPr>
          <w:p w14:paraId="6FF8326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First</w:t>
            </w:r>
          </w:p>
        </w:tc>
        <w:tc>
          <w:tcPr>
            <w:tcW w:w="2410" w:type="dxa"/>
            <w:gridSpan w:val="3"/>
            <w:shd w:val="clear" w:color="auto" w:fill="FFFFFF"/>
          </w:tcPr>
          <w:p w14:paraId="1FB2650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134" w:type="dxa"/>
            <w:gridSpan w:val="2"/>
            <w:shd w:val="clear" w:color="auto" w:fill="F2F2F2"/>
          </w:tcPr>
          <w:p w14:paraId="19DA554C"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Final</w:t>
            </w:r>
          </w:p>
        </w:tc>
        <w:tc>
          <w:tcPr>
            <w:tcW w:w="1843" w:type="dxa"/>
            <w:gridSpan w:val="3"/>
            <w:shd w:val="clear" w:color="auto" w:fill="FFFFFF"/>
          </w:tcPr>
          <w:p w14:paraId="68070E56"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A04C6" w:rsidRPr="00454AAF" w14:paraId="3CBD8A9B" w14:textId="77777777" w:rsidTr="00B90AFF">
        <w:trPr>
          <w:trHeight w:val="144"/>
        </w:trPr>
        <w:tc>
          <w:tcPr>
            <w:tcW w:w="2977" w:type="dxa"/>
            <w:gridSpan w:val="2"/>
            <w:vMerge w:val="restart"/>
            <w:shd w:val="clear" w:color="auto" w:fill="F2F2F2"/>
          </w:tcPr>
          <w:p w14:paraId="79F87A06" w14:textId="12478FAA"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 / Agency</w:t>
            </w:r>
          </w:p>
        </w:tc>
        <w:tc>
          <w:tcPr>
            <w:tcW w:w="2410" w:type="dxa"/>
            <w:gridSpan w:val="3"/>
            <w:shd w:val="clear" w:color="auto" w:fill="F2F2F2" w:themeFill="background1" w:themeFillShade="F2"/>
          </w:tcPr>
          <w:p w14:paraId="2FC83A39" w14:textId="4CB76901"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992" w:type="dxa"/>
            <w:shd w:val="clear" w:color="auto" w:fill="FFFFFF"/>
          </w:tcPr>
          <w:p w14:paraId="2F6E743A" w14:textId="77777777"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gridSpan w:val="4"/>
            <w:shd w:val="clear" w:color="auto" w:fill="F2F2F2" w:themeFill="background1" w:themeFillShade="F2"/>
          </w:tcPr>
          <w:p w14:paraId="3B6D8E8A" w14:textId="2FDF3518"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709" w:type="dxa"/>
            <w:shd w:val="clear" w:color="auto" w:fill="FFFFFF"/>
          </w:tcPr>
          <w:p w14:paraId="4C6E40EC" w14:textId="21255204"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A04C6" w:rsidRPr="00454AAF" w14:paraId="60219C7A" w14:textId="77777777" w:rsidTr="00B90AFF">
        <w:trPr>
          <w:trHeight w:val="144"/>
        </w:trPr>
        <w:tc>
          <w:tcPr>
            <w:tcW w:w="2977" w:type="dxa"/>
            <w:gridSpan w:val="2"/>
            <w:vMerge/>
            <w:shd w:val="clear" w:color="auto" w:fill="F2F2F2"/>
          </w:tcPr>
          <w:p w14:paraId="5D4614CE" w14:textId="77777777" w:rsidR="005A04C6"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10" w:type="dxa"/>
            <w:gridSpan w:val="3"/>
            <w:shd w:val="clear" w:color="auto" w:fill="F2F2F2" w:themeFill="background1" w:themeFillShade="F2"/>
          </w:tcPr>
          <w:p w14:paraId="1279FCE3" w14:textId="5A471D44"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992" w:type="dxa"/>
            <w:shd w:val="clear" w:color="auto" w:fill="FFFFFF"/>
          </w:tcPr>
          <w:p w14:paraId="6CE75CAA" w14:textId="77777777"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268" w:type="dxa"/>
            <w:gridSpan w:val="4"/>
            <w:shd w:val="clear" w:color="auto" w:fill="F2F2F2" w:themeFill="background1" w:themeFillShade="F2"/>
          </w:tcPr>
          <w:p w14:paraId="02DADB8D" w14:textId="63F051D8"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709" w:type="dxa"/>
            <w:shd w:val="clear" w:color="auto" w:fill="FFFFFF"/>
          </w:tcPr>
          <w:p w14:paraId="64991759" w14:textId="2D4A3257"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5A04C6" w:rsidRPr="00454AAF" w14:paraId="2AAFB24D" w14:textId="77777777" w:rsidTr="00B90AFF">
        <w:trPr>
          <w:trHeight w:val="144"/>
        </w:trPr>
        <w:tc>
          <w:tcPr>
            <w:tcW w:w="2977" w:type="dxa"/>
            <w:gridSpan w:val="2"/>
            <w:vMerge/>
            <w:shd w:val="clear" w:color="auto" w:fill="F2F2F2"/>
          </w:tcPr>
          <w:p w14:paraId="047CEAC9" w14:textId="77777777" w:rsidR="005A04C6"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10" w:type="dxa"/>
            <w:gridSpan w:val="3"/>
            <w:shd w:val="clear" w:color="auto" w:fill="F2F2F2" w:themeFill="background1" w:themeFillShade="F2"/>
          </w:tcPr>
          <w:p w14:paraId="45650C2A" w14:textId="3CEF49C6"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(add name)</w:t>
            </w:r>
          </w:p>
        </w:tc>
        <w:tc>
          <w:tcPr>
            <w:tcW w:w="3969" w:type="dxa"/>
            <w:gridSpan w:val="6"/>
            <w:shd w:val="clear" w:color="auto" w:fill="FFFFFF"/>
          </w:tcPr>
          <w:p w14:paraId="4747DB2A" w14:textId="54F13AAE" w:rsidR="005A04C6" w:rsidRPr="00454AAF" w:rsidRDefault="005A04C6"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432BFCF9" w14:textId="77777777" w:rsidTr="00B90AFF">
        <w:trPr>
          <w:trHeight w:val="391"/>
        </w:trPr>
        <w:tc>
          <w:tcPr>
            <w:tcW w:w="2977" w:type="dxa"/>
            <w:gridSpan w:val="2"/>
            <w:shd w:val="clear" w:color="auto" w:fill="F2F2F2"/>
          </w:tcPr>
          <w:p w14:paraId="4E7B333A" w14:textId="5E5F36EF"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w:t>
            </w:r>
            <w:r w:rsidR="00656842">
              <w:rPr>
                <w:rFonts w:eastAsia="Times New Roman" w:cs="Arial"/>
                <w:szCs w:val="20"/>
                <w:lang w:eastAsia="en-GB"/>
              </w:rPr>
              <w:t xml:space="preserve">E1 / </w:t>
            </w:r>
            <w:r w:rsidR="008A12A5">
              <w:rPr>
                <w:rFonts w:eastAsia="Times New Roman" w:cs="Arial"/>
                <w:szCs w:val="20"/>
                <w:lang w:eastAsia="en-GB"/>
              </w:rPr>
              <w:t>PE2 in training</w:t>
            </w:r>
          </w:p>
        </w:tc>
        <w:tc>
          <w:tcPr>
            <w:tcW w:w="6379" w:type="dxa"/>
            <w:gridSpan w:val="9"/>
            <w:shd w:val="clear" w:color="auto" w:fill="FFFFFF"/>
          </w:tcPr>
          <w:p w14:paraId="6769068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6D70CCD5" w14:textId="77777777" w:rsidTr="00B90AFF">
        <w:trPr>
          <w:trHeight w:val="438"/>
        </w:trPr>
        <w:tc>
          <w:tcPr>
            <w:tcW w:w="2977" w:type="dxa"/>
            <w:gridSpan w:val="2"/>
            <w:shd w:val="clear" w:color="auto" w:fill="F2F2F2"/>
          </w:tcPr>
          <w:p w14:paraId="0994C270" w14:textId="676C7CDA"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PE2 </w:t>
            </w:r>
            <w:r w:rsidR="008A12A5">
              <w:rPr>
                <w:rFonts w:eastAsia="Times New Roman" w:cs="Arial"/>
                <w:szCs w:val="20"/>
                <w:lang w:eastAsia="en-GB"/>
              </w:rPr>
              <w:t xml:space="preserve">/ PE2 </w:t>
            </w:r>
            <w:r w:rsidRPr="00454AAF">
              <w:rPr>
                <w:rFonts w:eastAsia="Times New Roman" w:cs="Arial"/>
                <w:szCs w:val="20"/>
                <w:lang w:eastAsia="en-GB"/>
              </w:rPr>
              <w:t>Mentor</w:t>
            </w:r>
          </w:p>
        </w:tc>
        <w:tc>
          <w:tcPr>
            <w:tcW w:w="6379" w:type="dxa"/>
            <w:gridSpan w:val="9"/>
            <w:shd w:val="clear" w:color="auto" w:fill="FFFFFF"/>
          </w:tcPr>
          <w:p w14:paraId="2AF3FE55"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64C9FF2" w14:textId="77777777" w:rsidTr="00B90AFF">
        <w:trPr>
          <w:trHeight w:val="438"/>
        </w:trPr>
        <w:tc>
          <w:tcPr>
            <w:tcW w:w="2977" w:type="dxa"/>
            <w:gridSpan w:val="2"/>
            <w:shd w:val="clear" w:color="auto" w:fill="F2F2F2"/>
          </w:tcPr>
          <w:p w14:paraId="1B6EEBEF" w14:textId="0FD4AC7E"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Practice Supervisor</w:t>
            </w:r>
          </w:p>
        </w:tc>
        <w:tc>
          <w:tcPr>
            <w:tcW w:w="6379" w:type="dxa"/>
            <w:gridSpan w:val="9"/>
            <w:shd w:val="clear" w:color="auto" w:fill="FFFFFF"/>
          </w:tcPr>
          <w:p w14:paraId="095E00AD"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ADB8426" w14:textId="77777777" w:rsidTr="00B90AFF">
        <w:trPr>
          <w:trHeight w:val="438"/>
        </w:trPr>
        <w:tc>
          <w:tcPr>
            <w:tcW w:w="2977" w:type="dxa"/>
            <w:gridSpan w:val="2"/>
            <w:shd w:val="clear" w:color="auto" w:fill="F2F2F2"/>
          </w:tcPr>
          <w:p w14:paraId="74A10278" w14:textId="6CEA0D33" w:rsidR="00454AAF" w:rsidRPr="00454AAF" w:rsidRDefault="00656842"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University </w:t>
            </w:r>
            <w:r w:rsidR="00454AAF" w:rsidRPr="00454AAF">
              <w:rPr>
                <w:rFonts w:eastAsia="Times New Roman" w:cs="Arial"/>
                <w:szCs w:val="20"/>
                <w:lang w:eastAsia="en-GB"/>
              </w:rPr>
              <w:t>Tutor</w:t>
            </w:r>
          </w:p>
        </w:tc>
        <w:tc>
          <w:tcPr>
            <w:tcW w:w="6379" w:type="dxa"/>
            <w:gridSpan w:val="9"/>
            <w:shd w:val="clear" w:color="auto" w:fill="FFFFFF"/>
          </w:tcPr>
          <w:p w14:paraId="5FE8A3A9"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0D368727" w14:textId="77777777" w:rsidTr="00B90AFF">
        <w:trPr>
          <w:trHeight w:val="438"/>
        </w:trPr>
        <w:tc>
          <w:tcPr>
            <w:tcW w:w="2977" w:type="dxa"/>
            <w:gridSpan w:val="2"/>
            <w:shd w:val="clear" w:color="auto" w:fill="F2F2F2"/>
          </w:tcPr>
          <w:p w14:paraId="5269AC60"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 Start date</w:t>
            </w:r>
          </w:p>
        </w:tc>
        <w:tc>
          <w:tcPr>
            <w:tcW w:w="6379" w:type="dxa"/>
            <w:gridSpan w:val="9"/>
            <w:shd w:val="clear" w:color="auto" w:fill="auto"/>
          </w:tcPr>
          <w:p w14:paraId="3B06C168"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206453E8" w14:textId="77777777" w:rsidTr="00454AAF">
        <w:trPr>
          <w:trHeight w:val="438"/>
        </w:trPr>
        <w:tc>
          <w:tcPr>
            <w:tcW w:w="7655" w:type="dxa"/>
            <w:gridSpan w:val="9"/>
            <w:shd w:val="clear" w:color="auto" w:fill="F2F2F2"/>
          </w:tcPr>
          <w:p w14:paraId="7FEBAADF"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Number of days the student has completed on placement so far</w:t>
            </w:r>
          </w:p>
        </w:tc>
        <w:tc>
          <w:tcPr>
            <w:tcW w:w="1701" w:type="dxa"/>
            <w:gridSpan w:val="2"/>
            <w:shd w:val="clear" w:color="auto" w:fill="FFFFFF"/>
          </w:tcPr>
          <w:p w14:paraId="0F0726B3" w14:textId="77777777" w:rsidR="00454AAF" w:rsidRPr="00454AAF" w:rsidRDefault="00454AAF" w:rsidP="00454AA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454AAF" w:rsidRPr="00454AAF" w14:paraId="7218287F" w14:textId="77777777" w:rsidTr="00FB5086">
        <w:tblPrEx>
          <w:tblLook w:val="04A0" w:firstRow="1" w:lastRow="0" w:firstColumn="1" w:lastColumn="0" w:noHBand="0" w:noVBand="1"/>
        </w:tblPrEx>
        <w:trPr>
          <w:trHeight w:val="284"/>
        </w:trPr>
        <w:tc>
          <w:tcPr>
            <w:tcW w:w="9356" w:type="dxa"/>
            <w:gridSpan w:val="11"/>
            <w:shd w:val="clear" w:color="auto" w:fill="F2F2F2"/>
            <w:vAlign w:val="center"/>
          </w:tcPr>
          <w:p w14:paraId="43F3AB92" w14:textId="77777777" w:rsidR="00454AAF" w:rsidRPr="00454AAF" w:rsidRDefault="00454AAF" w:rsidP="00B90AFF">
            <w:pPr>
              <w:jc w:val="both"/>
              <w:rPr>
                <w:rFonts w:eastAsia="Times New Roman" w:cs="Arial"/>
                <w:szCs w:val="24"/>
                <w:lang w:eastAsia="en-GB"/>
              </w:rPr>
            </w:pPr>
            <w:r w:rsidRPr="00454AAF">
              <w:rPr>
                <w:rFonts w:eastAsia="Times New Roman" w:cs="Arial"/>
                <w:szCs w:val="24"/>
                <w:lang w:eastAsia="en-GB"/>
              </w:rPr>
              <w:t>Key issues to address (based on PCF domains)</w:t>
            </w:r>
          </w:p>
          <w:p w14:paraId="7609D408" w14:textId="77777777" w:rsidR="00454AAF" w:rsidRPr="00454AAF" w:rsidRDefault="00454AAF" w:rsidP="00454AAF">
            <w:pPr>
              <w:spacing w:after="120"/>
              <w:jc w:val="both"/>
              <w:rPr>
                <w:rFonts w:eastAsia="Times New Roman" w:cs="Arial"/>
                <w:szCs w:val="24"/>
                <w:lang w:eastAsia="en-GB"/>
              </w:rPr>
            </w:pPr>
            <w:r w:rsidRPr="00454AAF">
              <w:rPr>
                <w:rFonts w:eastAsia="Times New Roman" w:cs="Arial"/>
                <w:szCs w:val="24"/>
                <w:lang w:eastAsia="en-GB"/>
              </w:rPr>
              <w:t>This should be task centred and address both areas that the student will address and support that will be offered to the student to do so</w:t>
            </w:r>
          </w:p>
        </w:tc>
      </w:tr>
      <w:tr w:rsidR="00454AAF" w:rsidRPr="00454AAF" w14:paraId="75C8D540" w14:textId="77777777" w:rsidTr="00FB5086">
        <w:tblPrEx>
          <w:tblLook w:val="04A0" w:firstRow="1" w:lastRow="0" w:firstColumn="1" w:lastColumn="0" w:noHBand="0" w:noVBand="1"/>
        </w:tblPrEx>
        <w:trPr>
          <w:trHeight w:val="1420"/>
        </w:trPr>
        <w:tc>
          <w:tcPr>
            <w:tcW w:w="9356" w:type="dxa"/>
            <w:gridSpan w:val="11"/>
            <w:shd w:val="clear" w:color="auto" w:fill="auto"/>
          </w:tcPr>
          <w:p w14:paraId="23D67810" w14:textId="77777777" w:rsidR="00454AAF" w:rsidRPr="00454AAF" w:rsidRDefault="00454AAF" w:rsidP="00454AAF">
            <w:pPr>
              <w:spacing w:after="120"/>
              <w:jc w:val="both"/>
              <w:rPr>
                <w:rFonts w:eastAsia="Times New Roman" w:cs="Arial"/>
                <w:szCs w:val="24"/>
                <w:lang w:eastAsia="en-GB"/>
              </w:rPr>
            </w:pPr>
          </w:p>
        </w:tc>
      </w:tr>
      <w:tr w:rsidR="000B5718" w:rsidRPr="00454AAF" w14:paraId="34B4A31E" w14:textId="77777777" w:rsidTr="00B90AFF">
        <w:tblPrEx>
          <w:tblLook w:val="04A0" w:firstRow="1" w:lastRow="0" w:firstColumn="1" w:lastColumn="0" w:noHBand="0" w:noVBand="1"/>
        </w:tblPrEx>
        <w:tc>
          <w:tcPr>
            <w:tcW w:w="2835" w:type="dxa"/>
            <w:shd w:val="clear" w:color="auto" w:fill="F2F2F2"/>
            <w:vAlign w:val="center"/>
          </w:tcPr>
          <w:p w14:paraId="34A9F77B" w14:textId="6A095CE7" w:rsidR="000B5718" w:rsidRPr="00454AAF" w:rsidRDefault="000B5718" w:rsidP="00454AAF">
            <w:pPr>
              <w:spacing w:after="120"/>
              <w:jc w:val="both"/>
              <w:rPr>
                <w:rFonts w:eastAsia="Times New Roman" w:cs="Arial"/>
                <w:szCs w:val="24"/>
                <w:lang w:eastAsia="en-GB"/>
              </w:rPr>
            </w:pPr>
            <w:r w:rsidRPr="00454AAF">
              <w:rPr>
                <w:rFonts w:eastAsia="Times New Roman" w:cs="Arial"/>
                <w:szCs w:val="24"/>
                <w:lang w:eastAsia="en-GB"/>
              </w:rPr>
              <w:t>Date</w:t>
            </w:r>
            <w:r>
              <w:rPr>
                <w:rFonts w:eastAsia="Times New Roman" w:cs="Arial"/>
                <w:szCs w:val="24"/>
                <w:lang w:eastAsia="en-GB"/>
              </w:rPr>
              <w:t xml:space="preserve"> form completed</w:t>
            </w:r>
          </w:p>
        </w:tc>
        <w:tc>
          <w:tcPr>
            <w:tcW w:w="2410" w:type="dxa"/>
            <w:gridSpan w:val="3"/>
            <w:shd w:val="clear" w:color="auto" w:fill="auto"/>
            <w:vAlign w:val="center"/>
          </w:tcPr>
          <w:p w14:paraId="6CB45430" w14:textId="77777777" w:rsidR="000B5718" w:rsidRPr="00454AAF" w:rsidRDefault="000B5718" w:rsidP="00454AAF">
            <w:pPr>
              <w:spacing w:after="120"/>
              <w:jc w:val="both"/>
              <w:rPr>
                <w:rFonts w:eastAsia="Times New Roman" w:cs="Arial"/>
                <w:szCs w:val="24"/>
                <w:lang w:eastAsia="en-GB"/>
              </w:rPr>
            </w:pPr>
          </w:p>
        </w:tc>
        <w:tc>
          <w:tcPr>
            <w:tcW w:w="1701" w:type="dxa"/>
            <w:gridSpan w:val="3"/>
            <w:shd w:val="clear" w:color="auto" w:fill="F2F2F2" w:themeFill="background1" w:themeFillShade="F2"/>
            <w:vAlign w:val="center"/>
          </w:tcPr>
          <w:p w14:paraId="5D0EA993" w14:textId="6B78330B" w:rsidR="000B5718" w:rsidRPr="00454AAF" w:rsidRDefault="000B5718" w:rsidP="00454AAF">
            <w:pPr>
              <w:spacing w:after="120"/>
              <w:jc w:val="both"/>
              <w:rPr>
                <w:rFonts w:eastAsia="Times New Roman" w:cs="Arial"/>
                <w:szCs w:val="24"/>
                <w:lang w:eastAsia="en-GB"/>
              </w:rPr>
            </w:pPr>
            <w:r>
              <w:rPr>
                <w:rFonts w:eastAsia="Times New Roman" w:cs="Arial"/>
                <w:szCs w:val="24"/>
                <w:lang w:eastAsia="en-GB"/>
              </w:rPr>
              <w:t>Review date</w:t>
            </w:r>
          </w:p>
        </w:tc>
        <w:tc>
          <w:tcPr>
            <w:tcW w:w="2410" w:type="dxa"/>
            <w:gridSpan w:val="4"/>
            <w:shd w:val="clear" w:color="auto" w:fill="auto"/>
            <w:vAlign w:val="center"/>
          </w:tcPr>
          <w:p w14:paraId="7787EDA4" w14:textId="4C7CD997" w:rsidR="000B5718" w:rsidRPr="00454AAF" w:rsidRDefault="000B5718" w:rsidP="00454AAF">
            <w:pPr>
              <w:spacing w:after="120"/>
              <w:jc w:val="both"/>
              <w:rPr>
                <w:rFonts w:eastAsia="Times New Roman" w:cs="Arial"/>
                <w:szCs w:val="24"/>
                <w:lang w:eastAsia="en-GB"/>
              </w:rPr>
            </w:pPr>
          </w:p>
        </w:tc>
      </w:tr>
      <w:tr w:rsidR="00454AAF" w:rsidRPr="00454AAF" w14:paraId="5B0241C0" w14:textId="77777777" w:rsidTr="00FB5086">
        <w:tblPrEx>
          <w:tblLook w:val="04A0" w:firstRow="1" w:lastRow="0" w:firstColumn="1" w:lastColumn="0" w:noHBand="0" w:noVBand="1"/>
        </w:tblPrEx>
        <w:trPr>
          <w:trHeight w:val="170"/>
        </w:trPr>
        <w:tc>
          <w:tcPr>
            <w:tcW w:w="9356" w:type="dxa"/>
            <w:gridSpan w:val="11"/>
            <w:shd w:val="clear" w:color="auto" w:fill="F2F2F2"/>
            <w:vAlign w:val="center"/>
          </w:tcPr>
          <w:p w14:paraId="10E2772A" w14:textId="7C922F27" w:rsidR="000E52EF" w:rsidRPr="00454AAF" w:rsidRDefault="000E0289" w:rsidP="00B90AFF">
            <w:pPr>
              <w:rPr>
                <w:rFonts w:eastAsia="Times New Roman" w:cs="Arial"/>
                <w:szCs w:val="24"/>
                <w:lang w:eastAsia="en-GB"/>
              </w:rPr>
            </w:pPr>
            <w:r>
              <w:rPr>
                <w:rFonts w:eastAsia="Times New Roman" w:cs="Arial"/>
                <w:szCs w:val="24"/>
                <w:lang w:eastAsia="en-GB"/>
              </w:rPr>
              <w:t>Summary of review meeting and a</w:t>
            </w:r>
            <w:r w:rsidR="002A12B1">
              <w:rPr>
                <w:rFonts w:eastAsia="Times New Roman" w:cs="Arial"/>
                <w:szCs w:val="24"/>
                <w:lang w:eastAsia="en-GB"/>
              </w:rPr>
              <w:t xml:space="preserve">ctions </w:t>
            </w:r>
            <w:r>
              <w:rPr>
                <w:rFonts w:eastAsia="Times New Roman" w:cs="Arial"/>
                <w:szCs w:val="24"/>
                <w:lang w:eastAsia="en-GB"/>
              </w:rPr>
              <w:t xml:space="preserve">to be taken </w:t>
            </w:r>
            <w:r w:rsidR="000E52EF" w:rsidRPr="004D29A3">
              <w:rPr>
                <w:rFonts w:eastAsia="Times New Roman" w:cs="Arial"/>
                <w:sz w:val="21"/>
                <w:szCs w:val="21"/>
                <w:lang w:eastAsia="en-GB"/>
              </w:rPr>
              <w:t>(</w:t>
            </w:r>
            <w:r w:rsidR="000E52EF">
              <w:rPr>
                <w:rFonts w:eastAsia="Times New Roman" w:cs="Arial"/>
                <w:sz w:val="21"/>
                <w:szCs w:val="21"/>
                <w:lang w:eastAsia="en-GB"/>
              </w:rPr>
              <w:t xml:space="preserve">eg </w:t>
            </w:r>
            <w:r w:rsidR="000E52EF" w:rsidRPr="004D29A3">
              <w:rPr>
                <w:rFonts w:eastAsia="Times New Roman" w:cs="Arial"/>
                <w:sz w:val="21"/>
                <w:szCs w:val="21"/>
                <w:lang w:eastAsia="en-GB"/>
              </w:rPr>
              <w:t>student to continue on placement or fail recommendation)</w:t>
            </w:r>
          </w:p>
        </w:tc>
      </w:tr>
      <w:tr w:rsidR="00454AAF" w:rsidRPr="00454AAF" w14:paraId="45E5EFC9" w14:textId="77777777" w:rsidTr="00B90AFF">
        <w:tblPrEx>
          <w:tblLook w:val="04A0" w:firstRow="1" w:lastRow="0" w:firstColumn="1" w:lastColumn="0" w:noHBand="0" w:noVBand="1"/>
        </w:tblPrEx>
        <w:trPr>
          <w:trHeight w:val="1701"/>
        </w:trPr>
        <w:tc>
          <w:tcPr>
            <w:tcW w:w="9356" w:type="dxa"/>
            <w:gridSpan w:val="11"/>
            <w:shd w:val="clear" w:color="auto" w:fill="auto"/>
          </w:tcPr>
          <w:p w14:paraId="00A14523" w14:textId="77777777" w:rsidR="00454AAF" w:rsidRPr="00454AAF" w:rsidRDefault="00454AAF" w:rsidP="00454AAF">
            <w:pPr>
              <w:spacing w:after="120"/>
              <w:jc w:val="both"/>
              <w:rPr>
                <w:rFonts w:eastAsia="Times New Roman" w:cs="Arial"/>
                <w:szCs w:val="24"/>
                <w:lang w:eastAsia="en-GB"/>
              </w:rPr>
            </w:pPr>
          </w:p>
        </w:tc>
      </w:tr>
      <w:tr w:rsidR="00BB0CCD" w:rsidRPr="00BB0CCD" w14:paraId="39732B41" w14:textId="77777777" w:rsidTr="008B7ABC">
        <w:tblPrEx>
          <w:tblLook w:val="04A0" w:firstRow="1" w:lastRow="0" w:firstColumn="1" w:lastColumn="0" w:noHBand="0" w:noVBand="1"/>
        </w:tblPrEx>
        <w:trPr>
          <w:trHeight w:val="309"/>
        </w:trPr>
        <w:tc>
          <w:tcPr>
            <w:tcW w:w="9356" w:type="dxa"/>
            <w:gridSpan w:val="11"/>
            <w:shd w:val="clear" w:color="auto" w:fill="F2F2F2"/>
            <w:vAlign w:val="center"/>
          </w:tcPr>
          <w:p w14:paraId="3801D5C8" w14:textId="69418411" w:rsidR="00BB0CCD" w:rsidRPr="00B90AFF" w:rsidRDefault="00BB0CCD" w:rsidP="00454AAF">
            <w:pPr>
              <w:spacing w:after="120"/>
              <w:jc w:val="both"/>
              <w:rPr>
                <w:rFonts w:eastAsia="Times New Roman" w:cs="Arial"/>
                <w:b/>
                <w:szCs w:val="24"/>
                <w:lang w:eastAsia="en-GB"/>
              </w:rPr>
            </w:pPr>
            <w:r w:rsidRPr="00B90AFF">
              <w:rPr>
                <w:rFonts w:eastAsia="Times New Roman" w:cs="Arial"/>
                <w:b/>
                <w:szCs w:val="24"/>
                <w:lang w:eastAsia="en-GB"/>
              </w:rPr>
              <w:t>Signatures (as applicable)</w:t>
            </w:r>
          </w:p>
        </w:tc>
      </w:tr>
      <w:tr w:rsidR="00454AAF" w:rsidRPr="00454AAF" w14:paraId="7F0F3B40" w14:textId="77777777" w:rsidTr="00B90AFF">
        <w:tblPrEx>
          <w:tblLook w:val="04A0" w:firstRow="1" w:lastRow="0" w:firstColumn="1" w:lastColumn="0" w:noHBand="0" w:noVBand="1"/>
        </w:tblPrEx>
        <w:trPr>
          <w:trHeight w:val="309"/>
        </w:trPr>
        <w:tc>
          <w:tcPr>
            <w:tcW w:w="2835" w:type="dxa"/>
            <w:shd w:val="clear" w:color="auto" w:fill="F2F2F2"/>
            <w:vAlign w:val="center"/>
          </w:tcPr>
          <w:p w14:paraId="212CC1F9" w14:textId="0F27DDD0" w:rsidR="00454AAF" w:rsidRPr="00454AAF" w:rsidRDefault="00BB0CCD" w:rsidP="00454AAF">
            <w:pPr>
              <w:spacing w:after="120"/>
              <w:jc w:val="both"/>
              <w:rPr>
                <w:rFonts w:eastAsia="Times New Roman" w:cs="Arial"/>
                <w:szCs w:val="24"/>
                <w:lang w:eastAsia="en-GB"/>
              </w:rPr>
            </w:pPr>
            <w:r>
              <w:rPr>
                <w:rFonts w:eastAsia="Times New Roman" w:cs="Arial"/>
                <w:szCs w:val="24"/>
                <w:lang w:eastAsia="en-GB"/>
              </w:rPr>
              <w:t>Student</w:t>
            </w:r>
          </w:p>
        </w:tc>
        <w:tc>
          <w:tcPr>
            <w:tcW w:w="6521" w:type="dxa"/>
            <w:gridSpan w:val="10"/>
            <w:shd w:val="clear" w:color="auto" w:fill="auto"/>
          </w:tcPr>
          <w:p w14:paraId="4D1A2521" w14:textId="77777777" w:rsidR="00454AAF" w:rsidRPr="00454AAF" w:rsidRDefault="00454AAF" w:rsidP="00454AAF">
            <w:pPr>
              <w:spacing w:after="120"/>
              <w:jc w:val="both"/>
              <w:rPr>
                <w:rFonts w:eastAsia="Times New Roman" w:cs="Arial"/>
                <w:szCs w:val="24"/>
                <w:lang w:eastAsia="en-GB"/>
              </w:rPr>
            </w:pPr>
          </w:p>
        </w:tc>
      </w:tr>
      <w:tr w:rsidR="00454AAF" w:rsidRPr="00454AAF" w14:paraId="067B575B" w14:textId="77777777" w:rsidTr="00B90AFF">
        <w:tblPrEx>
          <w:tblLook w:val="04A0" w:firstRow="1" w:lastRow="0" w:firstColumn="1" w:lastColumn="0" w:noHBand="0" w:noVBand="1"/>
        </w:tblPrEx>
        <w:trPr>
          <w:trHeight w:val="321"/>
        </w:trPr>
        <w:tc>
          <w:tcPr>
            <w:tcW w:w="2835" w:type="dxa"/>
            <w:shd w:val="clear" w:color="auto" w:fill="F2F2F2"/>
            <w:vAlign w:val="center"/>
          </w:tcPr>
          <w:p w14:paraId="06610568" w14:textId="4CBC2B89" w:rsidR="00454AAF" w:rsidRPr="00454AAF" w:rsidRDefault="00454AAF" w:rsidP="00BB0CCD">
            <w:pPr>
              <w:spacing w:after="120"/>
              <w:jc w:val="both"/>
              <w:rPr>
                <w:rFonts w:eastAsia="Times New Roman" w:cs="Arial"/>
                <w:szCs w:val="24"/>
                <w:lang w:eastAsia="en-GB"/>
              </w:rPr>
            </w:pPr>
            <w:r w:rsidRPr="00454AAF">
              <w:rPr>
                <w:rFonts w:eastAsia="Times New Roman" w:cs="Arial"/>
                <w:szCs w:val="24"/>
                <w:lang w:eastAsia="en-GB"/>
              </w:rPr>
              <w:t>PE1</w:t>
            </w:r>
            <w:r w:rsidR="00BB0CCD">
              <w:rPr>
                <w:rFonts w:eastAsia="Times New Roman" w:cs="Arial"/>
                <w:szCs w:val="24"/>
                <w:lang w:eastAsia="en-GB"/>
              </w:rPr>
              <w:t xml:space="preserve"> / </w:t>
            </w:r>
            <w:r w:rsidRPr="00454AAF">
              <w:rPr>
                <w:rFonts w:eastAsia="Times New Roman" w:cs="Arial"/>
                <w:szCs w:val="24"/>
                <w:lang w:eastAsia="en-GB"/>
              </w:rPr>
              <w:t>PE2</w:t>
            </w:r>
            <w:r w:rsidR="00BB0CCD">
              <w:rPr>
                <w:rFonts w:eastAsia="Times New Roman" w:cs="Arial"/>
                <w:szCs w:val="24"/>
                <w:lang w:eastAsia="en-GB"/>
              </w:rPr>
              <w:t xml:space="preserve"> in training</w:t>
            </w:r>
          </w:p>
        </w:tc>
        <w:tc>
          <w:tcPr>
            <w:tcW w:w="6521" w:type="dxa"/>
            <w:gridSpan w:val="10"/>
            <w:shd w:val="clear" w:color="auto" w:fill="auto"/>
          </w:tcPr>
          <w:p w14:paraId="531923B2" w14:textId="77777777" w:rsidR="00454AAF" w:rsidRPr="00454AAF" w:rsidRDefault="00454AAF" w:rsidP="00454AAF">
            <w:pPr>
              <w:spacing w:after="120"/>
              <w:jc w:val="both"/>
              <w:rPr>
                <w:rFonts w:eastAsia="Times New Roman" w:cs="Arial"/>
                <w:szCs w:val="24"/>
                <w:lang w:eastAsia="en-GB"/>
              </w:rPr>
            </w:pPr>
          </w:p>
        </w:tc>
      </w:tr>
      <w:tr w:rsidR="00454AAF" w:rsidRPr="00454AAF" w14:paraId="6DCD4D12" w14:textId="77777777" w:rsidTr="00B90AFF">
        <w:tblPrEx>
          <w:tblLook w:val="04A0" w:firstRow="1" w:lastRow="0" w:firstColumn="1" w:lastColumn="0" w:noHBand="0" w:noVBand="1"/>
        </w:tblPrEx>
        <w:trPr>
          <w:trHeight w:val="340"/>
        </w:trPr>
        <w:tc>
          <w:tcPr>
            <w:tcW w:w="2835" w:type="dxa"/>
            <w:shd w:val="clear" w:color="auto" w:fill="F2F2F2"/>
            <w:vAlign w:val="center"/>
          </w:tcPr>
          <w:p w14:paraId="44D302EB" w14:textId="2CB100A1" w:rsidR="00454AAF" w:rsidRPr="00454AAF" w:rsidRDefault="00454AAF" w:rsidP="00454AAF">
            <w:pPr>
              <w:spacing w:after="120"/>
              <w:rPr>
                <w:rFonts w:eastAsia="Times New Roman" w:cs="Arial"/>
                <w:szCs w:val="24"/>
                <w:lang w:eastAsia="en-GB"/>
              </w:rPr>
            </w:pPr>
            <w:r w:rsidRPr="00454AAF">
              <w:rPr>
                <w:rFonts w:eastAsia="Times New Roman" w:cs="Arial"/>
                <w:szCs w:val="24"/>
                <w:lang w:eastAsia="en-GB"/>
              </w:rPr>
              <w:t xml:space="preserve">PE2 </w:t>
            </w:r>
            <w:r w:rsidR="00BB0CCD">
              <w:rPr>
                <w:rFonts w:eastAsia="Times New Roman" w:cs="Arial"/>
                <w:szCs w:val="24"/>
                <w:lang w:eastAsia="en-GB"/>
              </w:rPr>
              <w:t>/ PE2 Mentor</w:t>
            </w:r>
          </w:p>
        </w:tc>
        <w:tc>
          <w:tcPr>
            <w:tcW w:w="6521" w:type="dxa"/>
            <w:gridSpan w:val="10"/>
            <w:shd w:val="clear" w:color="auto" w:fill="auto"/>
          </w:tcPr>
          <w:p w14:paraId="6E23C86F" w14:textId="77777777" w:rsidR="00454AAF" w:rsidRPr="00454AAF" w:rsidRDefault="00454AAF" w:rsidP="00454AAF">
            <w:pPr>
              <w:spacing w:after="120"/>
              <w:jc w:val="both"/>
              <w:rPr>
                <w:rFonts w:eastAsia="Times New Roman" w:cs="Arial"/>
                <w:szCs w:val="24"/>
                <w:lang w:eastAsia="en-GB"/>
              </w:rPr>
            </w:pPr>
          </w:p>
        </w:tc>
      </w:tr>
      <w:tr w:rsidR="00DD0F17" w:rsidRPr="00454AAF" w14:paraId="680A6AF8" w14:textId="77777777" w:rsidTr="00B90AFF">
        <w:tblPrEx>
          <w:tblLook w:val="04A0" w:firstRow="1" w:lastRow="0" w:firstColumn="1" w:lastColumn="0" w:noHBand="0" w:noVBand="1"/>
        </w:tblPrEx>
        <w:trPr>
          <w:trHeight w:val="361"/>
        </w:trPr>
        <w:tc>
          <w:tcPr>
            <w:tcW w:w="2835" w:type="dxa"/>
            <w:shd w:val="clear" w:color="auto" w:fill="F2F2F2"/>
            <w:vAlign w:val="center"/>
          </w:tcPr>
          <w:p w14:paraId="10CD5032" w14:textId="677A4966" w:rsidR="00DD0F17" w:rsidRDefault="00DD0F17" w:rsidP="00454AAF">
            <w:pPr>
              <w:spacing w:after="120"/>
              <w:jc w:val="both"/>
              <w:rPr>
                <w:rFonts w:eastAsia="Times New Roman" w:cs="Arial"/>
                <w:szCs w:val="24"/>
                <w:lang w:eastAsia="en-GB"/>
              </w:rPr>
            </w:pPr>
            <w:r>
              <w:rPr>
                <w:rFonts w:eastAsia="Times New Roman" w:cs="Arial"/>
                <w:szCs w:val="24"/>
                <w:lang w:eastAsia="en-GB"/>
              </w:rPr>
              <w:t>Practice Supervisor</w:t>
            </w:r>
          </w:p>
        </w:tc>
        <w:tc>
          <w:tcPr>
            <w:tcW w:w="6521" w:type="dxa"/>
            <w:gridSpan w:val="10"/>
            <w:shd w:val="clear" w:color="auto" w:fill="auto"/>
          </w:tcPr>
          <w:p w14:paraId="2F8A4F21" w14:textId="77777777" w:rsidR="00DD0F17" w:rsidRPr="00454AAF" w:rsidRDefault="00DD0F17" w:rsidP="00454AAF">
            <w:pPr>
              <w:spacing w:after="120"/>
              <w:jc w:val="both"/>
              <w:rPr>
                <w:rFonts w:eastAsia="Times New Roman" w:cs="Arial"/>
                <w:szCs w:val="24"/>
                <w:lang w:eastAsia="en-GB"/>
              </w:rPr>
            </w:pPr>
          </w:p>
        </w:tc>
      </w:tr>
      <w:tr w:rsidR="00454AAF" w:rsidRPr="00454AAF" w14:paraId="7D1A18F7" w14:textId="77777777" w:rsidTr="00B90AFF">
        <w:tblPrEx>
          <w:tblLook w:val="04A0" w:firstRow="1" w:lastRow="0" w:firstColumn="1" w:lastColumn="0" w:noHBand="0" w:noVBand="1"/>
        </w:tblPrEx>
        <w:trPr>
          <w:trHeight w:val="361"/>
        </w:trPr>
        <w:tc>
          <w:tcPr>
            <w:tcW w:w="2835" w:type="dxa"/>
            <w:shd w:val="clear" w:color="auto" w:fill="F2F2F2"/>
            <w:vAlign w:val="center"/>
          </w:tcPr>
          <w:p w14:paraId="7812AA64" w14:textId="1D71DE62" w:rsidR="00454AAF" w:rsidRPr="00454AAF" w:rsidRDefault="00BB0CCD" w:rsidP="00454AAF">
            <w:pPr>
              <w:spacing w:after="120"/>
              <w:jc w:val="both"/>
              <w:rPr>
                <w:rFonts w:eastAsia="Times New Roman" w:cs="Arial"/>
                <w:szCs w:val="24"/>
                <w:lang w:eastAsia="en-GB"/>
              </w:rPr>
            </w:pPr>
            <w:r>
              <w:rPr>
                <w:rFonts w:eastAsia="Times New Roman" w:cs="Arial"/>
                <w:szCs w:val="24"/>
                <w:lang w:eastAsia="en-GB"/>
              </w:rPr>
              <w:t>University Tutor</w:t>
            </w:r>
          </w:p>
        </w:tc>
        <w:tc>
          <w:tcPr>
            <w:tcW w:w="6521" w:type="dxa"/>
            <w:gridSpan w:val="10"/>
            <w:shd w:val="clear" w:color="auto" w:fill="auto"/>
          </w:tcPr>
          <w:p w14:paraId="7F1FAC18" w14:textId="77777777" w:rsidR="00454AAF" w:rsidRPr="00454AAF" w:rsidRDefault="00454AAF" w:rsidP="00454AAF">
            <w:pPr>
              <w:spacing w:after="120"/>
              <w:jc w:val="both"/>
              <w:rPr>
                <w:rFonts w:eastAsia="Times New Roman" w:cs="Arial"/>
                <w:szCs w:val="24"/>
                <w:lang w:eastAsia="en-GB"/>
              </w:rPr>
            </w:pPr>
          </w:p>
        </w:tc>
      </w:tr>
    </w:tbl>
    <w:p w14:paraId="485ECB57" w14:textId="6FB307DF" w:rsidR="00136FA7" w:rsidRDefault="00136FA7">
      <w:pPr>
        <w:spacing w:after="160" w:line="259" w:lineRule="auto"/>
        <w:rPr>
          <w:rFonts w:cs="Arial"/>
          <w:szCs w:val="24"/>
        </w:rPr>
      </w:pPr>
      <w:bookmarkStart w:id="56" w:name="_Hlk495906387"/>
    </w:p>
    <w:p w14:paraId="0382064E" w14:textId="6B10AA49" w:rsidR="00783AE3" w:rsidRPr="00581C09" w:rsidRDefault="00783AE3" w:rsidP="0090534F">
      <w:pPr>
        <w:rPr>
          <w:rFonts w:cs="Arial"/>
          <w:szCs w:val="24"/>
        </w:rPr>
      </w:pPr>
    </w:p>
    <w:p w14:paraId="55D5316A" w14:textId="77777777" w:rsidR="007F01A6" w:rsidRPr="007F01A6" w:rsidRDefault="007F01A6" w:rsidP="00E72B33">
      <w:pPr>
        <w:pStyle w:val="Heading2"/>
        <w:rPr>
          <w:lang w:eastAsia="en-GB"/>
        </w:rPr>
      </w:pPr>
      <w:bookmarkStart w:id="57" w:name="_Hlk492912939"/>
      <w:bookmarkStart w:id="58" w:name="_Toc536180588"/>
      <w:r w:rsidRPr="007F01A6">
        <w:rPr>
          <w:lang w:eastAsia="en-GB"/>
        </w:rPr>
        <w:t xml:space="preserve">Transition to </w:t>
      </w:r>
      <w:r w:rsidR="00270BC1">
        <w:rPr>
          <w:lang w:eastAsia="en-GB"/>
        </w:rPr>
        <w:t>ADULTS</w:t>
      </w:r>
      <w:r w:rsidRPr="007F01A6">
        <w:rPr>
          <w:lang w:eastAsia="en-GB"/>
        </w:rPr>
        <w:t xml:space="preserve"> ASYE </w:t>
      </w:r>
      <w:r w:rsidR="00816F13">
        <w:rPr>
          <w:lang w:eastAsia="en-GB"/>
        </w:rPr>
        <w:t>- Initial A</w:t>
      </w:r>
      <w:r w:rsidRPr="007F01A6">
        <w:rPr>
          <w:lang w:eastAsia="en-GB"/>
        </w:rPr>
        <w:t>ssessment</w:t>
      </w:r>
      <w:r w:rsidR="00816F13">
        <w:rPr>
          <w:lang w:eastAsia="en-GB"/>
        </w:rPr>
        <w:t xml:space="preserve"> </w:t>
      </w:r>
      <w:r w:rsidRPr="007F01A6">
        <w:rPr>
          <w:lang w:eastAsia="en-GB"/>
        </w:rPr>
        <w:t>Knowledge and Skills Statement</w:t>
      </w:r>
      <w:bookmarkEnd w:id="58"/>
      <w:r w:rsidRPr="007F01A6">
        <w:rPr>
          <w:lang w:eastAsia="en-GB"/>
        </w:rPr>
        <w:t xml:space="preserve"> </w:t>
      </w:r>
    </w:p>
    <w:p w14:paraId="6FFDAAC0" w14:textId="08861BA4" w:rsidR="008541DA" w:rsidRDefault="008541DA" w:rsidP="007F01A6">
      <w:pPr>
        <w:rPr>
          <w:lang w:eastAsia="en-GB"/>
        </w:rPr>
      </w:pPr>
    </w:p>
    <w:p w14:paraId="1BDF1A8D" w14:textId="77777777" w:rsidR="00135491" w:rsidRDefault="00135491" w:rsidP="007F01A6">
      <w:pPr>
        <w:rPr>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709"/>
        <w:gridCol w:w="567"/>
        <w:gridCol w:w="567"/>
        <w:gridCol w:w="992"/>
        <w:gridCol w:w="1134"/>
        <w:gridCol w:w="567"/>
      </w:tblGrid>
      <w:tr w:rsidR="00241DE7" w:rsidRPr="00454AAF" w14:paraId="5AA20EFF" w14:textId="77777777" w:rsidTr="00FB5086">
        <w:trPr>
          <w:trHeight w:val="287"/>
        </w:trPr>
        <w:tc>
          <w:tcPr>
            <w:tcW w:w="2977" w:type="dxa"/>
            <w:shd w:val="clear" w:color="auto" w:fill="F2F2F2"/>
          </w:tcPr>
          <w:p w14:paraId="12281FD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2859499A"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0469670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A2DCCC7" w14:textId="77777777" w:rsidTr="00FB5086">
        <w:trPr>
          <w:trHeight w:val="218"/>
        </w:trPr>
        <w:tc>
          <w:tcPr>
            <w:tcW w:w="2977" w:type="dxa"/>
            <w:vMerge w:val="restart"/>
            <w:shd w:val="clear" w:color="auto" w:fill="F2F2F2"/>
          </w:tcPr>
          <w:p w14:paraId="162620D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4FC751B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2C95CEDD"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3A59522E" w14:textId="77777777" w:rsidTr="00FB5086">
        <w:trPr>
          <w:trHeight w:val="217"/>
        </w:trPr>
        <w:tc>
          <w:tcPr>
            <w:tcW w:w="2977" w:type="dxa"/>
            <w:vMerge/>
            <w:shd w:val="clear" w:color="auto" w:fill="F2F2F2"/>
          </w:tcPr>
          <w:p w14:paraId="1A15B5A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4DE591F7"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7B1D9E92"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4DDF36C2" w14:textId="77777777" w:rsidTr="00FB5086">
        <w:trPr>
          <w:trHeight w:val="438"/>
        </w:trPr>
        <w:tc>
          <w:tcPr>
            <w:tcW w:w="2977" w:type="dxa"/>
            <w:shd w:val="clear" w:color="auto" w:fill="F2F2F2"/>
          </w:tcPr>
          <w:p w14:paraId="0FB29464"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43" w:type="dxa"/>
            <w:shd w:val="clear" w:color="auto" w:fill="F2F2F2"/>
          </w:tcPr>
          <w:p w14:paraId="50F3867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297A374F"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50A88E64"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6D6B711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F8AAEDD" w14:textId="77777777" w:rsidTr="00B90AFF">
        <w:trPr>
          <w:trHeight w:val="438"/>
        </w:trPr>
        <w:tc>
          <w:tcPr>
            <w:tcW w:w="2977" w:type="dxa"/>
            <w:shd w:val="clear" w:color="auto" w:fill="F2F2F2"/>
          </w:tcPr>
          <w:p w14:paraId="7D10A253" w14:textId="1CE43763"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shd w:val="clear" w:color="auto" w:fill="FFFFFF"/>
          </w:tcPr>
          <w:p w14:paraId="02303C6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0E6DEDDC" w14:textId="77777777" w:rsidTr="00B90AFF">
        <w:trPr>
          <w:trHeight w:val="216"/>
        </w:trPr>
        <w:tc>
          <w:tcPr>
            <w:tcW w:w="2977" w:type="dxa"/>
            <w:vMerge w:val="restart"/>
            <w:shd w:val="clear" w:color="auto" w:fill="F2F2F2"/>
          </w:tcPr>
          <w:p w14:paraId="56630D88" w14:textId="4A3A5510"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CE46B9">
              <w:rPr>
                <w:rFonts w:eastAsia="Times New Roman" w:cs="Arial"/>
                <w:szCs w:val="20"/>
                <w:lang w:eastAsia="en-GB"/>
              </w:rPr>
              <w:t xml:space="preserve"> / Agency</w:t>
            </w:r>
          </w:p>
        </w:tc>
        <w:tc>
          <w:tcPr>
            <w:tcW w:w="2552" w:type="dxa"/>
            <w:gridSpan w:val="2"/>
            <w:shd w:val="clear" w:color="auto" w:fill="F2F2F2" w:themeFill="background1" w:themeFillShade="F2"/>
          </w:tcPr>
          <w:p w14:paraId="6E4637ED" w14:textId="5D0F7D0D"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567" w:type="dxa"/>
            <w:shd w:val="clear" w:color="auto" w:fill="FFFFFF"/>
          </w:tcPr>
          <w:p w14:paraId="16DC6E5E" w14:textId="77777777"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2182DBF3" w14:textId="346D434E"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310B028F" w14:textId="412CC9CB"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29BA6270" w14:textId="77777777" w:rsidTr="00B90AFF">
        <w:trPr>
          <w:trHeight w:val="216"/>
        </w:trPr>
        <w:tc>
          <w:tcPr>
            <w:tcW w:w="2977" w:type="dxa"/>
            <w:vMerge/>
            <w:shd w:val="clear" w:color="auto" w:fill="F2F2F2"/>
          </w:tcPr>
          <w:p w14:paraId="0470F135"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7BE233F9" w14:textId="7151A90C"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567" w:type="dxa"/>
            <w:shd w:val="clear" w:color="auto" w:fill="FFFFFF"/>
          </w:tcPr>
          <w:p w14:paraId="2FF0E0BA"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46EA106B" w14:textId="64CF29C4"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1C84B257"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1761A9E6" w14:textId="77777777" w:rsidTr="00B90AFF">
        <w:trPr>
          <w:trHeight w:val="216"/>
        </w:trPr>
        <w:tc>
          <w:tcPr>
            <w:tcW w:w="2977" w:type="dxa"/>
            <w:vMerge/>
            <w:shd w:val="clear" w:color="auto" w:fill="F2F2F2"/>
          </w:tcPr>
          <w:p w14:paraId="5A9C2109"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0C358B4B" w14:textId="65EC5865" w:rsidR="00002342" w:rsidRPr="00454AAF" w:rsidRDefault="00B549DB"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(please add)</w:t>
            </w:r>
          </w:p>
        </w:tc>
        <w:tc>
          <w:tcPr>
            <w:tcW w:w="3827" w:type="dxa"/>
            <w:gridSpan w:val="5"/>
            <w:shd w:val="clear" w:color="auto" w:fill="FFFFFF"/>
          </w:tcPr>
          <w:p w14:paraId="32AC4F0E" w14:textId="3189BD72"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A4AD675" w14:textId="6908DC36" w:rsidR="00241DE7" w:rsidRDefault="00241DE7" w:rsidP="007F01A6">
      <w:pPr>
        <w:rPr>
          <w:lang w:eastAsia="en-GB"/>
        </w:rPr>
      </w:pPr>
    </w:p>
    <w:p w14:paraId="13F4F596" w14:textId="77777777" w:rsidR="00DD1365" w:rsidRDefault="00DD1365" w:rsidP="007F01A6">
      <w:pPr>
        <w:rPr>
          <w:lang w:eastAsia="en-GB"/>
        </w:rPr>
      </w:pPr>
    </w:p>
    <w:p w14:paraId="14120F90" w14:textId="51C940A9" w:rsidR="007F01A6" w:rsidRPr="007F01A6" w:rsidRDefault="007F01A6" w:rsidP="007F01A6">
      <w:pPr>
        <w:rPr>
          <w:lang w:eastAsia="en-GB"/>
        </w:rPr>
      </w:pPr>
      <w:r w:rsidRPr="007F01A6">
        <w:rPr>
          <w:lang w:eastAsia="en-GB"/>
        </w:rPr>
        <w:t>Please complete this self-evaluation of</w:t>
      </w:r>
      <w:r w:rsidR="00241DE7">
        <w:rPr>
          <w:lang w:eastAsia="en-GB"/>
        </w:rPr>
        <w:t xml:space="preserve"> your practice experience </w:t>
      </w:r>
      <w:r w:rsidRPr="007F01A6">
        <w:rPr>
          <w:lang w:eastAsia="en-GB"/>
        </w:rPr>
        <w:t xml:space="preserve">towards </w:t>
      </w:r>
      <w:r w:rsidR="00241DE7">
        <w:rPr>
          <w:lang w:eastAsia="en-GB"/>
        </w:rPr>
        <w:t xml:space="preserve">the </w:t>
      </w:r>
      <w:r w:rsidRPr="007F01A6">
        <w:rPr>
          <w:lang w:eastAsia="en-GB"/>
        </w:rPr>
        <w:t xml:space="preserve">end of your final placement based on the Knowledge and Skills Statements (KSS).  </w:t>
      </w:r>
      <w:r w:rsidR="00845A53">
        <w:rPr>
          <w:lang w:eastAsia="en-GB"/>
        </w:rPr>
        <w:t>D</w:t>
      </w:r>
      <w:r w:rsidRPr="007F01A6">
        <w:rPr>
          <w:lang w:eastAsia="en-GB"/>
        </w:rPr>
        <w:t xml:space="preserve">iscuss this with your PE and </w:t>
      </w:r>
      <w:r w:rsidR="00862870">
        <w:rPr>
          <w:lang w:eastAsia="en-GB"/>
        </w:rPr>
        <w:t>add to your placement portfolio (LBU: Pebble</w:t>
      </w:r>
      <w:r w:rsidR="00845A53">
        <w:rPr>
          <w:lang w:eastAsia="en-GB"/>
        </w:rPr>
        <w:t>P</w:t>
      </w:r>
      <w:r w:rsidR="00862870">
        <w:rPr>
          <w:lang w:eastAsia="en-GB"/>
        </w:rPr>
        <w:t>ad; UoL: paper folder)</w:t>
      </w:r>
      <w:r w:rsidRPr="007F01A6">
        <w:rPr>
          <w:lang w:eastAsia="en-GB"/>
        </w:rPr>
        <w:t>.  Please take this completed form to your first supervision when you commence your employment as a NQSW.</w:t>
      </w:r>
    </w:p>
    <w:p w14:paraId="13EBBE9D" w14:textId="77777777" w:rsidR="007F01A6" w:rsidRPr="007F01A6" w:rsidRDefault="007F01A6" w:rsidP="007F01A6">
      <w:pPr>
        <w:rPr>
          <w:lang w:eastAsia="en-GB"/>
        </w:rPr>
      </w:pPr>
    </w:p>
    <w:p w14:paraId="55FC4275" w14:textId="77777777" w:rsidR="007F01A6" w:rsidRPr="007F01A6" w:rsidRDefault="007F01A6" w:rsidP="007F01A6">
      <w:pPr>
        <w:rPr>
          <w:lang w:eastAsia="en-GB"/>
        </w:rPr>
      </w:pPr>
      <w:r w:rsidRPr="007F01A6">
        <w:rPr>
          <w:lang w:eastAsia="en-GB"/>
        </w:rPr>
        <w:t>A social worker in adult services should be able to do the following:</w:t>
      </w:r>
    </w:p>
    <w:p w14:paraId="498E6FE6" w14:textId="77777777" w:rsidR="007F01A6" w:rsidRDefault="007F01A6" w:rsidP="007F01A6">
      <w:pPr>
        <w:rPr>
          <w:lang w:eastAsia="en-GB"/>
        </w:rPr>
      </w:pPr>
    </w:p>
    <w:p w14:paraId="7867ABE2" w14:textId="77777777" w:rsidR="004B2F85" w:rsidRPr="007F01A6" w:rsidRDefault="004B2F85" w:rsidP="007F01A6">
      <w:pPr>
        <w:rPr>
          <w:lang w:eastAsia="en-GB"/>
        </w:rPr>
      </w:pPr>
    </w:p>
    <w:p w14:paraId="3C39FB6E" w14:textId="77777777" w:rsidR="007F01A6" w:rsidRPr="00EC1F5F" w:rsidRDefault="007F01A6" w:rsidP="007F01A6">
      <w:pPr>
        <w:rPr>
          <w:rFonts w:eastAsia="Times New Roman"/>
          <w:b/>
        </w:rPr>
      </w:pPr>
      <w:r w:rsidRPr="00EC1F5F">
        <w:rPr>
          <w:b/>
        </w:rPr>
        <w:t>1)</w:t>
      </w:r>
      <w:r w:rsidRPr="00EC1F5F">
        <w:rPr>
          <w:rFonts w:eastAsia="Times New Roman"/>
          <w:b/>
        </w:rPr>
        <w:t xml:space="preserve"> Statement Overview</w:t>
      </w:r>
    </w:p>
    <w:p w14:paraId="176F8E65" w14:textId="77777777" w:rsidR="007F01A6" w:rsidRPr="007F01A6" w:rsidRDefault="007F01A6" w:rsidP="007F01A6">
      <w:pPr>
        <w:rPr>
          <w:rFonts w:eastAsia="Times New Roman"/>
          <w:lang w:eastAsia="en-GB"/>
        </w:rPr>
      </w:pPr>
    </w:p>
    <w:p w14:paraId="2DB66D98" w14:textId="77777777" w:rsidR="007F01A6" w:rsidRPr="007F01A6" w:rsidRDefault="007F01A6" w:rsidP="007F01A6">
      <w:pPr>
        <w:rPr>
          <w:rFonts w:eastAsia="Times New Roman"/>
          <w:lang w:eastAsia="en-GB"/>
        </w:rPr>
      </w:pPr>
      <w:r w:rsidRPr="007F01A6">
        <w:rPr>
          <w:rFonts w:eastAsia="Times New Roman"/>
          <w:lang w:eastAsia="en-GB"/>
        </w:rPr>
        <w:t xml:space="preserve">This statement sets out what a social worker working with adults should know and be able to do by the end of their Assessed and Supported Year in Employment (ASYE). </w:t>
      </w:r>
    </w:p>
    <w:p w14:paraId="4A971CD6" w14:textId="77777777" w:rsidR="007F01A6" w:rsidRDefault="007F01A6" w:rsidP="007F01A6"/>
    <w:p w14:paraId="6CC27432" w14:textId="77777777" w:rsidR="004B2F85" w:rsidRPr="007F01A6" w:rsidRDefault="004B2F85" w:rsidP="007F01A6"/>
    <w:p w14:paraId="2959E44B" w14:textId="77777777" w:rsidR="007F01A6" w:rsidRPr="00EC1F5F" w:rsidRDefault="007F01A6" w:rsidP="007F01A6">
      <w:pPr>
        <w:rPr>
          <w:rFonts w:eastAsia="Times New Roman"/>
          <w:b/>
        </w:rPr>
      </w:pPr>
      <w:r w:rsidRPr="00EC1F5F">
        <w:rPr>
          <w:b/>
        </w:rPr>
        <w:t xml:space="preserve">2) </w:t>
      </w:r>
      <w:r w:rsidRPr="00EC1F5F">
        <w:rPr>
          <w:rFonts w:eastAsia="Times New Roman"/>
          <w:b/>
        </w:rPr>
        <w:t xml:space="preserve">The Role of Social Workers working with Adults </w:t>
      </w:r>
    </w:p>
    <w:p w14:paraId="7897E6D0" w14:textId="77777777" w:rsidR="007F01A6" w:rsidRPr="007F01A6" w:rsidRDefault="007F01A6" w:rsidP="007F01A6">
      <w:pPr>
        <w:rPr>
          <w:rFonts w:eastAsia="Times New Roman"/>
          <w:lang w:eastAsia="en-GB"/>
        </w:rPr>
      </w:pPr>
    </w:p>
    <w:p w14:paraId="767EA408" w14:textId="77777777" w:rsidR="007F01A6" w:rsidRPr="007F01A6" w:rsidRDefault="007F01A6" w:rsidP="007F01A6">
      <w:pPr>
        <w:rPr>
          <w:rFonts w:eastAsia="Times New Roman"/>
          <w:lang w:eastAsia="en-GB"/>
        </w:rPr>
      </w:pPr>
      <w:r w:rsidRPr="007F01A6">
        <w:rPr>
          <w:rFonts w:eastAsia="Times New Roman"/>
          <w:lang w:eastAsia="en-GB"/>
        </w:rPr>
        <w:t xml:space="preserve">The Care Act 2014 puts the principle of individual wellbeing and professional practice of the individual social worker at the heart of adult social care and signals a move away from care management as the overriding approach to working with adults. </w:t>
      </w:r>
    </w:p>
    <w:p w14:paraId="7367CB74" w14:textId="77777777" w:rsidR="007F01A6" w:rsidRPr="007F01A6" w:rsidRDefault="007F01A6" w:rsidP="007F01A6">
      <w:pPr>
        <w:rPr>
          <w:rFonts w:eastAsia="Times New Roman"/>
          <w:lang w:eastAsia="en-GB"/>
        </w:rPr>
      </w:pPr>
    </w:p>
    <w:p w14:paraId="6FF5076A"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apply a wide range of knowledge and skills to understand and build relationships, and work directly with individuals, their families and carers to enable and empower them to achieve best outcomes. This should include undertaking assessments, planning care and support and making the best use of available resources to enable people to have better lives. Social workers should enable people to experience personalised, integrated care and support them to maintain their independence and wellbeing, cope with change, attain the outcomes they want and need, understand and manage risk, and participate in the life of their communities. </w:t>
      </w:r>
    </w:p>
    <w:p w14:paraId="262A6B77" w14:textId="77777777" w:rsidR="007F01A6" w:rsidRPr="007F01A6" w:rsidRDefault="007F01A6" w:rsidP="007F01A6">
      <w:pPr>
        <w:rPr>
          <w:rFonts w:eastAsia="Times New Roman"/>
          <w:lang w:eastAsia="en-GB"/>
        </w:rPr>
      </w:pPr>
    </w:p>
    <w:p w14:paraId="446974BE" w14:textId="77777777" w:rsidR="007F01A6" w:rsidRPr="007F01A6" w:rsidRDefault="007F01A6" w:rsidP="007F01A6">
      <w:pPr>
        <w:rPr>
          <w:rFonts w:eastAsia="Times New Roman"/>
          <w:lang w:eastAsia="en-GB"/>
        </w:rPr>
      </w:pPr>
      <w:r w:rsidRPr="007F01A6">
        <w:rPr>
          <w:rFonts w:eastAsia="Times New Roman"/>
          <w:lang w:eastAsia="en-GB"/>
        </w:rPr>
        <w:t>Social work should focus on the links between the individual, their health and well-being and their need for relationships and connection with their families, community and wider society. Social workers in adult social care must understand and be able to explain the role of social work as part of the system of health and welfare support to individuals and families. They must understand the impact of poverty, inequality and diversity on social and economic opportunities and how these relate to people’s health and wellbeing as well as the functioning of their families, particularly in connection with child protection, adult safeguarding and also empowering individuals who may lack mental capacity.</w:t>
      </w:r>
    </w:p>
    <w:p w14:paraId="1CB085ED" w14:textId="77777777" w:rsidR="007F01A6" w:rsidRPr="007F01A6" w:rsidRDefault="007F01A6" w:rsidP="007F01A6"/>
    <w:p w14:paraId="3B0E93F7" w14:textId="77777777" w:rsidR="007F01A6" w:rsidRPr="007F01A6" w:rsidRDefault="007F01A6" w:rsidP="007F01A6">
      <w:pPr>
        <w:rPr>
          <w:i/>
          <w:u w:val="single"/>
        </w:rPr>
      </w:pPr>
      <w:r w:rsidRPr="007F01A6">
        <w:rPr>
          <w:i/>
          <w:u w:val="single"/>
        </w:rPr>
        <w:t>INITIAL ASSESSMENT</w:t>
      </w:r>
    </w:p>
    <w:p w14:paraId="394F2D6B" w14:textId="77777777" w:rsidR="007F01A6" w:rsidRP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7F01A6" w:rsidRPr="007F01A6" w14:paraId="14AE2225" w14:textId="77777777" w:rsidTr="00B90AFF">
        <w:tc>
          <w:tcPr>
            <w:tcW w:w="675" w:type="dxa"/>
            <w:tcBorders>
              <w:bottom w:val="nil"/>
            </w:tcBorders>
            <w:shd w:val="clear" w:color="auto" w:fill="F2F2F2" w:themeFill="background1" w:themeFillShade="F2"/>
          </w:tcPr>
          <w:p w14:paraId="2D8E2EAD" w14:textId="77777777" w:rsidR="007F01A6" w:rsidRPr="007F01A6" w:rsidRDefault="007F01A6" w:rsidP="007F01A6">
            <w:r w:rsidRPr="007F01A6">
              <w:t>Yes</w:t>
            </w:r>
          </w:p>
        </w:tc>
        <w:tc>
          <w:tcPr>
            <w:tcW w:w="2127" w:type="dxa"/>
            <w:tcBorders>
              <w:bottom w:val="nil"/>
            </w:tcBorders>
            <w:shd w:val="clear" w:color="auto" w:fill="auto"/>
          </w:tcPr>
          <w:p w14:paraId="42A15D4B" w14:textId="77777777" w:rsidR="007F01A6" w:rsidRPr="007F01A6" w:rsidRDefault="007F01A6" w:rsidP="007F01A6"/>
        </w:tc>
        <w:tc>
          <w:tcPr>
            <w:tcW w:w="708" w:type="dxa"/>
            <w:tcBorders>
              <w:bottom w:val="nil"/>
            </w:tcBorders>
            <w:shd w:val="clear" w:color="auto" w:fill="F2F2F2" w:themeFill="background1" w:themeFillShade="F2"/>
          </w:tcPr>
          <w:p w14:paraId="4384D3CC" w14:textId="77777777" w:rsidR="007F01A6" w:rsidRPr="007F01A6" w:rsidRDefault="007F01A6" w:rsidP="007F01A6">
            <w:r w:rsidRPr="007F01A6">
              <w:t>No</w:t>
            </w:r>
          </w:p>
        </w:tc>
        <w:tc>
          <w:tcPr>
            <w:tcW w:w="1701" w:type="dxa"/>
            <w:tcBorders>
              <w:bottom w:val="nil"/>
            </w:tcBorders>
            <w:shd w:val="clear" w:color="auto" w:fill="auto"/>
          </w:tcPr>
          <w:p w14:paraId="59BE12DF" w14:textId="77777777" w:rsidR="007F01A6" w:rsidRPr="007F01A6" w:rsidRDefault="007F01A6" w:rsidP="007F01A6"/>
        </w:tc>
        <w:tc>
          <w:tcPr>
            <w:tcW w:w="1843" w:type="dxa"/>
            <w:tcBorders>
              <w:bottom w:val="nil"/>
            </w:tcBorders>
            <w:shd w:val="clear" w:color="auto" w:fill="F2F2F2" w:themeFill="background1" w:themeFillShade="F2"/>
          </w:tcPr>
          <w:p w14:paraId="6BE6E613" w14:textId="77777777" w:rsidR="007F01A6" w:rsidRPr="007F01A6" w:rsidRDefault="007F01A6" w:rsidP="007F01A6">
            <w:r w:rsidRPr="007F01A6">
              <w:t>Partially Met</w:t>
            </w:r>
          </w:p>
        </w:tc>
        <w:tc>
          <w:tcPr>
            <w:tcW w:w="2188" w:type="dxa"/>
            <w:tcBorders>
              <w:bottom w:val="nil"/>
            </w:tcBorders>
            <w:shd w:val="clear" w:color="auto" w:fill="auto"/>
          </w:tcPr>
          <w:p w14:paraId="14156AC7" w14:textId="77777777" w:rsidR="007F01A6" w:rsidRPr="007F01A6" w:rsidRDefault="007F01A6" w:rsidP="007F01A6"/>
        </w:tc>
      </w:tr>
      <w:tr w:rsidR="007F01A6" w:rsidRPr="007F01A6" w14:paraId="5401B110"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760B4B6" w14:textId="77777777" w:rsidR="007F01A6" w:rsidRPr="007F01A6" w:rsidRDefault="007F01A6" w:rsidP="007F01A6">
            <w:r w:rsidRPr="007F01A6">
              <w:t>Please provide exampl</w:t>
            </w:r>
            <w:r w:rsidR="00EC1F5F">
              <w:t>es to support your assessment (</w:t>
            </w:r>
            <w:r w:rsidRPr="007F01A6">
              <w:t>a maxi</w:t>
            </w:r>
            <w:r w:rsidR="00EC1F5F">
              <w:t>mum of 3</w:t>
            </w:r>
            <w:r w:rsidR="00941311">
              <w:t xml:space="preserve">) </w:t>
            </w:r>
          </w:p>
        </w:tc>
      </w:tr>
      <w:tr w:rsidR="00941311" w:rsidRPr="007F01A6" w14:paraId="77D3EB49" w14:textId="77777777" w:rsidTr="00941311">
        <w:tblPrEx>
          <w:tblLook w:val="0000" w:firstRow="0" w:lastRow="0" w:firstColumn="0" w:lastColumn="0" w:noHBand="0" w:noVBand="0"/>
        </w:tblPrEx>
        <w:trPr>
          <w:trHeight w:val="1701"/>
        </w:trPr>
        <w:tc>
          <w:tcPr>
            <w:tcW w:w="9242" w:type="dxa"/>
            <w:gridSpan w:val="6"/>
          </w:tcPr>
          <w:p w14:paraId="5FF291E5" w14:textId="77777777" w:rsidR="00941311" w:rsidRPr="007F01A6" w:rsidRDefault="00941311" w:rsidP="007F01A6"/>
        </w:tc>
      </w:tr>
      <w:tr w:rsidR="007F01A6" w:rsidRPr="007F01A6" w14:paraId="5C4F6121"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7F63B58" w14:textId="77777777" w:rsidR="007F01A6" w:rsidRPr="007F01A6" w:rsidRDefault="007F01A6" w:rsidP="007F01A6">
            <w:r w:rsidRPr="007F01A6">
              <w:t>Personal Devel</w:t>
            </w:r>
            <w:r w:rsidR="00941311">
              <w:t>opment objectives for ASYE year</w:t>
            </w:r>
          </w:p>
        </w:tc>
      </w:tr>
      <w:tr w:rsidR="00941311" w:rsidRPr="007F01A6" w14:paraId="0AF184F5" w14:textId="77777777" w:rsidTr="00941311">
        <w:tblPrEx>
          <w:tblLook w:val="0000" w:firstRow="0" w:lastRow="0" w:firstColumn="0" w:lastColumn="0" w:noHBand="0" w:noVBand="0"/>
        </w:tblPrEx>
        <w:trPr>
          <w:trHeight w:val="1701"/>
        </w:trPr>
        <w:tc>
          <w:tcPr>
            <w:tcW w:w="9242" w:type="dxa"/>
            <w:gridSpan w:val="6"/>
          </w:tcPr>
          <w:p w14:paraId="6C4E17BC" w14:textId="77777777" w:rsidR="00941311" w:rsidRPr="007F01A6" w:rsidRDefault="00941311" w:rsidP="007F01A6"/>
        </w:tc>
      </w:tr>
    </w:tbl>
    <w:p w14:paraId="6E864FA4" w14:textId="77777777" w:rsidR="007F01A6" w:rsidRDefault="007F01A6" w:rsidP="007F01A6"/>
    <w:p w14:paraId="31AA3FF7" w14:textId="3D431BDD" w:rsidR="008541DA" w:rsidRDefault="008541DA">
      <w:pPr>
        <w:spacing w:after="160" w:line="259" w:lineRule="auto"/>
      </w:pPr>
      <w:r>
        <w:br w:type="page"/>
      </w:r>
    </w:p>
    <w:p w14:paraId="5290BCDC" w14:textId="77777777" w:rsidR="004B2F85" w:rsidRPr="007F01A6" w:rsidRDefault="004B2F85" w:rsidP="007F01A6"/>
    <w:p w14:paraId="6B64A418" w14:textId="77777777" w:rsidR="007F01A6" w:rsidRPr="00EC1F5F" w:rsidRDefault="007F01A6" w:rsidP="007F01A6">
      <w:pPr>
        <w:rPr>
          <w:rFonts w:eastAsia="Times New Roman"/>
          <w:b/>
        </w:rPr>
      </w:pPr>
      <w:r w:rsidRPr="00EC1F5F">
        <w:rPr>
          <w:b/>
        </w:rPr>
        <w:t xml:space="preserve">3) </w:t>
      </w:r>
      <w:r w:rsidR="00EC1F5F" w:rsidRPr="00EC1F5F">
        <w:rPr>
          <w:rFonts w:eastAsia="Times New Roman"/>
          <w:b/>
        </w:rPr>
        <w:t>Person Centred Practice</w:t>
      </w:r>
    </w:p>
    <w:p w14:paraId="0EF823DC" w14:textId="77777777" w:rsidR="007F01A6" w:rsidRPr="007F01A6" w:rsidRDefault="007F01A6" w:rsidP="007F01A6">
      <w:pPr>
        <w:rPr>
          <w:rFonts w:eastAsia="Times New Roman"/>
          <w:lang w:eastAsia="en-GB"/>
        </w:rPr>
      </w:pPr>
    </w:p>
    <w:p w14:paraId="60845B34" w14:textId="77777777" w:rsidR="007F01A6" w:rsidRPr="007F01A6" w:rsidRDefault="007F01A6" w:rsidP="007F01A6">
      <w:r w:rsidRPr="007F01A6">
        <w:rPr>
          <w:rFonts w:eastAsia="Times New Roman"/>
          <w:lang w:eastAsia="en-GB"/>
        </w:rPr>
        <w:t xml:space="preserve">Social workers should enable people to access the advice, support and services to which they are entitled. They should coordinate and facilitate a wide range of practical and emotional support, and discharge legal duties to complement people’s own resources and networks, so that all individuals (no matter their background, health status or mental capacity), carers and families can exercise choice and control, (supporting individuals to make their own decisions, especially where they may lack capacity) and meet their needs and aspirations in personalised, creative and often novel ways. They should work co-productively and innovatively with people, local communities, other professionals, agencies and services to promote self-determination, community capacity, personal and family reliance, cohesion, earlier intervention and active citizenship. Social workers should also engage with and enable access to advocacy for people who may require help to secure the support and care they need due to physical or mental ill-health, sensory or communication impairment, learning disability, mental incapacity, frailty or a combination of these conditions and their physical, psychological and social consequences. </w:t>
      </w:r>
    </w:p>
    <w:p w14:paraId="681D6774" w14:textId="77777777" w:rsidR="004B2F85" w:rsidRPr="007F01A6" w:rsidRDefault="004B2F85" w:rsidP="00B90AFF">
      <w:pPr>
        <w:spacing w:after="160" w:line="259" w:lineRule="auto"/>
        <w:rPr>
          <w:i/>
          <w:u w:val="single"/>
        </w:rPr>
      </w:pPr>
    </w:p>
    <w:p w14:paraId="4B16C420" w14:textId="77777777" w:rsidR="007F01A6" w:rsidRPr="007F01A6" w:rsidRDefault="007F01A6" w:rsidP="007F01A6">
      <w:pPr>
        <w:rPr>
          <w:i/>
          <w:u w:val="single"/>
        </w:rPr>
      </w:pPr>
      <w:r w:rsidRPr="007F01A6">
        <w:rPr>
          <w:i/>
          <w:u w:val="single"/>
        </w:rPr>
        <w:t>INITIAL ASSESSMENT</w:t>
      </w:r>
    </w:p>
    <w:p w14:paraId="436EEA8C"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3F0C37EF" w14:textId="77777777" w:rsidTr="00B90AFF">
        <w:tc>
          <w:tcPr>
            <w:tcW w:w="674" w:type="dxa"/>
            <w:tcBorders>
              <w:bottom w:val="nil"/>
            </w:tcBorders>
            <w:shd w:val="clear" w:color="auto" w:fill="F2F2F2" w:themeFill="background1" w:themeFillShade="F2"/>
          </w:tcPr>
          <w:p w14:paraId="1128DE6B" w14:textId="77777777" w:rsidR="005B71F9" w:rsidRPr="007F01A6" w:rsidRDefault="005B71F9" w:rsidP="008B0184">
            <w:r w:rsidRPr="007F01A6">
              <w:t>Yes</w:t>
            </w:r>
          </w:p>
        </w:tc>
        <w:tc>
          <w:tcPr>
            <w:tcW w:w="2059" w:type="dxa"/>
            <w:tcBorders>
              <w:bottom w:val="nil"/>
            </w:tcBorders>
            <w:shd w:val="clear" w:color="auto" w:fill="auto"/>
          </w:tcPr>
          <w:p w14:paraId="67E97560" w14:textId="77777777" w:rsidR="005B71F9" w:rsidRPr="007F01A6" w:rsidRDefault="005B71F9" w:rsidP="008B0184"/>
        </w:tc>
        <w:tc>
          <w:tcPr>
            <w:tcW w:w="701" w:type="dxa"/>
            <w:tcBorders>
              <w:bottom w:val="nil"/>
            </w:tcBorders>
            <w:shd w:val="clear" w:color="auto" w:fill="F2F2F2" w:themeFill="background1" w:themeFillShade="F2"/>
          </w:tcPr>
          <w:p w14:paraId="0248E129" w14:textId="77777777" w:rsidR="005B71F9" w:rsidRPr="007F01A6" w:rsidRDefault="005B71F9" w:rsidP="008B0184">
            <w:r w:rsidRPr="007F01A6">
              <w:t>No</w:t>
            </w:r>
          </w:p>
        </w:tc>
        <w:tc>
          <w:tcPr>
            <w:tcW w:w="1648" w:type="dxa"/>
            <w:tcBorders>
              <w:bottom w:val="nil"/>
            </w:tcBorders>
            <w:shd w:val="clear" w:color="auto" w:fill="auto"/>
          </w:tcPr>
          <w:p w14:paraId="40F289FB" w14:textId="77777777" w:rsidR="005B71F9" w:rsidRPr="007F01A6" w:rsidRDefault="005B71F9" w:rsidP="008B0184"/>
        </w:tc>
        <w:tc>
          <w:tcPr>
            <w:tcW w:w="1816" w:type="dxa"/>
            <w:tcBorders>
              <w:bottom w:val="nil"/>
            </w:tcBorders>
            <w:shd w:val="clear" w:color="auto" w:fill="F2F2F2" w:themeFill="background1" w:themeFillShade="F2"/>
          </w:tcPr>
          <w:p w14:paraId="33A442D8" w14:textId="77777777" w:rsidR="005B71F9" w:rsidRPr="007F01A6" w:rsidRDefault="005B71F9" w:rsidP="008B0184">
            <w:r w:rsidRPr="007F01A6">
              <w:t>Partially Met</w:t>
            </w:r>
          </w:p>
        </w:tc>
        <w:tc>
          <w:tcPr>
            <w:tcW w:w="2118" w:type="dxa"/>
            <w:tcBorders>
              <w:bottom w:val="nil"/>
            </w:tcBorders>
            <w:shd w:val="clear" w:color="auto" w:fill="auto"/>
          </w:tcPr>
          <w:p w14:paraId="3FA52F16" w14:textId="77777777" w:rsidR="005B71F9" w:rsidRPr="007F01A6" w:rsidRDefault="005B71F9" w:rsidP="008B0184"/>
        </w:tc>
      </w:tr>
      <w:tr w:rsidR="005B71F9" w:rsidRPr="007F01A6" w14:paraId="4100766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CA969A"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31C24F2A" w14:textId="77777777" w:rsidTr="005B71F9">
        <w:tblPrEx>
          <w:tblLook w:val="0000" w:firstRow="0" w:lastRow="0" w:firstColumn="0" w:lastColumn="0" w:noHBand="0" w:noVBand="0"/>
        </w:tblPrEx>
        <w:trPr>
          <w:trHeight w:val="1701"/>
        </w:trPr>
        <w:tc>
          <w:tcPr>
            <w:tcW w:w="9016" w:type="dxa"/>
            <w:gridSpan w:val="6"/>
          </w:tcPr>
          <w:p w14:paraId="49CBFD54" w14:textId="77777777" w:rsidR="005B71F9" w:rsidRPr="007F01A6" w:rsidRDefault="005B71F9" w:rsidP="008B0184"/>
        </w:tc>
      </w:tr>
      <w:tr w:rsidR="005B71F9" w:rsidRPr="007F01A6" w14:paraId="3FE1A33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663DB53" w14:textId="77777777" w:rsidR="005B71F9" w:rsidRPr="007F01A6" w:rsidRDefault="005B71F9" w:rsidP="008B0184">
            <w:r w:rsidRPr="007F01A6">
              <w:t>Personal Devel</w:t>
            </w:r>
            <w:r>
              <w:t>opment objectives for ASYE year</w:t>
            </w:r>
          </w:p>
        </w:tc>
      </w:tr>
      <w:tr w:rsidR="005B71F9" w:rsidRPr="007F01A6" w14:paraId="4D6074CF" w14:textId="77777777" w:rsidTr="005B71F9">
        <w:tblPrEx>
          <w:tblLook w:val="0000" w:firstRow="0" w:lastRow="0" w:firstColumn="0" w:lastColumn="0" w:noHBand="0" w:noVBand="0"/>
        </w:tblPrEx>
        <w:trPr>
          <w:trHeight w:val="1701"/>
        </w:trPr>
        <w:tc>
          <w:tcPr>
            <w:tcW w:w="9016" w:type="dxa"/>
            <w:gridSpan w:val="6"/>
          </w:tcPr>
          <w:p w14:paraId="4E3E76CD" w14:textId="77777777" w:rsidR="005B71F9" w:rsidRPr="007F01A6" w:rsidRDefault="005B71F9" w:rsidP="008B0184"/>
        </w:tc>
      </w:tr>
    </w:tbl>
    <w:p w14:paraId="086DF6FA" w14:textId="77777777" w:rsidR="005B71F9" w:rsidRPr="005B71F9" w:rsidRDefault="005B71F9" w:rsidP="007F01A6"/>
    <w:p w14:paraId="7DA89D1F" w14:textId="1DB9DF7D" w:rsidR="008541DA" w:rsidRDefault="008541DA">
      <w:pPr>
        <w:spacing w:after="160" w:line="259" w:lineRule="auto"/>
      </w:pPr>
      <w:r>
        <w:br w:type="page"/>
      </w:r>
    </w:p>
    <w:p w14:paraId="7EBF8F41" w14:textId="77777777" w:rsidR="004B2F85" w:rsidRDefault="004B2F85" w:rsidP="007F01A6"/>
    <w:p w14:paraId="48A0B954" w14:textId="77777777" w:rsidR="007F01A6" w:rsidRPr="00EC1F5F" w:rsidRDefault="007F01A6" w:rsidP="007F01A6">
      <w:pPr>
        <w:rPr>
          <w:rFonts w:eastAsia="Times New Roman"/>
          <w:b/>
        </w:rPr>
      </w:pPr>
      <w:r w:rsidRPr="00EC1F5F">
        <w:rPr>
          <w:b/>
        </w:rPr>
        <w:t xml:space="preserve">4) </w:t>
      </w:r>
      <w:r w:rsidRPr="00EC1F5F">
        <w:rPr>
          <w:rFonts w:eastAsia="Times New Roman"/>
          <w:b/>
        </w:rPr>
        <w:t xml:space="preserve">Safeguarding </w:t>
      </w:r>
    </w:p>
    <w:p w14:paraId="58F2AA26" w14:textId="77777777" w:rsidR="007F01A6" w:rsidRPr="007F01A6" w:rsidRDefault="007F01A6" w:rsidP="007F01A6">
      <w:pPr>
        <w:rPr>
          <w:rFonts w:eastAsia="Times New Roman"/>
          <w:lang w:eastAsia="en-GB"/>
        </w:rPr>
      </w:pPr>
    </w:p>
    <w:p w14:paraId="70765D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be able to recognise the risk indicators of different forms of abuse and neglect and their impact on individuals, their families or their support networks and should prioritise the protection of children and adults in vulnerable situations whenever necessary. This includes working with those who self-neglect. </w:t>
      </w:r>
    </w:p>
    <w:p w14:paraId="07EC0954" w14:textId="77777777" w:rsidR="007F01A6" w:rsidRPr="007F01A6" w:rsidRDefault="007F01A6" w:rsidP="007F01A6">
      <w:pPr>
        <w:rPr>
          <w:rFonts w:eastAsia="Times New Roman"/>
          <w:lang w:eastAsia="en-GB"/>
        </w:rPr>
      </w:pPr>
    </w:p>
    <w:p w14:paraId="052E9B6F" w14:textId="77777777" w:rsidR="000B6F46" w:rsidRDefault="007F01A6" w:rsidP="007F01A6">
      <w:pPr>
        <w:rPr>
          <w:rFonts w:eastAsia="Times New Roman"/>
        </w:rPr>
      </w:pPr>
      <w:r w:rsidRPr="007F01A6">
        <w:rPr>
          <w:rFonts w:eastAsia="Times New Roman"/>
        </w:rPr>
        <w:t xml:space="preserve">Social workers who work with adults must take an outcomes-focused, person-centred approach to safeguarding practice, recognising that people are experts in their own lives and working alongside them to identify person centred solutions to risk and harm. In situations where there is abuse or neglect or clear risk of those, social workers must work in a way that enhances involvement, choice and control as part of improving quality of life, wellbeing and safety. Social workers should take the lead in managing positive interventions that prevent deterioration in health and wellbeing; safeguard people (who may or may not be socially excluded) at risk of abuse or neglect, or who are subject to discrimination, and to take necessary action where someone poses a risk to themselves, their children or other people. </w:t>
      </w:r>
    </w:p>
    <w:p w14:paraId="680DA27A" w14:textId="77777777" w:rsidR="000B6F46" w:rsidRDefault="000B6F46" w:rsidP="007F01A6">
      <w:pPr>
        <w:rPr>
          <w:rFonts w:eastAsia="Times New Roman"/>
        </w:rPr>
      </w:pPr>
    </w:p>
    <w:p w14:paraId="6E1F0227" w14:textId="77777777" w:rsidR="007F01A6" w:rsidRDefault="007F01A6" w:rsidP="007F01A6">
      <w:r w:rsidRPr="007F01A6">
        <w:rPr>
          <w:rFonts w:eastAsia="Times New Roman"/>
        </w:rPr>
        <w:t>Social workers who work with adults must be able to recognise and take appropriate action where they come across situations where a child or young person may be at risk. Social workers should understand and apply in practice personalised approaches to safeguarding adults that maximise the adult’s opportunity to determine and realise their</w:t>
      </w:r>
      <w:r w:rsidR="004B2F85">
        <w:rPr>
          <w:rFonts w:eastAsia="Times New Roman"/>
        </w:rPr>
        <w:t xml:space="preserve"> </w:t>
      </w:r>
      <w:r w:rsidR="000B6F46">
        <w:t>desired outcomes and to safeguard themselves effectively, with support where necessary.</w:t>
      </w:r>
    </w:p>
    <w:p w14:paraId="36A27839" w14:textId="77777777" w:rsidR="000B6F46" w:rsidRDefault="000B6F46" w:rsidP="007F01A6"/>
    <w:p w14:paraId="11EAE579" w14:textId="31100400" w:rsidR="001E0048" w:rsidRDefault="001E0048">
      <w:pPr>
        <w:spacing w:after="160" w:line="259" w:lineRule="auto"/>
        <w:rPr>
          <w:i/>
          <w:u w:val="single"/>
        </w:rPr>
      </w:pPr>
    </w:p>
    <w:p w14:paraId="7B72005C" w14:textId="77777777" w:rsidR="007F01A6" w:rsidRPr="007F01A6" w:rsidRDefault="007F01A6" w:rsidP="007F01A6">
      <w:pPr>
        <w:rPr>
          <w:i/>
          <w:u w:val="single"/>
        </w:rPr>
      </w:pPr>
      <w:r w:rsidRPr="007F01A6">
        <w:rPr>
          <w:i/>
          <w:u w:val="single"/>
        </w:rPr>
        <w:t>INITIAL ASSESSMENT</w:t>
      </w:r>
    </w:p>
    <w:p w14:paraId="5F84CC78" w14:textId="77777777" w:rsidR="007F01A6" w:rsidRDefault="007F01A6" w:rsidP="007F01A6">
      <w:pPr>
        <w:rPr>
          <w:i/>
        </w:rPr>
      </w:pPr>
      <w:r w:rsidRPr="007F01A6">
        <w:rPr>
          <w:i/>
        </w:rPr>
        <w:t>Has this statement been met from previous experience or qualifying training?</w:t>
      </w:r>
    </w:p>
    <w:p w14:paraId="04A50BF6" w14:textId="77777777" w:rsidR="005B71F9" w:rsidRDefault="005B71F9" w:rsidP="007F01A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C265B4A" w14:textId="77777777" w:rsidTr="00B90AFF">
        <w:tc>
          <w:tcPr>
            <w:tcW w:w="675" w:type="dxa"/>
            <w:tcBorders>
              <w:bottom w:val="nil"/>
            </w:tcBorders>
            <w:shd w:val="clear" w:color="auto" w:fill="F2F2F2" w:themeFill="background1" w:themeFillShade="F2"/>
          </w:tcPr>
          <w:p w14:paraId="4AC89337" w14:textId="77777777" w:rsidR="005B71F9" w:rsidRPr="007F01A6" w:rsidRDefault="005B71F9" w:rsidP="008B0184">
            <w:r w:rsidRPr="007F01A6">
              <w:t>Yes</w:t>
            </w:r>
          </w:p>
        </w:tc>
        <w:tc>
          <w:tcPr>
            <w:tcW w:w="2127" w:type="dxa"/>
            <w:tcBorders>
              <w:bottom w:val="nil"/>
            </w:tcBorders>
            <w:shd w:val="clear" w:color="auto" w:fill="auto"/>
          </w:tcPr>
          <w:p w14:paraId="0BC47D53" w14:textId="77777777" w:rsidR="005B71F9" w:rsidRPr="007F01A6" w:rsidRDefault="005B71F9" w:rsidP="008B0184"/>
        </w:tc>
        <w:tc>
          <w:tcPr>
            <w:tcW w:w="708" w:type="dxa"/>
            <w:tcBorders>
              <w:bottom w:val="nil"/>
            </w:tcBorders>
            <w:shd w:val="clear" w:color="auto" w:fill="F2F2F2" w:themeFill="background1" w:themeFillShade="F2"/>
          </w:tcPr>
          <w:p w14:paraId="0C08928D" w14:textId="77777777" w:rsidR="005B71F9" w:rsidRPr="007F01A6" w:rsidRDefault="005B71F9" w:rsidP="008B0184">
            <w:r w:rsidRPr="007F01A6">
              <w:t>No</w:t>
            </w:r>
          </w:p>
        </w:tc>
        <w:tc>
          <w:tcPr>
            <w:tcW w:w="1701" w:type="dxa"/>
            <w:tcBorders>
              <w:bottom w:val="nil"/>
            </w:tcBorders>
            <w:shd w:val="clear" w:color="auto" w:fill="auto"/>
          </w:tcPr>
          <w:p w14:paraId="3FEAE3F2" w14:textId="77777777" w:rsidR="005B71F9" w:rsidRPr="007F01A6" w:rsidRDefault="005B71F9" w:rsidP="008B0184"/>
        </w:tc>
        <w:tc>
          <w:tcPr>
            <w:tcW w:w="1843" w:type="dxa"/>
            <w:tcBorders>
              <w:bottom w:val="nil"/>
            </w:tcBorders>
            <w:shd w:val="clear" w:color="auto" w:fill="F2F2F2" w:themeFill="background1" w:themeFillShade="F2"/>
          </w:tcPr>
          <w:p w14:paraId="313781A6" w14:textId="77777777" w:rsidR="005B71F9" w:rsidRPr="007F01A6" w:rsidRDefault="005B71F9" w:rsidP="008B0184">
            <w:r w:rsidRPr="007F01A6">
              <w:t>Partially Met</w:t>
            </w:r>
          </w:p>
        </w:tc>
        <w:tc>
          <w:tcPr>
            <w:tcW w:w="2188" w:type="dxa"/>
            <w:tcBorders>
              <w:bottom w:val="nil"/>
            </w:tcBorders>
            <w:shd w:val="clear" w:color="auto" w:fill="auto"/>
          </w:tcPr>
          <w:p w14:paraId="397582C4" w14:textId="77777777" w:rsidR="005B71F9" w:rsidRPr="007F01A6" w:rsidRDefault="005B71F9" w:rsidP="008B0184"/>
        </w:tc>
      </w:tr>
      <w:tr w:rsidR="005B71F9" w:rsidRPr="007F01A6" w14:paraId="21F7E03F"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68907AB"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0BFD619A" w14:textId="77777777" w:rsidTr="008B0184">
        <w:tblPrEx>
          <w:tblLook w:val="0000" w:firstRow="0" w:lastRow="0" w:firstColumn="0" w:lastColumn="0" w:noHBand="0" w:noVBand="0"/>
        </w:tblPrEx>
        <w:trPr>
          <w:trHeight w:val="1701"/>
        </w:trPr>
        <w:tc>
          <w:tcPr>
            <w:tcW w:w="9242" w:type="dxa"/>
            <w:gridSpan w:val="6"/>
          </w:tcPr>
          <w:p w14:paraId="3D62A269" w14:textId="77777777" w:rsidR="005B71F9" w:rsidRPr="007F01A6" w:rsidRDefault="005B71F9" w:rsidP="008B0184"/>
        </w:tc>
      </w:tr>
      <w:tr w:rsidR="005B71F9" w:rsidRPr="007F01A6" w14:paraId="1FB31ABA"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296010D" w14:textId="77777777" w:rsidR="005B71F9" w:rsidRPr="007F01A6" w:rsidRDefault="005B71F9" w:rsidP="008B0184">
            <w:r w:rsidRPr="007F01A6">
              <w:t>Personal Devel</w:t>
            </w:r>
            <w:r>
              <w:t>opment objectives for ASYE year</w:t>
            </w:r>
          </w:p>
        </w:tc>
      </w:tr>
      <w:tr w:rsidR="005B71F9" w:rsidRPr="007F01A6" w14:paraId="07299897" w14:textId="77777777" w:rsidTr="008B0184">
        <w:tblPrEx>
          <w:tblLook w:val="0000" w:firstRow="0" w:lastRow="0" w:firstColumn="0" w:lastColumn="0" w:noHBand="0" w:noVBand="0"/>
        </w:tblPrEx>
        <w:trPr>
          <w:trHeight w:val="1701"/>
        </w:trPr>
        <w:tc>
          <w:tcPr>
            <w:tcW w:w="9242" w:type="dxa"/>
            <w:gridSpan w:val="6"/>
          </w:tcPr>
          <w:p w14:paraId="35152498" w14:textId="77777777" w:rsidR="005B71F9" w:rsidRPr="007F01A6" w:rsidRDefault="005B71F9" w:rsidP="008B0184"/>
        </w:tc>
      </w:tr>
    </w:tbl>
    <w:p w14:paraId="61CF8343" w14:textId="77777777" w:rsidR="005B71F9" w:rsidRPr="005B71F9" w:rsidRDefault="005B71F9" w:rsidP="007F01A6"/>
    <w:p w14:paraId="70EB9A32" w14:textId="30DEF55B" w:rsidR="008541DA" w:rsidRDefault="008541DA">
      <w:pPr>
        <w:spacing w:after="160" w:line="259" w:lineRule="auto"/>
      </w:pPr>
      <w:r>
        <w:br w:type="page"/>
      </w:r>
    </w:p>
    <w:p w14:paraId="19876FD8" w14:textId="77777777" w:rsidR="007F01A6" w:rsidRPr="00F5605B" w:rsidRDefault="007F01A6" w:rsidP="007F01A6">
      <w:pPr>
        <w:rPr>
          <w:rFonts w:eastAsia="Times New Roman"/>
          <w:b/>
        </w:rPr>
      </w:pPr>
      <w:r w:rsidRPr="00F5605B">
        <w:rPr>
          <w:b/>
        </w:rPr>
        <w:t xml:space="preserve">5) </w:t>
      </w:r>
      <w:r w:rsidRPr="00F5605B">
        <w:rPr>
          <w:rFonts w:eastAsia="Times New Roman"/>
          <w:b/>
        </w:rPr>
        <w:t xml:space="preserve">Mental Capacity </w:t>
      </w:r>
    </w:p>
    <w:p w14:paraId="7BDA78B9" w14:textId="77777777" w:rsidR="007F01A6" w:rsidRPr="007F01A6" w:rsidRDefault="007F01A6" w:rsidP="007F01A6">
      <w:pPr>
        <w:rPr>
          <w:rFonts w:eastAsia="Times New Roman"/>
          <w:lang w:eastAsia="en-GB"/>
        </w:rPr>
      </w:pPr>
    </w:p>
    <w:p w14:paraId="075647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 thorough knowledge and understanding of the Mental Capacity Act (MCA) and Code of Practice and be able to apply these in practice. They should always begin from the presumption that individuals have capacity to make the decision in question. </w:t>
      </w:r>
    </w:p>
    <w:p w14:paraId="13FFAC2B" w14:textId="77777777" w:rsidR="007F01A6" w:rsidRPr="007F01A6" w:rsidRDefault="007F01A6" w:rsidP="007F01A6">
      <w:pPr>
        <w:rPr>
          <w:rFonts w:eastAsia="Times New Roman"/>
          <w:lang w:eastAsia="en-GB"/>
        </w:rPr>
      </w:pPr>
    </w:p>
    <w:p w14:paraId="527CB999"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understand how to make a capacity assessment, the decision and time specific nature of capacity and hence the need to reassess capacity appropriately. They should know when and how to refer to a Best Interest Assessor. </w:t>
      </w:r>
    </w:p>
    <w:p w14:paraId="15E90378" w14:textId="77777777" w:rsidR="007F01A6" w:rsidRPr="007F01A6" w:rsidRDefault="007F01A6" w:rsidP="007F01A6">
      <w:pPr>
        <w:rPr>
          <w:rFonts w:eastAsia="Times New Roman"/>
          <w:lang w:eastAsia="en-GB"/>
        </w:rPr>
      </w:pPr>
    </w:p>
    <w:p w14:paraId="2736C0C0"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understand their responsibilities for people who are assessed as lacking capacity at a particular time and must ensure that they are supported to be involved in decisions about themselves and their care as far as is possible. Where they are unable to be involved in the decision-making process decisions should be taken in their best interests following consultation with all appropriate parties, including families and carers. Social workers must seek to ensure that an individual’s care plan is the least restrictive possible to achieve the intended outcomes. </w:t>
      </w:r>
    </w:p>
    <w:p w14:paraId="7A8D5B64" w14:textId="77777777" w:rsidR="007F01A6" w:rsidRPr="007F01A6" w:rsidRDefault="007F01A6" w:rsidP="007F01A6">
      <w:pPr>
        <w:rPr>
          <w:rFonts w:eastAsia="Times New Roman"/>
          <w:lang w:eastAsia="en-GB"/>
        </w:rPr>
      </w:pPr>
    </w:p>
    <w:p w14:paraId="1BF7FCC6" w14:textId="77777777" w:rsidR="007F01A6" w:rsidRPr="007F01A6" w:rsidRDefault="007F01A6" w:rsidP="007F01A6">
      <w:pPr>
        <w:rPr>
          <w:rFonts w:eastAsia="Times New Roman"/>
          <w:lang w:eastAsia="en-GB"/>
        </w:rPr>
      </w:pPr>
      <w:r w:rsidRPr="007F01A6">
        <w:rPr>
          <w:rFonts w:eastAsia="Times New Roman"/>
          <w:lang w:eastAsia="en-GB"/>
        </w:rPr>
        <w:t xml:space="preserve">Social workers have a key leadership role in modelling to other professionals the proper application of the MCA. Key to this is the understanding that the MCA exists to empower those who lack capacity as much as it exists to protect them. Social workers must model and lead a change of approach, away from that where the default setting is “safety first”, towards a person-centred culture where individual choice is encouraged and where the right of all individuals to express their own lifestyle choices is recognised and valued. </w:t>
      </w:r>
    </w:p>
    <w:p w14:paraId="13A8EBB5" w14:textId="77777777" w:rsidR="007F01A6" w:rsidRPr="007F01A6" w:rsidRDefault="007F01A6" w:rsidP="007F01A6">
      <w:pPr>
        <w:rPr>
          <w:rFonts w:eastAsia="Times New Roman"/>
          <w:lang w:eastAsia="en-GB"/>
        </w:rPr>
      </w:pPr>
    </w:p>
    <w:p w14:paraId="526745EF" w14:textId="77777777" w:rsidR="007F01A6" w:rsidRPr="007F01A6" w:rsidRDefault="007F01A6" w:rsidP="007F01A6">
      <w:pPr>
        <w:rPr>
          <w:rFonts w:eastAsia="Times New Roman"/>
          <w:lang w:eastAsia="en-GB"/>
        </w:rPr>
      </w:pPr>
      <w:r w:rsidRPr="007F01A6">
        <w:rPr>
          <w:rFonts w:eastAsia="Times New Roman"/>
          <w:lang w:eastAsia="en-GB"/>
        </w:rPr>
        <w:t xml:space="preserve">In working with those where there is no concern over capacity, social workers should take all practicable steps to empower people to make their own decisions, recognising that people are experts in their own lives and working alongside them to identify person-centred solutions to risk and harm, recognising the individual’s right to make “unwise” decisions. </w:t>
      </w:r>
    </w:p>
    <w:p w14:paraId="5EF2D117" w14:textId="77777777" w:rsidR="004B2F85" w:rsidRPr="007F01A6" w:rsidRDefault="004B2F85" w:rsidP="007F01A6">
      <w:pPr>
        <w:rPr>
          <w:i/>
          <w:u w:val="single"/>
        </w:rPr>
      </w:pPr>
    </w:p>
    <w:p w14:paraId="244C5572" w14:textId="77777777" w:rsidR="007F01A6" w:rsidRPr="007F01A6" w:rsidRDefault="007F01A6" w:rsidP="007F01A6">
      <w:pPr>
        <w:rPr>
          <w:i/>
          <w:u w:val="single"/>
        </w:rPr>
      </w:pPr>
      <w:r w:rsidRPr="007F01A6">
        <w:rPr>
          <w:i/>
          <w:u w:val="single"/>
        </w:rPr>
        <w:t>INITIAL ASSESSMENT</w:t>
      </w:r>
    </w:p>
    <w:p w14:paraId="1F76B415"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36D56B9" w14:textId="77777777" w:rsidTr="00B90AFF">
        <w:tc>
          <w:tcPr>
            <w:tcW w:w="675" w:type="dxa"/>
            <w:tcBorders>
              <w:bottom w:val="nil"/>
            </w:tcBorders>
            <w:shd w:val="clear" w:color="auto" w:fill="F2F2F2" w:themeFill="background1" w:themeFillShade="F2"/>
          </w:tcPr>
          <w:p w14:paraId="27E74FEA" w14:textId="77777777" w:rsidR="005B71F9" w:rsidRPr="007F01A6" w:rsidRDefault="005B71F9" w:rsidP="008B0184">
            <w:r w:rsidRPr="007F01A6">
              <w:t>Yes</w:t>
            </w:r>
          </w:p>
        </w:tc>
        <w:tc>
          <w:tcPr>
            <w:tcW w:w="2127" w:type="dxa"/>
            <w:tcBorders>
              <w:bottom w:val="nil"/>
            </w:tcBorders>
            <w:shd w:val="clear" w:color="auto" w:fill="auto"/>
          </w:tcPr>
          <w:p w14:paraId="6FF18604" w14:textId="77777777" w:rsidR="005B71F9" w:rsidRPr="007F01A6" w:rsidRDefault="005B71F9" w:rsidP="008B0184"/>
        </w:tc>
        <w:tc>
          <w:tcPr>
            <w:tcW w:w="708" w:type="dxa"/>
            <w:tcBorders>
              <w:bottom w:val="nil"/>
            </w:tcBorders>
            <w:shd w:val="clear" w:color="auto" w:fill="F2F2F2" w:themeFill="background1" w:themeFillShade="F2"/>
          </w:tcPr>
          <w:p w14:paraId="1FAF48A2" w14:textId="77777777" w:rsidR="005B71F9" w:rsidRPr="007F01A6" w:rsidRDefault="005B71F9" w:rsidP="008B0184">
            <w:r w:rsidRPr="007F01A6">
              <w:t>No</w:t>
            </w:r>
          </w:p>
        </w:tc>
        <w:tc>
          <w:tcPr>
            <w:tcW w:w="1701" w:type="dxa"/>
            <w:tcBorders>
              <w:bottom w:val="nil"/>
            </w:tcBorders>
            <w:shd w:val="clear" w:color="auto" w:fill="auto"/>
          </w:tcPr>
          <w:p w14:paraId="22822806" w14:textId="77777777" w:rsidR="005B71F9" w:rsidRPr="007F01A6" w:rsidRDefault="005B71F9" w:rsidP="008B0184"/>
        </w:tc>
        <w:tc>
          <w:tcPr>
            <w:tcW w:w="1843" w:type="dxa"/>
            <w:tcBorders>
              <w:bottom w:val="nil"/>
            </w:tcBorders>
            <w:shd w:val="clear" w:color="auto" w:fill="F2F2F2" w:themeFill="background1" w:themeFillShade="F2"/>
          </w:tcPr>
          <w:p w14:paraId="7646385B" w14:textId="77777777" w:rsidR="005B71F9" w:rsidRPr="007F01A6" w:rsidRDefault="005B71F9" w:rsidP="008B0184">
            <w:r w:rsidRPr="007F01A6">
              <w:t>Partially Met</w:t>
            </w:r>
          </w:p>
        </w:tc>
        <w:tc>
          <w:tcPr>
            <w:tcW w:w="2188" w:type="dxa"/>
            <w:tcBorders>
              <w:bottom w:val="nil"/>
            </w:tcBorders>
            <w:shd w:val="clear" w:color="auto" w:fill="auto"/>
          </w:tcPr>
          <w:p w14:paraId="7EECF484" w14:textId="77777777" w:rsidR="005B71F9" w:rsidRPr="007F01A6" w:rsidRDefault="005B71F9" w:rsidP="008B0184"/>
        </w:tc>
      </w:tr>
      <w:tr w:rsidR="005B71F9" w:rsidRPr="007F01A6" w14:paraId="76C8936B"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4A4F143"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7C96819" w14:textId="77777777" w:rsidTr="00B90AFF">
        <w:tblPrEx>
          <w:tblLook w:val="0000" w:firstRow="0" w:lastRow="0" w:firstColumn="0" w:lastColumn="0" w:noHBand="0" w:noVBand="0"/>
        </w:tblPrEx>
        <w:trPr>
          <w:trHeight w:val="1418"/>
        </w:trPr>
        <w:tc>
          <w:tcPr>
            <w:tcW w:w="9242" w:type="dxa"/>
            <w:gridSpan w:val="6"/>
          </w:tcPr>
          <w:p w14:paraId="07CC6849" w14:textId="77777777" w:rsidR="005B71F9" w:rsidRPr="007F01A6" w:rsidRDefault="005B71F9" w:rsidP="008B0184"/>
        </w:tc>
      </w:tr>
      <w:tr w:rsidR="005B71F9" w:rsidRPr="007F01A6" w14:paraId="0FA918C7"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4AB6E09" w14:textId="77777777" w:rsidR="005B71F9" w:rsidRPr="007F01A6" w:rsidRDefault="005B71F9" w:rsidP="008B0184">
            <w:r w:rsidRPr="007F01A6">
              <w:t>Personal Devel</w:t>
            </w:r>
            <w:r>
              <w:t>opment objectives for ASYE year</w:t>
            </w:r>
          </w:p>
        </w:tc>
      </w:tr>
      <w:tr w:rsidR="005B71F9" w:rsidRPr="007F01A6" w14:paraId="54ED53B1" w14:textId="77777777" w:rsidTr="008B0184">
        <w:tblPrEx>
          <w:tblLook w:val="0000" w:firstRow="0" w:lastRow="0" w:firstColumn="0" w:lastColumn="0" w:noHBand="0" w:noVBand="0"/>
        </w:tblPrEx>
        <w:trPr>
          <w:trHeight w:val="1701"/>
        </w:trPr>
        <w:tc>
          <w:tcPr>
            <w:tcW w:w="9242" w:type="dxa"/>
            <w:gridSpan w:val="6"/>
          </w:tcPr>
          <w:p w14:paraId="65284509" w14:textId="77777777" w:rsidR="005B71F9" w:rsidRPr="007F01A6" w:rsidRDefault="005B71F9" w:rsidP="008B0184"/>
        </w:tc>
      </w:tr>
    </w:tbl>
    <w:p w14:paraId="7D1A9A52" w14:textId="77777777" w:rsidR="007F01A6" w:rsidRPr="00F5605B" w:rsidRDefault="007F01A6" w:rsidP="007F01A6">
      <w:pPr>
        <w:rPr>
          <w:rFonts w:eastAsia="Times New Roman"/>
          <w:b/>
        </w:rPr>
      </w:pPr>
      <w:r w:rsidRPr="00F5605B">
        <w:rPr>
          <w:b/>
        </w:rPr>
        <w:t xml:space="preserve">6) </w:t>
      </w:r>
      <w:r w:rsidRPr="00F5605B">
        <w:rPr>
          <w:rFonts w:eastAsia="Times New Roman"/>
          <w:b/>
        </w:rPr>
        <w:t xml:space="preserve">Effective Assessments and Outcome Based Support Planning </w:t>
      </w:r>
    </w:p>
    <w:p w14:paraId="009F2A50" w14:textId="77777777" w:rsidR="007F01A6" w:rsidRPr="007F01A6" w:rsidRDefault="007F01A6" w:rsidP="007F01A6">
      <w:pPr>
        <w:rPr>
          <w:rFonts w:eastAsia="Times New Roman"/>
          <w:lang w:eastAsia="en-GB"/>
        </w:rPr>
      </w:pPr>
    </w:p>
    <w:p w14:paraId="7526EF8A" w14:textId="77777777" w:rsidR="007F01A6" w:rsidRPr="007F01A6" w:rsidRDefault="007F01A6" w:rsidP="007F01A6">
      <w:pPr>
        <w:rPr>
          <w:rFonts w:eastAsia="Times New Roman"/>
          <w:lang w:eastAsia="en-GB"/>
        </w:rPr>
      </w:pPr>
      <w:r w:rsidRPr="007F01A6">
        <w:rPr>
          <w:rFonts w:eastAsia="Times New Roman"/>
          <w:lang w:eastAsia="en-GB"/>
        </w:rPr>
        <w:t xml:space="preserve">In undertaking assessments, social workers must be able to recognise the expertise of the diverse people with whom they work and their </w:t>
      </w:r>
      <w:proofErr w:type="spellStart"/>
      <w:r w:rsidRPr="007F01A6">
        <w:rPr>
          <w:rFonts w:eastAsia="Times New Roman"/>
          <w:lang w:eastAsia="en-GB"/>
        </w:rPr>
        <w:t>carers</w:t>
      </w:r>
      <w:proofErr w:type="spellEnd"/>
      <w:r w:rsidRPr="007F01A6">
        <w:rPr>
          <w:rFonts w:eastAsia="Times New Roman"/>
          <w:lang w:eastAsia="en-GB"/>
        </w:rPr>
        <w:t xml:space="preserve"> and apply this to develop personalised assessment and care plans that enable the individual to determine and achieve the outcomes they want for themselves. The social worker must ensure the individual’s views, wishes and feelings (including those who may lack mental capacity) are included as part of their full participation in decision making, balancing this with the wellbeing of their </w:t>
      </w:r>
      <w:proofErr w:type="spellStart"/>
      <w:r w:rsidRPr="007F01A6">
        <w:rPr>
          <w:rFonts w:eastAsia="Times New Roman"/>
          <w:lang w:eastAsia="en-GB"/>
        </w:rPr>
        <w:t>carers</w:t>
      </w:r>
      <w:proofErr w:type="spellEnd"/>
      <w:r w:rsidRPr="007F01A6">
        <w:rPr>
          <w:rFonts w:eastAsia="Times New Roman"/>
          <w:lang w:eastAsia="en-GB"/>
        </w:rPr>
        <w:t>. Social workers should demonstrate a good understanding of personalisation, the social model of disability and of human development throughout life and demonstrate a holistic approach to the identification of needs, circumstances, rights, strengths and risks. In particular, social workers need to understand the impact of trauma, loss and abuse, physical disability, physical ill health, learning disability, mental ill health, physical, cognitive, emotional and social development both for the individual and for the mental capacity, substance misuse, domestic abuse, aging and end of life issues on functioning of the family. They should recognise the roles and needs of informal or family carers and use holistic, systemic approaches to supporting individuals and carers. They should develop and maintain knowledge and good partnerships with local community resources in order to work effectively with individuals in connecting them with appropriate resources and support.</w:t>
      </w:r>
    </w:p>
    <w:p w14:paraId="7E6E5D22" w14:textId="77777777" w:rsidR="007F01A6" w:rsidRPr="007F01A6" w:rsidRDefault="007F01A6" w:rsidP="00B90AFF">
      <w:pPr>
        <w:spacing w:after="160" w:line="259" w:lineRule="auto"/>
        <w:rPr>
          <w:lang w:eastAsia="en-GB"/>
        </w:rPr>
      </w:pPr>
    </w:p>
    <w:p w14:paraId="6AF7EC57" w14:textId="77777777" w:rsidR="007F01A6" w:rsidRPr="007F01A6" w:rsidRDefault="007F01A6" w:rsidP="007F01A6">
      <w:pPr>
        <w:rPr>
          <w:i/>
          <w:u w:val="single"/>
        </w:rPr>
      </w:pPr>
      <w:r w:rsidRPr="007F01A6">
        <w:rPr>
          <w:i/>
          <w:u w:val="single"/>
        </w:rPr>
        <w:t>INITIAL ASSESSMENT</w:t>
      </w:r>
    </w:p>
    <w:p w14:paraId="4432C3B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44F6EE5" w14:textId="77777777" w:rsidTr="00B90AFF">
        <w:tc>
          <w:tcPr>
            <w:tcW w:w="674" w:type="dxa"/>
            <w:tcBorders>
              <w:bottom w:val="nil"/>
            </w:tcBorders>
            <w:shd w:val="clear" w:color="auto" w:fill="F2F2F2" w:themeFill="background1" w:themeFillShade="F2"/>
          </w:tcPr>
          <w:p w14:paraId="6A8AEB91" w14:textId="77777777" w:rsidR="005B71F9" w:rsidRPr="007F01A6" w:rsidRDefault="005B71F9" w:rsidP="008B0184">
            <w:r w:rsidRPr="007F01A6">
              <w:t>Yes</w:t>
            </w:r>
          </w:p>
        </w:tc>
        <w:tc>
          <w:tcPr>
            <w:tcW w:w="2059" w:type="dxa"/>
            <w:tcBorders>
              <w:bottom w:val="nil"/>
            </w:tcBorders>
            <w:shd w:val="clear" w:color="auto" w:fill="auto"/>
          </w:tcPr>
          <w:p w14:paraId="6E7BFA55" w14:textId="77777777" w:rsidR="005B71F9" w:rsidRPr="007F01A6" w:rsidRDefault="005B71F9" w:rsidP="008B0184"/>
        </w:tc>
        <w:tc>
          <w:tcPr>
            <w:tcW w:w="701" w:type="dxa"/>
            <w:tcBorders>
              <w:bottom w:val="nil"/>
            </w:tcBorders>
            <w:shd w:val="clear" w:color="auto" w:fill="F2F2F2" w:themeFill="background1" w:themeFillShade="F2"/>
          </w:tcPr>
          <w:p w14:paraId="253F74DC" w14:textId="77777777" w:rsidR="005B71F9" w:rsidRPr="007F01A6" w:rsidRDefault="005B71F9" w:rsidP="008B0184">
            <w:r w:rsidRPr="007F01A6">
              <w:t>No</w:t>
            </w:r>
          </w:p>
        </w:tc>
        <w:tc>
          <w:tcPr>
            <w:tcW w:w="1648" w:type="dxa"/>
            <w:tcBorders>
              <w:bottom w:val="nil"/>
            </w:tcBorders>
            <w:shd w:val="clear" w:color="auto" w:fill="auto"/>
          </w:tcPr>
          <w:p w14:paraId="0E72D7A5" w14:textId="77777777" w:rsidR="005B71F9" w:rsidRPr="007F01A6" w:rsidRDefault="005B71F9" w:rsidP="008B0184"/>
        </w:tc>
        <w:tc>
          <w:tcPr>
            <w:tcW w:w="1816" w:type="dxa"/>
            <w:tcBorders>
              <w:bottom w:val="nil"/>
            </w:tcBorders>
            <w:shd w:val="clear" w:color="auto" w:fill="F2F2F2" w:themeFill="background1" w:themeFillShade="F2"/>
          </w:tcPr>
          <w:p w14:paraId="66C77F80" w14:textId="77777777" w:rsidR="005B71F9" w:rsidRPr="007F01A6" w:rsidRDefault="005B71F9" w:rsidP="008B0184">
            <w:r w:rsidRPr="007F01A6">
              <w:t>Partially Met</w:t>
            </w:r>
          </w:p>
        </w:tc>
        <w:tc>
          <w:tcPr>
            <w:tcW w:w="2118" w:type="dxa"/>
            <w:tcBorders>
              <w:bottom w:val="nil"/>
            </w:tcBorders>
            <w:shd w:val="clear" w:color="auto" w:fill="auto"/>
          </w:tcPr>
          <w:p w14:paraId="0E7331F0" w14:textId="77777777" w:rsidR="005B71F9" w:rsidRPr="007F01A6" w:rsidRDefault="005B71F9" w:rsidP="008B0184"/>
        </w:tc>
      </w:tr>
      <w:tr w:rsidR="005B71F9" w:rsidRPr="007F01A6" w14:paraId="07399E39" w14:textId="77777777" w:rsidTr="001E0048">
        <w:tblPrEx>
          <w:tblLook w:val="0000" w:firstRow="0" w:lastRow="0" w:firstColumn="0" w:lastColumn="0" w:noHBand="0" w:noVBand="0"/>
        </w:tblPrEx>
        <w:trPr>
          <w:trHeight w:val="255"/>
        </w:trPr>
        <w:tc>
          <w:tcPr>
            <w:tcW w:w="9016" w:type="dxa"/>
            <w:gridSpan w:val="6"/>
          </w:tcPr>
          <w:p w14:paraId="265E359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2F5E6235" w14:textId="77777777" w:rsidTr="001E0048">
        <w:tblPrEx>
          <w:tblLook w:val="0000" w:firstRow="0" w:lastRow="0" w:firstColumn="0" w:lastColumn="0" w:noHBand="0" w:noVBand="0"/>
        </w:tblPrEx>
        <w:trPr>
          <w:trHeight w:val="1701"/>
        </w:trPr>
        <w:tc>
          <w:tcPr>
            <w:tcW w:w="9016" w:type="dxa"/>
            <w:gridSpan w:val="6"/>
          </w:tcPr>
          <w:p w14:paraId="48779A11" w14:textId="77777777" w:rsidR="005B71F9" w:rsidRPr="007F01A6" w:rsidRDefault="005B71F9" w:rsidP="008B0184"/>
        </w:tc>
      </w:tr>
      <w:tr w:rsidR="005B71F9" w:rsidRPr="007F01A6" w14:paraId="0246DD2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EA5189" w14:textId="77777777" w:rsidR="005B71F9" w:rsidRPr="007F01A6" w:rsidRDefault="005B71F9" w:rsidP="008B0184">
            <w:r w:rsidRPr="007F01A6">
              <w:t>Personal Devel</w:t>
            </w:r>
            <w:r>
              <w:t>opment objectives for ASYE year</w:t>
            </w:r>
          </w:p>
        </w:tc>
      </w:tr>
      <w:tr w:rsidR="005B71F9" w:rsidRPr="007F01A6" w14:paraId="29B63027" w14:textId="77777777" w:rsidTr="001E0048">
        <w:tblPrEx>
          <w:tblLook w:val="0000" w:firstRow="0" w:lastRow="0" w:firstColumn="0" w:lastColumn="0" w:noHBand="0" w:noVBand="0"/>
        </w:tblPrEx>
        <w:trPr>
          <w:trHeight w:val="1701"/>
        </w:trPr>
        <w:tc>
          <w:tcPr>
            <w:tcW w:w="9016" w:type="dxa"/>
            <w:gridSpan w:val="6"/>
          </w:tcPr>
          <w:p w14:paraId="739EAF40" w14:textId="77777777" w:rsidR="005B71F9" w:rsidRPr="007F01A6" w:rsidRDefault="005B71F9" w:rsidP="008B0184"/>
        </w:tc>
      </w:tr>
    </w:tbl>
    <w:p w14:paraId="4D6202FC" w14:textId="77777777" w:rsidR="005B71F9" w:rsidRPr="005B71F9" w:rsidRDefault="005B71F9" w:rsidP="007F01A6"/>
    <w:p w14:paraId="44196DF0" w14:textId="5D040F4A" w:rsidR="008541DA" w:rsidRDefault="008541DA">
      <w:pPr>
        <w:spacing w:after="160" w:line="259" w:lineRule="auto"/>
      </w:pPr>
      <w:r>
        <w:br w:type="page"/>
      </w:r>
    </w:p>
    <w:p w14:paraId="7FCB8270" w14:textId="77777777" w:rsidR="007F01A6" w:rsidRPr="007F01A6" w:rsidRDefault="007F01A6" w:rsidP="007F01A6"/>
    <w:p w14:paraId="1E9B7BB6" w14:textId="77777777" w:rsidR="007F01A6" w:rsidRPr="00F5605B" w:rsidRDefault="007F01A6" w:rsidP="007F01A6">
      <w:pPr>
        <w:rPr>
          <w:rFonts w:eastAsia="Times New Roman"/>
          <w:b/>
        </w:rPr>
      </w:pPr>
      <w:r w:rsidRPr="00F5605B">
        <w:rPr>
          <w:b/>
        </w:rPr>
        <w:t xml:space="preserve">7) </w:t>
      </w:r>
      <w:r w:rsidRPr="00F5605B">
        <w:rPr>
          <w:rFonts w:eastAsia="Times New Roman"/>
          <w:b/>
        </w:rPr>
        <w:t xml:space="preserve">Direct Work with Individuals and Families </w:t>
      </w:r>
    </w:p>
    <w:p w14:paraId="4DE5C1B2" w14:textId="77777777" w:rsidR="007F01A6" w:rsidRPr="007F01A6" w:rsidRDefault="007F01A6" w:rsidP="007F01A6">
      <w:pPr>
        <w:rPr>
          <w:rFonts w:eastAsia="Times New Roman"/>
          <w:lang w:eastAsia="en-GB"/>
        </w:rPr>
      </w:pPr>
    </w:p>
    <w:p w14:paraId="02449592"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be able to work directly with individuals and their families through the professional use of self, using interpersonal skills and emotional intelligence to create relationships based on openness, transparency and empathy. They should know how to build purposeful, effective relationships underpinned by reciprocity. They should be able to communicate clearly, sensitively and effectively, applying a range of best evidence-based methods of written, oral and non-verbal communication and adapt these methods to match the person’s age, comprehension and culture. Social workers should be capable of communicating effectively with people with specific communication needs, including those with learning disabilities, dementia, people who lack mental capacity and people with sensory impairment. They should do this in ways that are engaging, respectful, motivating and effective, even when dealing with conflict - whether perceived or actual - anger and resistance to change. Social workers should have a high level of skill in applying evidence-based, effective social work approaches to help service users and families handle change, especially where individuals and families are in transition, including young people moving to adulthood, supporting them to move to different living arrangements and understanding the impact of loss and change. </w:t>
      </w:r>
    </w:p>
    <w:p w14:paraId="2D853A80" w14:textId="77777777" w:rsidR="004B2F85" w:rsidRPr="007F01A6" w:rsidRDefault="004B2F85" w:rsidP="00B90AFF">
      <w:pPr>
        <w:spacing w:after="160" w:line="259" w:lineRule="auto"/>
        <w:rPr>
          <w:lang w:eastAsia="en-GB"/>
        </w:rPr>
      </w:pPr>
    </w:p>
    <w:p w14:paraId="6B220668" w14:textId="77777777" w:rsidR="007F01A6" w:rsidRPr="007F01A6" w:rsidRDefault="007F01A6" w:rsidP="007F01A6">
      <w:pPr>
        <w:rPr>
          <w:i/>
          <w:u w:val="single"/>
        </w:rPr>
      </w:pPr>
      <w:r w:rsidRPr="007F01A6">
        <w:rPr>
          <w:i/>
          <w:u w:val="single"/>
        </w:rPr>
        <w:t>INITIAL ASSESSMENT</w:t>
      </w:r>
    </w:p>
    <w:p w14:paraId="135CAFAE"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8BB4731" w14:textId="77777777" w:rsidTr="00B90AFF">
        <w:tc>
          <w:tcPr>
            <w:tcW w:w="674" w:type="dxa"/>
            <w:tcBorders>
              <w:bottom w:val="nil"/>
            </w:tcBorders>
            <w:shd w:val="clear" w:color="auto" w:fill="F2F2F2" w:themeFill="background1" w:themeFillShade="F2"/>
          </w:tcPr>
          <w:p w14:paraId="65CC6F44" w14:textId="77777777" w:rsidR="005B71F9" w:rsidRPr="007F01A6" w:rsidRDefault="005B71F9" w:rsidP="008B0184">
            <w:r w:rsidRPr="007F01A6">
              <w:t>Yes</w:t>
            </w:r>
          </w:p>
        </w:tc>
        <w:tc>
          <w:tcPr>
            <w:tcW w:w="2059" w:type="dxa"/>
            <w:tcBorders>
              <w:bottom w:val="nil"/>
            </w:tcBorders>
            <w:shd w:val="clear" w:color="auto" w:fill="auto"/>
          </w:tcPr>
          <w:p w14:paraId="6ED5615C" w14:textId="77777777" w:rsidR="005B71F9" w:rsidRPr="007F01A6" w:rsidRDefault="005B71F9" w:rsidP="008B0184"/>
        </w:tc>
        <w:tc>
          <w:tcPr>
            <w:tcW w:w="701" w:type="dxa"/>
            <w:tcBorders>
              <w:bottom w:val="nil"/>
            </w:tcBorders>
            <w:shd w:val="clear" w:color="auto" w:fill="F2F2F2" w:themeFill="background1" w:themeFillShade="F2"/>
          </w:tcPr>
          <w:p w14:paraId="0B050893" w14:textId="77777777" w:rsidR="005B71F9" w:rsidRPr="007F01A6" w:rsidRDefault="005B71F9" w:rsidP="008B0184">
            <w:r w:rsidRPr="007F01A6">
              <w:t>No</w:t>
            </w:r>
          </w:p>
        </w:tc>
        <w:tc>
          <w:tcPr>
            <w:tcW w:w="1648" w:type="dxa"/>
            <w:tcBorders>
              <w:bottom w:val="nil"/>
            </w:tcBorders>
            <w:shd w:val="clear" w:color="auto" w:fill="auto"/>
          </w:tcPr>
          <w:p w14:paraId="5B26B682" w14:textId="77777777" w:rsidR="005B71F9" w:rsidRPr="007F01A6" w:rsidRDefault="005B71F9" w:rsidP="008B0184"/>
        </w:tc>
        <w:tc>
          <w:tcPr>
            <w:tcW w:w="1816" w:type="dxa"/>
            <w:tcBorders>
              <w:bottom w:val="nil"/>
            </w:tcBorders>
            <w:shd w:val="clear" w:color="auto" w:fill="F2F2F2" w:themeFill="background1" w:themeFillShade="F2"/>
          </w:tcPr>
          <w:p w14:paraId="77348186" w14:textId="77777777" w:rsidR="005B71F9" w:rsidRPr="007F01A6" w:rsidRDefault="005B71F9" w:rsidP="008B0184">
            <w:r w:rsidRPr="007F01A6">
              <w:t>Partially Met</w:t>
            </w:r>
          </w:p>
        </w:tc>
        <w:tc>
          <w:tcPr>
            <w:tcW w:w="2118" w:type="dxa"/>
            <w:tcBorders>
              <w:bottom w:val="nil"/>
            </w:tcBorders>
            <w:shd w:val="clear" w:color="auto" w:fill="auto"/>
          </w:tcPr>
          <w:p w14:paraId="3459EBE4" w14:textId="77777777" w:rsidR="005B71F9" w:rsidRPr="007F01A6" w:rsidRDefault="005B71F9" w:rsidP="008B0184"/>
        </w:tc>
      </w:tr>
      <w:tr w:rsidR="005B71F9" w:rsidRPr="007F01A6" w14:paraId="7C9ADED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3A719F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6F179E03" w14:textId="77777777" w:rsidTr="00FA78B9">
        <w:tblPrEx>
          <w:tblLook w:val="0000" w:firstRow="0" w:lastRow="0" w:firstColumn="0" w:lastColumn="0" w:noHBand="0" w:noVBand="0"/>
        </w:tblPrEx>
        <w:trPr>
          <w:trHeight w:val="1701"/>
        </w:trPr>
        <w:tc>
          <w:tcPr>
            <w:tcW w:w="9016" w:type="dxa"/>
            <w:gridSpan w:val="6"/>
          </w:tcPr>
          <w:p w14:paraId="5C6378A1" w14:textId="77777777" w:rsidR="005B71F9" w:rsidRPr="007F01A6" w:rsidRDefault="005B71F9" w:rsidP="008B0184"/>
        </w:tc>
      </w:tr>
      <w:tr w:rsidR="005B71F9" w:rsidRPr="007F01A6" w14:paraId="79F2FBE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815DE02" w14:textId="77777777" w:rsidR="005B71F9" w:rsidRPr="007F01A6" w:rsidRDefault="005B71F9" w:rsidP="008B0184">
            <w:r w:rsidRPr="007F01A6">
              <w:t>Personal Devel</w:t>
            </w:r>
            <w:r>
              <w:t>opment objectives for ASYE year</w:t>
            </w:r>
          </w:p>
        </w:tc>
      </w:tr>
      <w:tr w:rsidR="005B71F9" w:rsidRPr="007F01A6" w14:paraId="09858292" w14:textId="77777777" w:rsidTr="00FA78B9">
        <w:tblPrEx>
          <w:tblLook w:val="0000" w:firstRow="0" w:lastRow="0" w:firstColumn="0" w:lastColumn="0" w:noHBand="0" w:noVBand="0"/>
        </w:tblPrEx>
        <w:trPr>
          <w:trHeight w:val="1701"/>
        </w:trPr>
        <w:tc>
          <w:tcPr>
            <w:tcW w:w="9016" w:type="dxa"/>
            <w:gridSpan w:val="6"/>
          </w:tcPr>
          <w:p w14:paraId="79B756AF" w14:textId="77777777" w:rsidR="005B71F9" w:rsidRPr="007F01A6" w:rsidRDefault="005B71F9" w:rsidP="008B0184"/>
        </w:tc>
      </w:tr>
    </w:tbl>
    <w:p w14:paraId="61EECC6A" w14:textId="77777777" w:rsidR="007F01A6" w:rsidRDefault="007F01A6" w:rsidP="007F01A6"/>
    <w:p w14:paraId="2124F340" w14:textId="2146CDC5" w:rsidR="008541DA" w:rsidRDefault="008541DA">
      <w:pPr>
        <w:spacing w:after="160" w:line="259" w:lineRule="auto"/>
      </w:pPr>
      <w:r>
        <w:br w:type="page"/>
      </w:r>
    </w:p>
    <w:p w14:paraId="3450C560" w14:textId="77777777" w:rsidR="004B2F85" w:rsidRPr="007F01A6" w:rsidRDefault="004B2F85" w:rsidP="007F01A6"/>
    <w:p w14:paraId="21949194" w14:textId="77777777" w:rsidR="007F01A6" w:rsidRPr="00F5605B" w:rsidRDefault="007F01A6" w:rsidP="007F01A6">
      <w:pPr>
        <w:rPr>
          <w:rFonts w:eastAsia="Times New Roman"/>
          <w:b/>
        </w:rPr>
      </w:pPr>
      <w:r w:rsidRPr="00F5605B">
        <w:rPr>
          <w:b/>
        </w:rPr>
        <w:t xml:space="preserve">8) </w:t>
      </w:r>
      <w:r w:rsidRPr="00F5605B">
        <w:rPr>
          <w:rFonts w:eastAsia="Times New Roman"/>
          <w:b/>
        </w:rPr>
        <w:t xml:space="preserve">Supervision, Critical Reflection and Analysis </w:t>
      </w:r>
    </w:p>
    <w:p w14:paraId="5BA19E80" w14:textId="77777777" w:rsidR="007F01A6" w:rsidRPr="007F01A6" w:rsidRDefault="007F01A6" w:rsidP="007F01A6">
      <w:pPr>
        <w:rPr>
          <w:rFonts w:eastAsia="Times New Roman"/>
          <w:lang w:eastAsia="en-GB"/>
        </w:rPr>
      </w:pPr>
    </w:p>
    <w:p w14:paraId="624A7621"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access to regular, good quality supervision and understand its importance in providing advice and support. They should know how and when to seek advice from a range of sources including named supervisors, senior social workers and other professionals. They should be able to make effective use of opportunities to discuss, reflect upon and test multiple hypotheses, the role of intuition and logic in decision making, the difference between opinion and fact, the role of evidence, how to address common bias in situations of uncertainty and the reasoning of any conclusions reached and recommendations made, particularly in relation to mental capacity, mental health and safeguarding situations. </w:t>
      </w:r>
    </w:p>
    <w:p w14:paraId="5DA2C3D3" w14:textId="77777777" w:rsidR="007F01A6" w:rsidRPr="007F01A6" w:rsidRDefault="007F01A6" w:rsidP="007F01A6">
      <w:pPr>
        <w:rPr>
          <w:rFonts w:eastAsia="Times New Roman"/>
          <w:lang w:eastAsia="en-GB"/>
        </w:rPr>
      </w:pPr>
    </w:p>
    <w:p w14:paraId="483F6ED0"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have a critical understanding of the difference between theory, research, evidence and expertise and the role of professional judgement. They should use practice evidence and research to inform the complex judgements and decisions needed to support, empower and protect their service users. They should apply imagination, creativity and curiosity to working in partnership with individuals and their </w:t>
      </w:r>
      <w:proofErr w:type="spellStart"/>
      <w:r w:rsidRPr="007F01A6">
        <w:rPr>
          <w:rFonts w:eastAsia="Times New Roman"/>
          <w:lang w:eastAsia="en-GB"/>
        </w:rPr>
        <w:t>carers</w:t>
      </w:r>
      <w:proofErr w:type="spellEnd"/>
      <w:r w:rsidRPr="007F01A6">
        <w:rPr>
          <w:rFonts w:eastAsia="Times New Roman"/>
          <w:lang w:eastAsia="en-GB"/>
        </w:rPr>
        <w:t xml:space="preserve">, acknowledging the centrality of people’s own expertise about their experience and needs. </w:t>
      </w:r>
    </w:p>
    <w:p w14:paraId="448AF063" w14:textId="77777777" w:rsidR="004B2F85" w:rsidRDefault="004B2F85" w:rsidP="007F01A6">
      <w:pPr>
        <w:rPr>
          <w:lang w:eastAsia="en-GB"/>
        </w:rPr>
      </w:pPr>
    </w:p>
    <w:p w14:paraId="2134E31A" w14:textId="77777777" w:rsidR="005B71F9" w:rsidRPr="007F01A6" w:rsidRDefault="005B71F9" w:rsidP="007F01A6">
      <w:pPr>
        <w:rPr>
          <w:lang w:eastAsia="en-GB"/>
        </w:rPr>
      </w:pPr>
    </w:p>
    <w:p w14:paraId="665F8ECE" w14:textId="77777777" w:rsidR="007F01A6" w:rsidRPr="007F01A6" w:rsidRDefault="007F01A6" w:rsidP="00B90AFF">
      <w:pPr>
        <w:spacing w:after="160" w:line="259" w:lineRule="auto"/>
        <w:rPr>
          <w:i/>
          <w:u w:val="single"/>
        </w:rPr>
      </w:pPr>
      <w:r w:rsidRPr="007F01A6">
        <w:rPr>
          <w:i/>
          <w:u w:val="single"/>
        </w:rPr>
        <w:t>INITIAL ASSESSMENT</w:t>
      </w:r>
    </w:p>
    <w:p w14:paraId="7AF6538B"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43939965" w14:textId="77777777" w:rsidTr="00B90AFF">
        <w:tc>
          <w:tcPr>
            <w:tcW w:w="674" w:type="dxa"/>
            <w:tcBorders>
              <w:bottom w:val="nil"/>
            </w:tcBorders>
            <w:shd w:val="clear" w:color="auto" w:fill="F2F2F2" w:themeFill="background1" w:themeFillShade="F2"/>
          </w:tcPr>
          <w:p w14:paraId="56EFEC1D" w14:textId="77777777" w:rsidR="005B71F9" w:rsidRPr="007F01A6" w:rsidRDefault="005B71F9" w:rsidP="008B0184">
            <w:r w:rsidRPr="007F01A6">
              <w:t>Yes</w:t>
            </w:r>
          </w:p>
        </w:tc>
        <w:tc>
          <w:tcPr>
            <w:tcW w:w="2059" w:type="dxa"/>
            <w:tcBorders>
              <w:bottom w:val="nil"/>
            </w:tcBorders>
            <w:shd w:val="clear" w:color="auto" w:fill="auto"/>
          </w:tcPr>
          <w:p w14:paraId="4D41EEAC" w14:textId="77777777" w:rsidR="005B71F9" w:rsidRPr="007F01A6" w:rsidRDefault="005B71F9" w:rsidP="008B0184"/>
        </w:tc>
        <w:tc>
          <w:tcPr>
            <w:tcW w:w="701" w:type="dxa"/>
            <w:tcBorders>
              <w:bottom w:val="nil"/>
            </w:tcBorders>
            <w:shd w:val="clear" w:color="auto" w:fill="F2F2F2" w:themeFill="background1" w:themeFillShade="F2"/>
          </w:tcPr>
          <w:p w14:paraId="756E2A07" w14:textId="77777777" w:rsidR="005B71F9" w:rsidRPr="007F01A6" w:rsidRDefault="005B71F9" w:rsidP="008B0184">
            <w:r w:rsidRPr="007F01A6">
              <w:t>No</w:t>
            </w:r>
          </w:p>
        </w:tc>
        <w:tc>
          <w:tcPr>
            <w:tcW w:w="1648" w:type="dxa"/>
            <w:tcBorders>
              <w:bottom w:val="nil"/>
            </w:tcBorders>
            <w:shd w:val="clear" w:color="auto" w:fill="auto"/>
          </w:tcPr>
          <w:p w14:paraId="1E4F3DD0" w14:textId="77777777" w:rsidR="005B71F9" w:rsidRPr="007F01A6" w:rsidRDefault="005B71F9" w:rsidP="008B0184"/>
        </w:tc>
        <w:tc>
          <w:tcPr>
            <w:tcW w:w="1816" w:type="dxa"/>
            <w:tcBorders>
              <w:bottom w:val="nil"/>
            </w:tcBorders>
            <w:shd w:val="clear" w:color="auto" w:fill="F2F2F2" w:themeFill="background1" w:themeFillShade="F2"/>
          </w:tcPr>
          <w:p w14:paraId="6103245C" w14:textId="77777777" w:rsidR="005B71F9" w:rsidRPr="007F01A6" w:rsidRDefault="005B71F9" w:rsidP="008B0184">
            <w:r w:rsidRPr="007F01A6">
              <w:t>Partially Met</w:t>
            </w:r>
          </w:p>
        </w:tc>
        <w:tc>
          <w:tcPr>
            <w:tcW w:w="2118" w:type="dxa"/>
            <w:tcBorders>
              <w:bottom w:val="nil"/>
            </w:tcBorders>
            <w:shd w:val="clear" w:color="auto" w:fill="auto"/>
          </w:tcPr>
          <w:p w14:paraId="5096C86B" w14:textId="77777777" w:rsidR="005B71F9" w:rsidRPr="007F01A6" w:rsidRDefault="005B71F9" w:rsidP="008B0184"/>
        </w:tc>
      </w:tr>
      <w:tr w:rsidR="005B71F9" w:rsidRPr="007F01A6" w14:paraId="4BC7E658"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070A072"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7D7CAB9A" w14:textId="77777777" w:rsidTr="001553C3">
        <w:tblPrEx>
          <w:tblLook w:val="0000" w:firstRow="0" w:lastRow="0" w:firstColumn="0" w:lastColumn="0" w:noHBand="0" w:noVBand="0"/>
        </w:tblPrEx>
        <w:trPr>
          <w:trHeight w:val="1701"/>
        </w:trPr>
        <w:tc>
          <w:tcPr>
            <w:tcW w:w="9016" w:type="dxa"/>
            <w:gridSpan w:val="6"/>
          </w:tcPr>
          <w:p w14:paraId="4EDC88E5" w14:textId="77777777" w:rsidR="005B71F9" w:rsidRPr="007F01A6" w:rsidRDefault="005B71F9" w:rsidP="008B0184"/>
        </w:tc>
      </w:tr>
      <w:tr w:rsidR="005B71F9" w:rsidRPr="007F01A6" w14:paraId="7A609270"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2D04129" w14:textId="77777777" w:rsidR="005B71F9" w:rsidRPr="007F01A6" w:rsidRDefault="005B71F9" w:rsidP="008B0184">
            <w:r w:rsidRPr="007F01A6">
              <w:t>Personal Devel</w:t>
            </w:r>
            <w:r>
              <w:t>opment objectives for ASYE year</w:t>
            </w:r>
          </w:p>
        </w:tc>
      </w:tr>
      <w:tr w:rsidR="005B71F9" w:rsidRPr="007F01A6" w14:paraId="31D15531" w14:textId="77777777" w:rsidTr="001553C3">
        <w:tblPrEx>
          <w:tblLook w:val="0000" w:firstRow="0" w:lastRow="0" w:firstColumn="0" w:lastColumn="0" w:noHBand="0" w:noVBand="0"/>
        </w:tblPrEx>
        <w:trPr>
          <w:trHeight w:val="1701"/>
        </w:trPr>
        <w:tc>
          <w:tcPr>
            <w:tcW w:w="9016" w:type="dxa"/>
            <w:gridSpan w:val="6"/>
          </w:tcPr>
          <w:p w14:paraId="65DEDD01" w14:textId="77777777" w:rsidR="005B71F9" w:rsidRPr="007F01A6" w:rsidRDefault="005B71F9" w:rsidP="008B0184"/>
        </w:tc>
      </w:tr>
    </w:tbl>
    <w:p w14:paraId="46BE0CDF" w14:textId="77777777" w:rsidR="005B71F9" w:rsidRDefault="005B71F9" w:rsidP="007F01A6">
      <w:pPr>
        <w:rPr>
          <w:i/>
        </w:rPr>
      </w:pPr>
    </w:p>
    <w:p w14:paraId="04009936" w14:textId="66119E5E" w:rsidR="008541DA" w:rsidRDefault="008541DA">
      <w:pPr>
        <w:spacing w:after="160" w:line="259" w:lineRule="auto"/>
      </w:pPr>
      <w:r>
        <w:br w:type="page"/>
      </w:r>
    </w:p>
    <w:p w14:paraId="4CF568F2" w14:textId="77777777" w:rsidR="007F01A6" w:rsidRPr="007F01A6" w:rsidRDefault="007F01A6" w:rsidP="007F01A6"/>
    <w:p w14:paraId="26026A0F" w14:textId="77777777" w:rsidR="007F01A6" w:rsidRPr="00F5605B" w:rsidRDefault="007F01A6" w:rsidP="007F01A6">
      <w:pPr>
        <w:rPr>
          <w:rFonts w:eastAsia="Times New Roman"/>
          <w:b/>
        </w:rPr>
      </w:pPr>
      <w:r w:rsidRPr="00F5605B">
        <w:rPr>
          <w:b/>
        </w:rPr>
        <w:t xml:space="preserve">9) Organisational Context </w:t>
      </w:r>
    </w:p>
    <w:p w14:paraId="45AB9931" w14:textId="77777777" w:rsidR="007F01A6" w:rsidRPr="007F01A6" w:rsidRDefault="007F01A6" w:rsidP="007F01A6">
      <w:pPr>
        <w:rPr>
          <w:rFonts w:eastAsia="Times New Roman"/>
        </w:rPr>
      </w:pPr>
    </w:p>
    <w:p w14:paraId="6320BB2D" w14:textId="77777777" w:rsidR="007F01A6" w:rsidRPr="007F01A6" w:rsidRDefault="007F01A6" w:rsidP="007F01A6">
      <w:pPr>
        <w:rPr>
          <w:rFonts w:eastAsia="Times New Roman"/>
        </w:rPr>
      </w:pPr>
      <w:r w:rsidRPr="007F01A6">
        <w:rPr>
          <w:rFonts w:eastAsia="Times New Roman"/>
        </w:rPr>
        <w:t xml:space="preserve">Social workers working with adults should be able confidently to fulfil their statutory responsibilities, work within their organisation’s remit and contribute to its development. They must be </w:t>
      </w:r>
      <w:r w:rsidR="008068F8" w:rsidRPr="007F01A6">
        <w:rPr>
          <w:rFonts w:eastAsia="Times New Roman"/>
        </w:rPr>
        <w:t>understanding</w:t>
      </w:r>
      <w:r w:rsidRPr="007F01A6">
        <w:rPr>
          <w:rFonts w:eastAsia="Times New Roman"/>
        </w:rPr>
        <w:t xml:space="preserve"> and work effectively within financial and legal frameworks, obligations, structures and culture, in particular Human Rights and Equalities legislation, the Care Act, Mental Capacity Act, Mental Health Act and accompanying guidance and codes of practice. They must be able to operate successfully in their organisational context, demonstrating effective time management, caseload management and be capable of reconciling competing demands and embrace information, data and technology appropriate to their role. They should have access to regular quality supervision to support their professional resilience and emotional and physical wellbeing. Social workers should work effectively and confidently with fellow professionals in inter-agency, multi-disciplinary and inter-professional groups and demonstrate effective partnership working particularly in the context of health and social care integration and at the interface between health, children and adult social care and the third sector. </w:t>
      </w:r>
    </w:p>
    <w:p w14:paraId="79B98709" w14:textId="77777777" w:rsidR="007F01A6" w:rsidRPr="007F01A6" w:rsidRDefault="007F01A6" w:rsidP="007F01A6"/>
    <w:p w14:paraId="5D7E4E5E" w14:textId="77777777" w:rsidR="007F01A6" w:rsidRPr="007F01A6" w:rsidRDefault="007F01A6" w:rsidP="007F01A6">
      <w:pPr>
        <w:rPr>
          <w:i/>
        </w:rPr>
      </w:pPr>
    </w:p>
    <w:p w14:paraId="4E61BF22" w14:textId="77777777" w:rsidR="007F01A6" w:rsidRPr="007F01A6" w:rsidRDefault="007F01A6" w:rsidP="00B90AFF">
      <w:pPr>
        <w:spacing w:after="160" w:line="259" w:lineRule="auto"/>
        <w:rPr>
          <w:i/>
          <w:u w:val="single"/>
        </w:rPr>
      </w:pPr>
      <w:r w:rsidRPr="007F01A6">
        <w:rPr>
          <w:i/>
          <w:u w:val="single"/>
        </w:rPr>
        <w:t>INITIAL ASSESSMENT</w:t>
      </w:r>
    </w:p>
    <w:p w14:paraId="16EE4E2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2985CAA8" w14:textId="77777777" w:rsidTr="00B90AFF">
        <w:tc>
          <w:tcPr>
            <w:tcW w:w="674" w:type="dxa"/>
            <w:tcBorders>
              <w:bottom w:val="nil"/>
            </w:tcBorders>
            <w:shd w:val="clear" w:color="auto" w:fill="F2F2F2" w:themeFill="background1" w:themeFillShade="F2"/>
          </w:tcPr>
          <w:p w14:paraId="4F38D6A1" w14:textId="77777777" w:rsidR="005B71F9" w:rsidRPr="007F01A6" w:rsidRDefault="005B71F9" w:rsidP="008B0184">
            <w:r w:rsidRPr="007F01A6">
              <w:t>Yes</w:t>
            </w:r>
          </w:p>
        </w:tc>
        <w:tc>
          <w:tcPr>
            <w:tcW w:w="2059" w:type="dxa"/>
            <w:tcBorders>
              <w:bottom w:val="nil"/>
            </w:tcBorders>
            <w:shd w:val="clear" w:color="auto" w:fill="auto"/>
          </w:tcPr>
          <w:p w14:paraId="528EBBA0" w14:textId="77777777" w:rsidR="005B71F9" w:rsidRPr="007F01A6" w:rsidRDefault="005B71F9" w:rsidP="008B0184"/>
        </w:tc>
        <w:tc>
          <w:tcPr>
            <w:tcW w:w="701" w:type="dxa"/>
            <w:tcBorders>
              <w:bottom w:val="nil"/>
            </w:tcBorders>
            <w:shd w:val="clear" w:color="auto" w:fill="F2F2F2" w:themeFill="background1" w:themeFillShade="F2"/>
          </w:tcPr>
          <w:p w14:paraId="48C0BA7F" w14:textId="77777777" w:rsidR="005B71F9" w:rsidRPr="007F01A6" w:rsidRDefault="005B71F9" w:rsidP="008B0184">
            <w:r w:rsidRPr="007F01A6">
              <w:t>No</w:t>
            </w:r>
          </w:p>
        </w:tc>
        <w:tc>
          <w:tcPr>
            <w:tcW w:w="1648" w:type="dxa"/>
            <w:tcBorders>
              <w:bottom w:val="nil"/>
            </w:tcBorders>
            <w:shd w:val="clear" w:color="auto" w:fill="auto"/>
          </w:tcPr>
          <w:p w14:paraId="24BF7E05" w14:textId="77777777" w:rsidR="005B71F9" w:rsidRPr="007F01A6" w:rsidRDefault="005B71F9" w:rsidP="008B0184"/>
        </w:tc>
        <w:tc>
          <w:tcPr>
            <w:tcW w:w="1816" w:type="dxa"/>
            <w:tcBorders>
              <w:bottom w:val="nil"/>
            </w:tcBorders>
            <w:shd w:val="clear" w:color="auto" w:fill="F2F2F2" w:themeFill="background1" w:themeFillShade="F2"/>
          </w:tcPr>
          <w:p w14:paraId="61523E29" w14:textId="77777777" w:rsidR="005B71F9" w:rsidRPr="007F01A6" w:rsidRDefault="005B71F9" w:rsidP="008B0184">
            <w:r w:rsidRPr="007F01A6">
              <w:t>Partially Met</w:t>
            </w:r>
          </w:p>
        </w:tc>
        <w:tc>
          <w:tcPr>
            <w:tcW w:w="2118" w:type="dxa"/>
            <w:tcBorders>
              <w:bottom w:val="nil"/>
            </w:tcBorders>
            <w:shd w:val="clear" w:color="auto" w:fill="auto"/>
          </w:tcPr>
          <w:p w14:paraId="2B279B83" w14:textId="77777777" w:rsidR="005B71F9" w:rsidRPr="007F01A6" w:rsidRDefault="005B71F9" w:rsidP="008B0184"/>
        </w:tc>
      </w:tr>
      <w:tr w:rsidR="005B71F9" w:rsidRPr="007F01A6" w14:paraId="2F38F0EA"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CBC4F4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3A35A9C" w14:textId="77777777" w:rsidTr="000F1375">
        <w:tblPrEx>
          <w:tblLook w:val="0000" w:firstRow="0" w:lastRow="0" w:firstColumn="0" w:lastColumn="0" w:noHBand="0" w:noVBand="0"/>
        </w:tblPrEx>
        <w:trPr>
          <w:trHeight w:val="1701"/>
        </w:trPr>
        <w:tc>
          <w:tcPr>
            <w:tcW w:w="9016" w:type="dxa"/>
            <w:gridSpan w:val="6"/>
          </w:tcPr>
          <w:p w14:paraId="367F105C" w14:textId="77777777" w:rsidR="005B71F9" w:rsidRPr="007F01A6" w:rsidRDefault="005B71F9" w:rsidP="008B0184"/>
        </w:tc>
      </w:tr>
      <w:tr w:rsidR="005B71F9" w:rsidRPr="007F01A6" w14:paraId="32C16D7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6CD7ED8F" w14:textId="77777777" w:rsidR="005B71F9" w:rsidRPr="007F01A6" w:rsidRDefault="005B71F9" w:rsidP="008B0184">
            <w:r w:rsidRPr="007F01A6">
              <w:t>Personal Devel</w:t>
            </w:r>
            <w:r>
              <w:t>opment objectives for ASYE year</w:t>
            </w:r>
          </w:p>
        </w:tc>
      </w:tr>
      <w:tr w:rsidR="005B71F9" w:rsidRPr="007F01A6" w14:paraId="695094FF" w14:textId="77777777" w:rsidTr="000F1375">
        <w:tblPrEx>
          <w:tblLook w:val="0000" w:firstRow="0" w:lastRow="0" w:firstColumn="0" w:lastColumn="0" w:noHBand="0" w:noVBand="0"/>
        </w:tblPrEx>
        <w:trPr>
          <w:trHeight w:val="1701"/>
        </w:trPr>
        <w:tc>
          <w:tcPr>
            <w:tcW w:w="9016" w:type="dxa"/>
            <w:gridSpan w:val="6"/>
          </w:tcPr>
          <w:p w14:paraId="4190C133" w14:textId="77777777" w:rsidR="005B71F9" w:rsidRPr="007F01A6" w:rsidRDefault="005B71F9" w:rsidP="008B0184"/>
        </w:tc>
      </w:tr>
    </w:tbl>
    <w:p w14:paraId="5370E1D0" w14:textId="77777777" w:rsidR="005B71F9" w:rsidRDefault="005B71F9" w:rsidP="007F01A6">
      <w:pPr>
        <w:rPr>
          <w:i/>
        </w:rPr>
      </w:pPr>
    </w:p>
    <w:p w14:paraId="2C93C6F9" w14:textId="38205156" w:rsidR="008541DA" w:rsidRDefault="008541DA">
      <w:pPr>
        <w:spacing w:after="160" w:line="259" w:lineRule="auto"/>
      </w:pPr>
      <w:r>
        <w:br w:type="page"/>
      </w:r>
    </w:p>
    <w:p w14:paraId="4ADD1D7E" w14:textId="77777777" w:rsidR="007F01A6" w:rsidRPr="007F01A6" w:rsidRDefault="007F01A6" w:rsidP="007F01A6"/>
    <w:p w14:paraId="3C451334" w14:textId="77777777" w:rsidR="007F01A6" w:rsidRPr="00F5605B" w:rsidRDefault="007F01A6" w:rsidP="007F01A6">
      <w:pPr>
        <w:rPr>
          <w:rFonts w:eastAsia="Times New Roman"/>
          <w:b/>
        </w:rPr>
      </w:pPr>
      <w:r w:rsidRPr="00F5605B">
        <w:rPr>
          <w:b/>
        </w:rPr>
        <w:t>10)</w:t>
      </w:r>
      <w:r w:rsidRPr="00F5605B">
        <w:rPr>
          <w:rFonts w:eastAsia="Times New Roman"/>
          <w:b/>
        </w:rPr>
        <w:t xml:space="preserve"> Pro</w:t>
      </w:r>
      <w:r w:rsidR="001E0048">
        <w:rPr>
          <w:rFonts w:eastAsia="Times New Roman"/>
          <w:b/>
        </w:rPr>
        <w:t>fessional Ethics and Leadership</w:t>
      </w:r>
    </w:p>
    <w:p w14:paraId="40FE7613" w14:textId="77777777" w:rsidR="007F01A6" w:rsidRPr="007F01A6" w:rsidRDefault="007F01A6" w:rsidP="007F01A6">
      <w:pPr>
        <w:rPr>
          <w:rFonts w:eastAsia="Times New Roman"/>
          <w:lang w:eastAsia="en-GB"/>
        </w:rPr>
      </w:pPr>
    </w:p>
    <w:p w14:paraId="7D049BFA"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be able to explain their role to stakeholders, particularly health and community partners, and challenge partners constructively to effect multi-agency working. They should contribute to developing awareness of personalisation and outcome-based approaches to improving people’s lives. Social workers should be able to demonstrate the principles of social work through professional judgement, decision making and actions within a framework of professional accountability. They should be able to work collaboratively to manage effectively the sometimes competing interests of service users, their families and their carers ensuring that the needs of all parties are appropriately balanced, but that where children are involved, the children’s interests are always paramount. They should be able to acknowledge the inherent tensions where there is a dual role of care and control; be able to meet eligible needs within limited resources and manage the emotions and expectations of service users and carers. They should be able to identify potential deprivations of liberty and understand the process for assessing and authorising these in individuals’ best interests. They should feedback the views and experiences of clients and their colleagues to contribute to the continued improvement of services, policies and procedures within the organisation. They must be able to recognise and address poor practice and systemic failings which put people at risk, whether in their own organisation or the organisations and institutions with which they are working, making appropriate use of whistle-blowing procedures. </w:t>
      </w:r>
    </w:p>
    <w:p w14:paraId="2E4A83A8" w14:textId="0C981EAA" w:rsidR="001E0048" w:rsidRDefault="001E0048">
      <w:pPr>
        <w:spacing w:after="160" w:line="259" w:lineRule="auto"/>
        <w:rPr>
          <w:i/>
          <w:u w:val="single"/>
        </w:rPr>
      </w:pPr>
    </w:p>
    <w:p w14:paraId="7BA97DB9" w14:textId="77777777" w:rsidR="007F01A6" w:rsidRPr="007F01A6" w:rsidRDefault="007F01A6" w:rsidP="007F01A6">
      <w:pPr>
        <w:rPr>
          <w:i/>
          <w:u w:val="single"/>
        </w:rPr>
      </w:pPr>
      <w:r w:rsidRPr="007F01A6">
        <w:rPr>
          <w:i/>
          <w:u w:val="single"/>
        </w:rPr>
        <w:t>INITIAL ASSESSMENT</w:t>
      </w:r>
    </w:p>
    <w:p w14:paraId="30491D2A"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5BD9DE8E" w14:textId="77777777" w:rsidTr="00B90AFF">
        <w:tc>
          <w:tcPr>
            <w:tcW w:w="674" w:type="dxa"/>
            <w:tcBorders>
              <w:bottom w:val="nil"/>
            </w:tcBorders>
            <w:shd w:val="clear" w:color="auto" w:fill="F2F2F2" w:themeFill="background1" w:themeFillShade="F2"/>
          </w:tcPr>
          <w:p w14:paraId="7FF0B0F1" w14:textId="77777777" w:rsidR="005B71F9" w:rsidRPr="007F01A6" w:rsidRDefault="005B71F9" w:rsidP="008B0184">
            <w:r w:rsidRPr="007F01A6">
              <w:t>Yes</w:t>
            </w:r>
          </w:p>
        </w:tc>
        <w:tc>
          <w:tcPr>
            <w:tcW w:w="2059" w:type="dxa"/>
            <w:tcBorders>
              <w:bottom w:val="nil"/>
            </w:tcBorders>
            <w:shd w:val="clear" w:color="auto" w:fill="auto"/>
          </w:tcPr>
          <w:p w14:paraId="4FC101D7" w14:textId="77777777" w:rsidR="005B71F9" w:rsidRPr="007F01A6" w:rsidRDefault="005B71F9" w:rsidP="008B0184"/>
        </w:tc>
        <w:tc>
          <w:tcPr>
            <w:tcW w:w="701" w:type="dxa"/>
            <w:tcBorders>
              <w:bottom w:val="nil"/>
            </w:tcBorders>
            <w:shd w:val="clear" w:color="auto" w:fill="F2F2F2" w:themeFill="background1" w:themeFillShade="F2"/>
          </w:tcPr>
          <w:p w14:paraId="3A706B59" w14:textId="77777777" w:rsidR="005B71F9" w:rsidRPr="007F01A6" w:rsidRDefault="005B71F9" w:rsidP="008B0184">
            <w:r w:rsidRPr="007F01A6">
              <w:t>No</w:t>
            </w:r>
          </w:p>
        </w:tc>
        <w:tc>
          <w:tcPr>
            <w:tcW w:w="1648" w:type="dxa"/>
            <w:tcBorders>
              <w:bottom w:val="nil"/>
            </w:tcBorders>
            <w:shd w:val="clear" w:color="auto" w:fill="auto"/>
          </w:tcPr>
          <w:p w14:paraId="05D311CC" w14:textId="77777777" w:rsidR="005B71F9" w:rsidRPr="007F01A6" w:rsidRDefault="005B71F9" w:rsidP="008B0184"/>
        </w:tc>
        <w:tc>
          <w:tcPr>
            <w:tcW w:w="1816" w:type="dxa"/>
            <w:tcBorders>
              <w:bottom w:val="nil"/>
            </w:tcBorders>
            <w:shd w:val="clear" w:color="auto" w:fill="F2F2F2" w:themeFill="background1" w:themeFillShade="F2"/>
          </w:tcPr>
          <w:p w14:paraId="0D5E7822" w14:textId="77777777" w:rsidR="005B71F9" w:rsidRPr="007F01A6" w:rsidRDefault="005B71F9" w:rsidP="008B0184">
            <w:r w:rsidRPr="007F01A6">
              <w:t>Partially Met</w:t>
            </w:r>
          </w:p>
        </w:tc>
        <w:tc>
          <w:tcPr>
            <w:tcW w:w="2118" w:type="dxa"/>
            <w:tcBorders>
              <w:bottom w:val="nil"/>
            </w:tcBorders>
            <w:shd w:val="clear" w:color="auto" w:fill="auto"/>
          </w:tcPr>
          <w:p w14:paraId="7C336C97" w14:textId="77777777" w:rsidR="005B71F9" w:rsidRPr="007F01A6" w:rsidRDefault="005B71F9" w:rsidP="008B0184"/>
        </w:tc>
      </w:tr>
      <w:tr w:rsidR="005B71F9" w:rsidRPr="007F01A6" w14:paraId="22CB565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03BD79C"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5E5FF486" w14:textId="77777777" w:rsidTr="00583F52">
        <w:tblPrEx>
          <w:tblLook w:val="0000" w:firstRow="0" w:lastRow="0" w:firstColumn="0" w:lastColumn="0" w:noHBand="0" w:noVBand="0"/>
        </w:tblPrEx>
        <w:trPr>
          <w:trHeight w:val="1701"/>
        </w:trPr>
        <w:tc>
          <w:tcPr>
            <w:tcW w:w="9016" w:type="dxa"/>
            <w:gridSpan w:val="6"/>
          </w:tcPr>
          <w:p w14:paraId="6DBBF2D6" w14:textId="77777777" w:rsidR="005B71F9" w:rsidRPr="007F01A6" w:rsidRDefault="005B71F9" w:rsidP="008B0184"/>
        </w:tc>
      </w:tr>
      <w:tr w:rsidR="005B71F9" w:rsidRPr="007F01A6" w14:paraId="5A8614B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234B164" w14:textId="77777777" w:rsidR="005B71F9" w:rsidRPr="007F01A6" w:rsidRDefault="005B71F9" w:rsidP="008B0184">
            <w:r w:rsidRPr="007F01A6">
              <w:t>Personal Devel</w:t>
            </w:r>
            <w:r>
              <w:t>opment objectives for ASYE year</w:t>
            </w:r>
          </w:p>
        </w:tc>
      </w:tr>
      <w:tr w:rsidR="005B71F9" w:rsidRPr="007F01A6" w14:paraId="621C13BC" w14:textId="77777777" w:rsidTr="00583F52">
        <w:tblPrEx>
          <w:tblLook w:val="0000" w:firstRow="0" w:lastRow="0" w:firstColumn="0" w:lastColumn="0" w:noHBand="0" w:noVBand="0"/>
        </w:tblPrEx>
        <w:trPr>
          <w:trHeight w:val="1701"/>
        </w:trPr>
        <w:tc>
          <w:tcPr>
            <w:tcW w:w="9016" w:type="dxa"/>
            <w:gridSpan w:val="6"/>
          </w:tcPr>
          <w:p w14:paraId="64D53340" w14:textId="77777777" w:rsidR="005B71F9" w:rsidRPr="007F01A6" w:rsidRDefault="005B71F9" w:rsidP="008B0184"/>
        </w:tc>
      </w:tr>
    </w:tbl>
    <w:p w14:paraId="6A2E0C4E" w14:textId="77777777" w:rsidR="005B71F9" w:rsidRDefault="005B71F9" w:rsidP="007F01A6">
      <w:pPr>
        <w:rPr>
          <w:i/>
        </w:rPr>
      </w:pPr>
    </w:p>
    <w:p w14:paraId="039AF397" w14:textId="77777777" w:rsidR="00D3194D" w:rsidRDefault="00D3194D">
      <w:pPr>
        <w:spacing w:after="160" w:line="259" w:lineRule="auto"/>
        <w:rPr>
          <w:i/>
        </w:rPr>
      </w:pPr>
      <w:r>
        <w:rPr>
          <w:i/>
        </w:rPr>
        <w:br w:type="page"/>
      </w:r>
    </w:p>
    <w:p w14:paraId="6A7FA6DE" w14:textId="38AD3A26" w:rsidR="00D3194D" w:rsidRPr="00D3194D" w:rsidRDefault="00D3194D" w:rsidP="00E72B33">
      <w:pPr>
        <w:pStyle w:val="Heading2"/>
        <w:rPr>
          <w:lang w:eastAsia="en-GB"/>
        </w:rPr>
      </w:pPr>
      <w:bookmarkStart w:id="59" w:name="_Toc536180589"/>
      <w:r w:rsidRPr="00D3194D">
        <w:rPr>
          <w:lang w:eastAsia="en-GB"/>
        </w:rPr>
        <w:t>Transition to</w:t>
      </w:r>
      <w:r w:rsidR="00924ABE" w:rsidRPr="00D3194D">
        <w:rPr>
          <w:lang w:eastAsia="en-GB"/>
        </w:rPr>
        <w:t xml:space="preserve"> CHILDREN’S </w:t>
      </w:r>
      <w:r w:rsidRPr="00D3194D">
        <w:rPr>
          <w:lang w:eastAsia="en-GB"/>
        </w:rPr>
        <w:t>ASYE I</w:t>
      </w:r>
      <w:r w:rsidR="008F027A">
        <w:rPr>
          <w:lang w:eastAsia="en-GB"/>
        </w:rPr>
        <w:t>nitial A</w:t>
      </w:r>
      <w:r w:rsidRPr="00D3194D">
        <w:rPr>
          <w:lang w:eastAsia="en-GB"/>
        </w:rPr>
        <w:t>ssessment</w:t>
      </w:r>
      <w:r w:rsidR="00EE72E3">
        <w:rPr>
          <w:lang w:eastAsia="en-GB"/>
        </w:rPr>
        <w:t xml:space="preserve"> </w:t>
      </w:r>
      <w:r w:rsidRPr="00D3194D">
        <w:rPr>
          <w:lang w:eastAsia="en-GB"/>
        </w:rPr>
        <w:t>Knowledge and Skills Statement</w:t>
      </w:r>
      <w:bookmarkEnd w:id="59"/>
    </w:p>
    <w:p w14:paraId="3E3189A3" w14:textId="77777777" w:rsidR="00D3194D" w:rsidRPr="00D3194D" w:rsidRDefault="00D3194D" w:rsidP="00EE72E3">
      <w:pPr>
        <w:autoSpaceDE w:val="0"/>
        <w:autoSpaceDN w:val="0"/>
        <w:adjustRightInd w:val="0"/>
        <w:rPr>
          <w:rFonts w:cs="Arial"/>
          <w:bCs/>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850"/>
        <w:gridCol w:w="426"/>
        <w:gridCol w:w="567"/>
        <w:gridCol w:w="992"/>
        <w:gridCol w:w="1134"/>
        <w:gridCol w:w="567"/>
      </w:tblGrid>
      <w:tr w:rsidR="00924ABE" w:rsidRPr="00454AAF" w14:paraId="61DB6E49" w14:textId="77777777" w:rsidTr="008B0184">
        <w:trPr>
          <w:trHeight w:val="287"/>
        </w:trPr>
        <w:tc>
          <w:tcPr>
            <w:tcW w:w="2977" w:type="dxa"/>
            <w:shd w:val="clear" w:color="auto" w:fill="F2F2F2"/>
          </w:tcPr>
          <w:p w14:paraId="0D79F6C7"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1AFCEB7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73E2E0EA"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1E47A665" w14:textId="77777777" w:rsidTr="008B0184">
        <w:trPr>
          <w:trHeight w:val="218"/>
        </w:trPr>
        <w:tc>
          <w:tcPr>
            <w:tcW w:w="2977" w:type="dxa"/>
            <w:vMerge w:val="restart"/>
            <w:shd w:val="clear" w:color="auto" w:fill="F2F2F2"/>
          </w:tcPr>
          <w:p w14:paraId="3A22DB5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66452C89"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06CA69C0"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0318545" w14:textId="77777777" w:rsidTr="008B0184">
        <w:trPr>
          <w:trHeight w:val="217"/>
        </w:trPr>
        <w:tc>
          <w:tcPr>
            <w:tcW w:w="2977" w:type="dxa"/>
            <w:vMerge/>
            <w:shd w:val="clear" w:color="auto" w:fill="F2F2F2"/>
          </w:tcPr>
          <w:p w14:paraId="3DC73AA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1F21B07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6A7CC8D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C81244B" w14:textId="77777777" w:rsidTr="008B0184">
        <w:trPr>
          <w:trHeight w:val="438"/>
        </w:trPr>
        <w:tc>
          <w:tcPr>
            <w:tcW w:w="2977" w:type="dxa"/>
            <w:shd w:val="clear" w:color="auto" w:fill="F2F2F2"/>
          </w:tcPr>
          <w:p w14:paraId="16D28581"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43" w:type="dxa"/>
            <w:shd w:val="clear" w:color="auto" w:fill="F2F2F2"/>
          </w:tcPr>
          <w:p w14:paraId="25586CB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4C50AEC8"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4E4E0ED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239D16D1"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4489416A" w14:textId="77777777" w:rsidTr="00B90AFF">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3DDC1FBC"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tcBorders>
              <w:top w:val="single" w:sz="4" w:space="0" w:color="auto"/>
              <w:left w:val="single" w:sz="4" w:space="0" w:color="auto"/>
              <w:bottom w:val="single" w:sz="4" w:space="0" w:color="auto"/>
              <w:right w:val="single" w:sz="4" w:space="0" w:color="auto"/>
            </w:tcBorders>
            <w:shd w:val="clear" w:color="auto" w:fill="FFFFFF"/>
          </w:tcPr>
          <w:p w14:paraId="40BA422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31514D4B" w14:textId="77777777" w:rsidTr="00B90AFF">
        <w:trPr>
          <w:trHeight w:val="216"/>
        </w:trPr>
        <w:tc>
          <w:tcPr>
            <w:tcW w:w="2977" w:type="dxa"/>
            <w:vMerge w:val="restart"/>
            <w:shd w:val="clear" w:color="auto" w:fill="F2F2F2"/>
          </w:tcPr>
          <w:p w14:paraId="609F5885" w14:textId="302B9616"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371295">
              <w:rPr>
                <w:rFonts w:eastAsia="Times New Roman" w:cs="Arial"/>
                <w:szCs w:val="20"/>
                <w:lang w:eastAsia="en-GB"/>
              </w:rPr>
              <w:t xml:space="preserve"> / Agency</w:t>
            </w:r>
          </w:p>
        </w:tc>
        <w:tc>
          <w:tcPr>
            <w:tcW w:w="2693" w:type="dxa"/>
            <w:gridSpan w:val="2"/>
            <w:shd w:val="clear" w:color="auto" w:fill="F2F2F2" w:themeFill="background1" w:themeFillShade="F2"/>
          </w:tcPr>
          <w:p w14:paraId="5C13DE6D"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426" w:type="dxa"/>
            <w:shd w:val="clear" w:color="auto" w:fill="FFFFFF"/>
          </w:tcPr>
          <w:p w14:paraId="0148DB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632B101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0615CE4E"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7C52615A" w14:textId="77777777" w:rsidTr="00B90AFF">
        <w:trPr>
          <w:trHeight w:val="216"/>
        </w:trPr>
        <w:tc>
          <w:tcPr>
            <w:tcW w:w="2977" w:type="dxa"/>
            <w:vMerge/>
            <w:shd w:val="clear" w:color="auto" w:fill="F2F2F2"/>
          </w:tcPr>
          <w:p w14:paraId="230B9C7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0F7DD3D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426" w:type="dxa"/>
            <w:shd w:val="clear" w:color="auto" w:fill="FFFFFF"/>
          </w:tcPr>
          <w:p w14:paraId="69341CA4"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0F3BBB5D"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018F94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1E3FF697" w14:textId="77777777" w:rsidTr="00B90AFF">
        <w:trPr>
          <w:trHeight w:val="216"/>
        </w:trPr>
        <w:tc>
          <w:tcPr>
            <w:tcW w:w="2977" w:type="dxa"/>
            <w:vMerge/>
            <w:shd w:val="clear" w:color="auto" w:fill="F2F2F2"/>
          </w:tcPr>
          <w:p w14:paraId="7F6DBE8A"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3033C1D3" w14:textId="32B8C8DA" w:rsidR="0063464C" w:rsidRPr="00454AAF" w:rsidRDefault="00B549D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Agency </w:t>
            </w:r>
            <w:r w:rsidR="0063464C">
              <w:rPr>
                <w:rFonts w:eastAsia="Times New Roman" w:cs="Arial"/>
                <w:szCs w:val="20"/>
                <w:lang w:eastAsia="en-GB"/>
              </w:rPr>
              <w:t>(</w:t>
            </w:r>
            <w:r>
              <w:rPr>
                <w:rFonts w:eastAsia="Times New Roman" w:cs="Arial"/>
                <w:szCs w:val="20"/>
                <w:lang w:eastAsia="en-GB"/>
              </w:rPr>
              <w:t xml:space="preserve">please </w:t>
            </w:r>
            <w:r w:rsidR="0063464C">
              <w:rPr>
                <w:rFonts w:eastAsia="Times New Roman" w:cs="Arial"/>
                <w:szCs w:val="20"/>
                <w:lang w:eastAsia="en-GB"/>
              </w:rPr>
              <w:t>name)</w:t>
            </w:r>
          </w:p>
        </w:tc>
        <w:tc>
          <w:tcPr>
            <w:tcW w:w="3686" w:type="dxa"/>
            <w:gridSpan w:val="5"/>
            <w:shd w:val="clear" w:color="auto" w:fill="FFFFFF"/>
          </w:tcPr>
          <w:p w14:paraId="4C9F81B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1224E97C" w14:textId="77777777" w:rsidR="00D3194D" w:rsidRDefault="00D3194D" w:rsidP="00EE72E3">
      <w:pPr>
        <w:autoSpaceDE w:val="0"/>
        <w:autoSpaceDN w:val="0"/>
        <w:adjustRightInd w:val="0"/>
        <w:rPr>
          <w:rFonts w:cs="Arial"/>
          <w:bCs/>
          <w:szCs w:val="24"/>
          <w:lang w:eastAsia="en-GB"/>
        </w:rPr>
      </w:pPr>
    </w:p>
    <w:p w14:paraId="2D1E055A" w14:textId="77777777" w:rsidR="00924ABE" w:rsidRPr="00D3194D" w:rsidRDefault="00924ABE" w:rsidP="00EE72E3">
      <w:pPr>
        <w:autoSpaceDE w:val="0"/>
        <w:autoSpaceDN w:val="0"/>
        <w:adjustRightInd w:val="0"/>
        <w:rPr>
          <w:rFonts w:cs="Arial"/>
          <w:bCs/>
          <w:szCs w:val="24"/>
          <w:lang w:eastAsia="en-GB"/>
        </w:rPr>
      </w:pPr>
    </w:p>
    <w:p w14:paraId="73C01639" w14:textId="689C8909" w:rsidR="00862870" w:rsidRPr="007F01A6" w:rsidRDefault="00862870" w:rsidP="00862870">
      <w:pPr>
        <w:rPr>
          <w:lang w:eastAsia="en-GB"/>
        </w:rPr>
      </w:pPr>
      <w:r w:rsidRPr="007F01A6">
        <w:rPr>
          <w:lang w:eastAsia="en-GB"/>
        </w:rPr>
        <w:t>Please complete this self-evaluation of</w:t>
      </w:r>
      <w:r>
        <w:rPr>
          <w:lang w:eastAsia="en-GB"/>
        </w:rPr>
        <w:t xml:space="preserve"> your practice experience </w:t>
      </w:r>
      <w:r w:rsidRPr="007F01A6">
        <w:rPr>
          <w:lang w:eastAsia="en-GB"/>
        </w:rPr>
        <w:t xml:space="preserve">towards </w:t>
      </w:r>
      <w:r>
        <w:rPr>
          <w:lang w:eastAsia="en-GB"/>
        </w:rPr>
        <w:t xml:space="preserve">the </w:t>
      </w:r>
      <w:r w:rsidRPr="007F01A6">
        <w:rPr>
          <w:lang w:eastAsia="en-GB"/>
        </w:rPr>
        <w:t xml:space="preserve">end of your final placement based on the Knowledge and Skills Statements (KSS).  </w:t>
      </w:r>
      <w:r>
        <w:rPr>
          <w:lang w:eastAsia="en-GB"/>
        </w:rPr>
        <w:t>Please</w:t>
      </w:r>
      <w:r w:rsidRPr="007F01A6">
        <w:rPr>
          <w:lang w:eastAsia="en-GB"/>
        </w:rPr>
        <w:t xml:space="preserve"> discuss this with your PE and </w:t>
      </w:r>
      <w:r>
        <w:rPr>
          <w:lang w:eastAsia="en-GB"/>
        </w:rPr>
        <w:t>add to your placement portfolio (LBU: Pebble</w:t>
      </w:r>
      <w:r w:rsidR="00C77E7C">
        <w:rPr>
          <w:lang w:eastAsia="en-GB"/>
        </w:rPr>
        <w:t>P</w:t>
      </w:r>
      <w:r>
        <w:rPr>
          <w:lang w:eastAsia="en-GB"/>
        </w:rPr>
        <w:t>ad; UoL: paper folder)</w:t>
      </w:r>
      <w:r w:rsidRPr="007F01A6">
        <w:rPr>
          <w:lang w:eastAsia="en-GB"/>
        </w:rPr>
        <w:t>.  Please take this completed form to your first supervision when you commence your employment as a NQSW.</w:t>
      </w:r>
    </w:p>
    <w:p w14:paraId="2B218251" w14:textId="77777777" w:rsidR="00D3194D" w:rsidRPr="00D3194D" w:rsidRDefault="00D3194D" w:rsidP="00EE72E3">
      <w:pPr>
        <w:autoSpaceDE w:val="0"/>
        <w:autoSpaceDN w:val="0"/>
        <w:adjustRightInd w:val="0"/>
        <w:rPr>
          <w:rFonts w:cs="Arial"/>
          <w:szCs w:val="24"/>
          <w:lang w:eastAsia="en-GB"/>
        </w:rPr>
      </w:pPr>
    </w:p>
    <w:p w14:paraId="3F912FC6" w14:textId="77777777" w:rsidR="00D3194D" w:rsidRPr="00D3194D" w:rsidRDefault="00D3194D" w:rsidP="00EE72E3">
      <w:pPr>
        <w:autoSpaceDE w:val="0"/>
        <w:autoSpaceDN w:val="0"/>
        <w:adjustRightInd w:val="0"/>
        <w:rPr>
          <w:rFonts w:cs="Arial"/>
          <w:b/>
          <w:szCs w:val="24"/>
          <w:lang w:eastAsia="en-GB"/>
        </w:rPr>
      </w:pPr>
      <w:r w:rsidRPr="00D3194D">
        <w:rPr>
          <w:rFonts w:cs="Arial"/>
          <w:b/>
          <w:szCs w:val="24"/>
          <w:lang w:eastAsia="en-GB"/>
        </w:rPr>
        <w:t>A child and family social worker should be able to do the following:</w:t>
      </w:r>
    </w:p>
    <w:p w14:paraId="3FE28A4F" w14:textId="77777777" w:rsidR="00D3194D" w:rsidRDefault="00D3194D" w:rsidP="00EE72E3">
      <w:pPr>
        <w:autoSpaceDE w:val="0"/>
        <w:autoSpaceDN w:val="0"/>
        <w:adjustRightInd w:val="0"/>
        <w:rPr>
          <w:rFonts w:cs="Arial"/>
          <w:b/>
          <w:szCs w:val="24"/>
          <w:lang w:eastAsia="en-GB"/>
        </w:rPr>
      </w:pPr>
    </w:p>
    <w:p w14:paraId="70E0C832" w14:textId="50A906E5" w:rsidR="008541DA" w:rsidRDefault="008541DA">
      <w:pPr>
        <w:spacing w:after="160" w:line="259" w:lineRule="auto"/>
        <w:rPr>
          <w:rFonts w:cs="Arial"/>
          <w:b/>
          <w:szCs w:val="24"/>
          <w:lang w:eastAsia="en-GB"/>
        </w:rPr>
      </w:pPr>
      <w:r>
        <w:rPr>
          <w:rFonts w:cs="Arial"/>
          <w:b/>
          <w:szCs w:val="24"/>
          <w:lang w:eastAsia="en-GB"/>
        </w:rPr>
        <w:br w:type="page"/>
      </w:r>
    </w:p>
    <w:p w14:paraId="7F7A5249" w14:textId="77777777" w:rsidR="00910BCD" w:rsidRPr="00D3194D" w:rsidRDefault="00910BCD" w:rsidP="00EE72E3">
      <w:pPr>
        <w:autoSpaceDE w:val="0"/>
        <w:autoSpaceDN w:val="0"/>
        <w:adjustRightInd w:val="0"/>
        <w:rPr>
          <w:rFonts w:cs="Arial"/>
          <w:b/>
          <w:szCs w:val="24"/>
          <w:lang w:eastAsia="en-GB"/>
        </w:rPr>
      </w:pPr>
    </w:p>
    <w:p w14:paraId="7A6D1BA6" w14:textId="77777777" w:rsid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1) Relationships and effective direct work </w:t>
      </w:r>
    </w:p>
    <w:p w14:paraId="46CAA850" w14:textId="77777777" w:rsidR="00924ABE" w:rsidRPr="00D3194D" w:rsidRDefault="00924ABE" w:rsidP="00EE72E3">
      <w:pPr>
        <w:autoSpaceDE w:val="0"/>
        <w:autoSpaceDN w:val="0"/>
        <w:adjustRightInd w:val="0"/>
        <w:rPr>
          <w:rFonts w:cs="Arial"/>
          <w:b/>
          <w:szCs w:val="24"/>
          <w:lang w:eastAsia="en-GB"/>
        </w:rPr>
      </w:pPr>
    </w:p>
    <w:p w14:paraId="67A7EC63"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14:paraId="30247E50" w14:textId="77777777" w:rsidR="00583F52" w:rsidRPr="00D3194D" w:rsidRDefault="00583F52" w:rsidP="00EE72E3">
      <w:pPr>
        <w:autoSpaceDE w:val="0"/>
        <w:autoSpaceDN w:val="0"/>
        <w:adjustRightInd w:val="0"/>
        <w:rPr>
          <w:rFonts w:cs="Arial"/>
          <w:szCs w:val="24"/>
          <w:lang w:eastAsia="en-GB"/>
        </w:rPr>
      </w:pPr>
    </w:p>
    <w:p w14:paraId="030E8F91" w14:textId="77777777" w:rsidR="00D3194D" w:rsidRDefault="00D3194D" w:rsidP="00EE72E3">
      <w:pPr>
        <w:rPr>
          <w:rFonts w:cs="Arial"/>
          <w:szCs w:val="24"/>
        </w:rPr>
      </w:pPr>
      <w:r w:rsidRPr="00D3194D">
        <w:rPr>
          <w:rFonts w:cs="Arial"/>
          <w:szCs w:val="24"/>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14:paraId="6C87A8B5" w14:textId="77777777" w:rsidR="00583F52" w:rsidRPr="00D3194D" w:rsidRDefault="00583F52" w:rsidP="00B90AFF">
      <w:pPr>
        <w:spacing w:after="160" w:line="259" w:lineRule="auto"/>
        <w:rPr>
          <w:rFonts w:cs="Arial"/>
          <w:szCs w:val="24"/>
        </w:rPr>
      </w:pPr>
    </w:p>
    <w:p w14:paraId="2B601706" w14:textId="77777777" w:rsidR="00D3194D" w:rsidRPr="00BA4982" w:rsidRDefault="00D3194D" w:rsidP="00EE72E3">
      <w:pPr>
        <w:rPr>
          <w:rFonts w:cs="Arial"/>
          <w:i/>
          <w:szCs w:val="24"/>
          <w:u w:val="single"/>
        </w:rPr>
      </w:pPr>
      <w:r w:rsidRPr="00BA4982">
        <w:rPr>
          <w:rFonts w:cs="Arial"/>
          <w:i/>
          <w:szCs w:val="24"/>
          <w:u w:val="single"/>
        </w:rPr>
        <w:t>INITIAL ASSESSMENT</w:t>
      </w:r>
    </w:p>
    <w:p w14:paraId="206010FB" w14:textId="77777777" w:rsidR="00D3194D" w:rsidRPr="00BA4982" w:rsidRDefault="00D3194D" w:rsidP="00EE72E3">
      <w:pPr>
        <w:rPr>
          <w:rFonts w:cs="Arial"/>
          <w:i/>
          <w:szCs w:val="24"/>
        </w:rPr>
      </w:pPr>
      <w:r w:rsidRPr="00BA4982">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8"/>
        <w:gridCol w:w="702"/>
        <w:gridCol w:w="1647"/>
        <w:gridCol w:w="1818"/>
        <w:gridCol w:w="2117"/>
      </w:tblGrid>
      <w:tr w:rsidR="003E2026" w:rsidRPr="00BA4982" w14:paraId="2F746C1F" w14:textId="77777777" w:rsidTr="00B90AFF">
        <w:tc>
          <w:tcPr>
            <w:tcW w:w="674" w:type="dxa"/>
            <w:tcBorders>
              <w:top w:val="single" w:sz="4" w:space="0" w:color="auto"/>
              <w:left w:val="single" w:sz="4" w:space="0" w:color="auto"/>
              <w:bottom w:val="nil"/>
              <w:right w:val="single" w:sz="4" w:space="0" w:color="auto"/>
            </w:tcBorders>
            <w:shd w:val="clear" w:color="auto" w:fill="F2F2F2" w:themeFill="background1" w:themeFillShade="F2"/>
          </w:tcPr>
          <w:p w14:paraId="207831D2" w14:textId="77777777" w:rsidR="003E2026" w:rsidRPr="00BA4982" w:rsidRDefault="003E2026" w:rsidP="008B0184">
            <w:pPr>
              <w:rPr>
                <w:rFonts w:cs="Arial"/>
                <w:szCs w:val="24"/>
              </w:rPr>
            </w:pPr>
            <w:r w:rsidRPr="00BA4982">
              <w:rPr>
                <w:rFonts w:cs="Arial"/>
                <w:szCs w:val="24"/>
              </w:rPr>
              <w:t>Yes</w:t>
            </w:r>
          </w:p>
        </w:tc>
        <w:tc>
          <w:tcPr>
            <w:tcW w:w="2058" w:type="dxa"/>
            <w:tcBorders>
              <w:top w:val="single" w:sz="4" w:space="0" w:color="auto"/>
              <w:left w:val="single" w:sz="4" w:space="0" w:color="auto"/>
              <w:bottom w:val="nil"/>
              <w:right w:val="single" w:sz="4" w:space="0" w:color="auto"/>
            </w:tcBorders>
            <w:shd w:val="clear" w:color="auto" w:fill="auto"/>
          </w:tcPr>
          <w:p w14:paraId="3E1C0774" w14:textId="77777777" w:rsidR="003E2026" w:rsidRPr="00BA4982" w:rsidRDefault="003E2026" w:rsidP="008B0184">
            <w:pPr>
              <w:rPr>
                <w:rFonts w:cs="Arial"/>
                <w:szCs w:val="24"/>
              </w:rPr>
            </w:pPr>
          </w:p>
        </w:tc>
        <w:tc>
          <w:tcPr>
            <w:tcW w:w="702" w:type="dxa"/>
            <w:tcBorders>
              <w:top w:val="single" w:sz="4" w:space="0" w:color="auto"/>
              <w:left w:val="single" w:sz="4" w:space="0" w:color="auto"/>
              <w:bottom w:val="nil"/>
              <w:right w:val="single" w:sz="4" w:space="0" w:color="auto"/>
            </w:tcBorders>
            <w:shd w:val="clear" w:color="auto" w:fill="F2F2F2" w:themeFill="background1" w:themeFillShade="F2"/>
          </w:tcPr>
          <w:p w14:paraId="5456AF87" w14:textId="77777777" w:rsidR="003E2026" w:rsidRPr="00BA4982" w:rsidRDefault="003E2026" w:rsidP="008B0184">
            <w:pPr>
              <w:rPr>
                <w:rFonts w:cs="Arial"/>
                <w:szCs w:val="24"/>
              </w:rPr>
            </w:pPr>
            <w:r w:rsidRPr="00BA4982">
              <w:rPr>
                <w:rFonts w:cs="Arial"/>
                <w:szCs w:val="24"/>
              </w:rPr>
              <w:t>No</w:t>
            </w:r>
          </w:p>
        </w:tc>
        <w:tc>
          <w:tcPr>
            <w:tcW w:w="1647" w:type="dxa"/>
            <w:tcBorders>
              <w:top w:val="single" w:sz="4" w:space="0" w:color="auto"/>
              <w:left w:val="single" w:sz="4" w:space="0" w:color="auto"/>
              <w:bottom w:val="nil"/>
              <w:right w:val="single" w:sz="4" w:space="0" w:color="auto"/>
            </w:tcBorders>
            <w:shd w:val="clear" w:color="auto" w:fill="auto"/>
          </w:tcPr>
          <w:p w14:paraId="1C98A556" w14:textId="77777777" w:rsidR="003E2026" w:rsidRPr="00BA4982" w:rsidRDefault="003E2026" w:rsidP="008B0184">
            <w:pPr>
              <w:rPr>
                <w:rFonts w:cs="Arial"/>
                <w:szCs w:val="24"/>
              </w:rPr>
            </w:pP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tcPr>
          <w:p w14:paraId="270B9F2C" w14:textId="77777777" w:rsidR="003E2026" w:rsidRPr="00BA4982" w:rsidRDefault="003E2026" w:rsidP="008B0184">
            <w:pPr>
              <w:rPr>
                <w:rFonts w:cs="Arial"/>
                <w:szCs w:val="24"/>
              </w:rPr>
            </w:pPr>
            <w:r w:rsidRPr="00BA4982">
              <w:rPr>
                <w:rFonts w:cs="Arial"/>
                <w:szCs w:val="24"/>
              </w:rPr>
              <w:t>Partially Met</w:t>
            </w:r>
          </w:p>
        </w:tc>
        <w:tc>
          <w:tcPr>
            <w:tcW w:w="2117" w:type="dxa"/>
            <w:tcBorders>
              <w:top w:val="single" w:sz="4" w:space="0" w:color="auto"/>
              <w:left w:val="single" w:sz="4" w:space="0" w:color="auto"/>
              <w:bottom w:val="nil"/>
              <w:right w:val="single" w:sz="4" w:space="0" w:color="auto"/>
            </w:tcBorders>
            <w:shd w:val="clear" w:color="auto" w:fill="auto"/>
          </w:tcPr>
          <w:p w14:paraId="03E6270A" w14:textId="77777777" w:rsidR="003E2026" w:rsidRPr="00BA4982" w:rsidRDefault="003E2026" w:rsidP="008B0184">
            <w:pPr>
              <w:rPr>
                <w:rFonts w:cs="Arial"/>
                <w:szCs w:val="24"/>
              </w:rPr>
            </w:pPr>
          </w:p>
        </w:tc>
      </w:tr>
      <w:tr w:rsidR="003E2026" w:rsidRPr="007F01A6" w14:paraId="52007669"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064B1A9"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792FB98E" w14:textId="77777777" w:rsidTr="008B0184">
        <w:tblPrEx>
          <w:tblLook w:val="0000" w:firstRow="0" w:lastRow="0" w:firstColumn="0" w:lastColumn="0" w:noHBand="0" w:noVBand="0"/>
        </w:tblPrEx>
        <w:trPr>
          <w:trHeight w:val="1701"/>
        </w:trPr>
        <w:tc>
          <w:tcPr>
            <w:tcW w:w="9016" w:type="dxa"/>
            <w:gridSpan w:val="6"/>
          </w:tcPr>
          <w:p w14:paraId="76CB8810" w14:textId="77777777" w:rsidR="003E2026" w:rsidRPr="007F01A6" w:rsidRDefault="003E2026" w:rsidP="008B0184"/>
        </w:tc>
      </w:tr>
      <w:tr w:rsidR="003E2026" w:rsidRPr="007F01A6" w14:paraId="776115A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6EE8495" w14:textId="77777777" w:rsidR="003E2026" w:rsidRPr="007F01A6" w:rsidRDefault="003E2026" w:rsidP="008B0184">
            <w:r w:rsidRPr="007F01A6">
              <w:t>Personal Devel</w:t>
            </w:r>
            <w:r>
              <w:t>opment objectives for ASYE year</w:t>
            </w:r>
          </w:p>
        </w:tc>
      </w:tr>
      <w:tr w:rsidR="003E2026" w:rsidRPr="007F01A6" w14:paraId="52187AAC" w14:textId="77777777" w:rsidTr="008B0184">
        <w:tblPrEx>
          <w:tblLook w:val="0000" w:firstRow="0" w:lastRow="0" w:firstColumn="0" w:lastColumn="0" w:noHBand="0" w:noVBand="0"/>
        </w:tblPrEx>
        <w:trPr>
          <w:trHeight w:val="1701"/>
        </w:trPr>
        <w:tc>
          <w:tcPr>
            <w:tcW w:w="9016" w:type="dxa"/>
            <w:gridSpan w:val="6"/>
          </w:tcPr>
          <w:p w14:paraId="62898DF9" w14:textId="77777777" w:rsidR="003E2026" w:rsidRPr="007F01A6" w:rsidRDefault="003E2026" w:rsidP="008B0184"/>
        </w:tc>
      </w:tr>
    </w:tbl>
    <w:p w14:paraId="102703EF" w14:textId="77777777" w:rsidR="003E2026" w:rsidRDefault="003E2026" w:rsidP="00EE72E3">
      <w:pPr>
        <w:pStyle w:val="Default"/>
        <w:rPr>
          <w:rFonts w:ascii="Arial" w:hAnsi="Arial" w:cs="Arial"/>
          <w:b/>
          <w:bCs/>
          <w:color w:val="auto"/>
        </w:rPr>
      </w:pPr>
    </w:p>
    <w:p w14:paraId="43CEAD6F" w14:textId="3CD9338C" w:rsidR="008541DA" w:rsidRDefault="008541DA">
      <w:pPr>
        <w:spacing w:after="160" w:line="259" w:lineRule="auto"/>
        <w:rPr>
          <w:rFonts w:eastAsia="Times New Roman" w:cs="Arial"/>
          <w:b/>
          <w:bCs/>
          <w:szCs w:val="24"/>
          <w:lang w:eastAsia="en-GB"/>
        </w:rPr>
      </w:pPr>
      <w:r>
        <w:rPr>
          <w:rFonts w:cs="Arial"/>
          <w:b/>
          <w:bCs/>
        </w:rPr>
        <w:br w:type="page"/>
      </w:r>
    </w:p>
    <w:p w14:paraId="739B46DE" w14:textId="77777777" w:rsidR="003E2026" w:rsidRDefault="003E2026" w:rsidP="00EE72E3">
      <w:pPr>
        <w:pStyle w:val="Default"/>
        <w:rPr>
          <w:rFonts w:ascii="Arial" w:hAnsi="Arial" w:cs="Arial"/>
          <w:b/>
          <w:bCs/>
          <w:color w:val="auto"/>
        </w:rPr>
      </w:pPr>
    </w:p>
    <w:p w14:paraId="6AE04B58" w14:textId="77777777" w:rsidR="00D3194D" w:rsidRDefault="00D3194D" w:rsidP="00EE72E3">
      <w:pPr>
        <w:pStyle w:val="Default"/>
        <w:rPr>
          <w:rFonts w:ascii="Arial" w:hAnsi="Arial" w:cs="Arial"/>
          <w:b/>
          <w:bCs/>
          <w:color w:val="auto"/>
        </w:rPr>
      </w:pPr>
      <w:r w:rsidRPr="00D3194D">
        <w:rPr>
          <w:rFonts w:ascii="Arial" w:hAnsi="Arial" w:cs="Arial"/>
          <w:b/>
          <w:bCs/>
          <w:color w:val="auto"/>
        </w:rPr>
        <w:t xml:space="preserve">2) </w:t>
      </w:r>
      <w:r w:rsidR="003E2026">
        <w:rPr>
          <w:rFonts w:ascii="Arial" w:hAnsi="Arial" w:cs="Arial"/>
          <w:b/>
          <w:bCs/>
          <w:color w:val="auto"/>
        </w:rPr>
        <w:t>Communication</w:t>
      </w:r>
    </w:p>
    <w:p w14:paraId="39B76EDF" w14:textId="77777777" w:rsidR="003E2026" w:rsidRPr="00D3194D" w:rsidRDefault="003E2026" w:rsidP="00EE72E3">
      <w:pPr>
        <w:pStyle w:val="Default"/>
        <w:rPr>
          <w:rFonts w:ascii="Arial" w:hAnsi="Arial" w:cs="Arial"/>
          <w:color w:val="auto"/>
        </w:rPr>
      </w:pPr>
    </w:p>
    <w:p w14:paraId="4D253D3F" w14:textId="77777777" w:rsidR="00D3194D" w:rsidRPr="00D3194D" w:rsidRDefault="00D3194D" w:rsidP="00EE72E3">
      <w:pPr>
        <w:pStyle w:val="Default"/>
        <w:rPr>
          <w:rFonts w:ascii="Arial" w:hAnsi="Arial" w:cs="Arial"/>
          <w:color w:val="auto"/>
        </w:rPr>
      </w:pPr>
      <w:r w:rsidRPr="00D3194D">
        <w:rPr>
          <w:rFonts w:ascii="Arial" w:hAnsi="Arial" w:cs="Arial"/>
          <w:color w:val="auto"/>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Act respectfully even when people are angry, hostile and resistant to change. Manage tensions between parents, carers and family members, in ways that show persistence, determination and professional confidence. Listen to the views, wishes and feelings of children and families and help parents and carers understand the ways in which their children communicate through their behaviour. Help them to understand how they might communicate more effectively with their children. 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14:paraId="28AB8ABB" w14:textId="77777777" w:rsidR="00910BCD" w:rsidRDefault="00910BCD" w:rsidP="00EE72E3">
      <w:pPr>
        <w:rPr>
          <w:rFonts w:cs="Arial"/>
          <w:szCs w:val="24"/>
        </w:rPr>
      </w:pPr>
    </w:p>
    <w:p w14:paraId="4C93FD52" w14:textId="77777777" w:rsidR="0084767A" w:rsidRPr="00910BCD" w:rsidRDefault="0084767A" w:rsidP="00EE72E3">
      <w:pPr>
        <w:rPr>
          <w:rFonts w:cs="Arial"/>
          <w:szCs w:val="24"/>
        </w:rPr>
      </w:pPr>
    </w:p>
    <w:p w14:paraId="1119B85A" w14:textId="77777777" w:rsidR="00D3194D" w:rsidRPr="00910BCD" w:rsidRDefault="00D3194D" w:rsidP="00EE72E3">
      <w:pPr>
        <w:rPr>
          <w:rFonts w:cs="Arial"/>
          <w:i/>
          <w:szCs w:val="24"/>
          <w:u w:val="single"/>
        </w:rPr>
      </w:pPr>
      <w:r w:rsidRPr="00910BCD">
        <w:rPr>
          <w:rFonts w:cs="Arial"/>
          <w:i/>
          <w:szCs w:val="24"/>
          <w:u w:val="single"/>
        </w:rPr>
        <w:t>INITIAL ASSESSMENT</w:t>
      </w:r>
    </w:p>
    <w:p w14:paraId="22C1FC7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78D30D02" w14:textId="77777777" w:rsidTr="00B90AFF">
        <w:tc>
          <w:tcPr>
            <w:tcW w:w="674" w:type="dxa"/>
            <w:tcBorders>
              <w:bottom w:val="nil"/>
            </w:tcBorders>
            <w:shd w:val="clear" w:color="auto" w:fill="F2F2F2" w:themeFill="background1" w:themeFillShade="F2"/>
          </w:tcPr>
          <w:p w14:paraId="06FFE5D6" w14:textId="77777777" w:rsidR="003E2026" w:rsidRPr="007F01A6" w:rsidRDefault="003E2026" w:rsidP="008B0184">
            <w:r w:rsidRPr="007F01A6">
              <w:t>Yes</w:t>
            </w:r>
          </w:p>
        </w:tc>
        <w:tc>
          <w:tcPr>
            <w:tcW w:w="2059" w:type="dxa"/>
            <w:tcBorders>
              <w:bottom w:val="nil"/>
            </w:tcBorders>
            <w:shd w:val="clear" w:color="auto" w:fill="auto"/>
          </w:tcPr>
          <w:p w14:paraId="2220EC7B" w14:textId="77777777" w:rsidR="003E2026" w:rsidRPr="007F01A6" w:rsidRDefault="003E2026" w:rsidP="008B0184"/>
        </w:tc>
        <w:tc>
          <w:tcPr>
            <w:tcW w:w="701" w:type="dxa"/>
            <w:tcBorders>
              <w:bottom w:val="nil"/>
            </w:tcBorders>
            <w:shd w:val="clear" w:color="auto" w:fill="F2F2F2" w:themeFill="background1" w:themeFillShade="F2"/>
          </w:tcPr>
          <w:p w14:paraId="641CE4D3" w14:textId="77777777" w:rsidR="003E2026" w:rsidRPr="007F01A6" w:rsidRDefault="003E2026" w:rsidP="008B0184">
            <w:r w:rsidRPr="007F01A6">
              <w:t>No</w:t>
            </w:r>
          </w:p>
        </w:tc>
        <w:tc>
          <w:tcPr>
            <w:tcW w:w="1648" w:type="dxa"/>
            <w:tcBorders>
              <w:bottom w:val="nil"/>
            </w:tcBorders>
            <w:shd w:val="clear" w:color="auto" w:fill="auto"/>
          </w:tcPr>
          <w:p w14:paraId="4383710E" w14:textId="77777777" w:rsidR="003E2026" w:rsidRPr="007F01A6" w:rsidRDefault="003E2026" w:rsidP="008B0184"/>
        </w:tc>
        <w:tc>
          <w:tcPr>
            <w:tcW w:w="1816" w:type="dxa"/>
            <w:tcBorders>
              <w:bottom w:val="nil"/>
            </w:tcBorders>
            <w:shd w:val="clear" w:color="auto" w:fill="F2F2F2" w:themeFill="background1" w:themeFillShade="F2"/>
          </w:tcPr>
          <w:p w14:paraId="24951056" w14:textId="77777777" w:rsidR="003E2026" w:rsidRPr="007F01A6" w:rsidRDefault="003E2026" w:rsidP="008B0184">
            <w:r w:rsidRPr="007F01A6">
              <w:t>Partially Met</w:t>
            </w:r>
          </w:p>
        </w:tc>
        <w:tc>
          <w:tcPr>
            <w:tcW w:w="2118" w:type="dxa"/>
            <w:tcBorders>
              <w:bottom w:val="nil"/>
            </w:tcBorders>
            <w:shd w:val="clear" w:color="auto" w:fill="auto"/>
          </w:tcPr>
          <w:p w14:paraId="05A07C73" w14:textId="77777777" w:rsidR="003E2026" w:rsidRPr="007F01A6" w:rsidRDefault="003E2026" w:rsidP="008B0184"/>
        </w:tc>
      </w:tr>
      <w:tr w:rsidR="003E2026" w:rsidRPr="007F01A6" w14:paraId="48A9D81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3A6FFA2"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978621B" w14:textId="77777777" w:rsidTr="008B0184">
        <w:tblPrEx>
          <w:tblLook w:val="0000" w:firstRow="0" w:lastRow="0" w:firstColumn="0" w:lastColumn="0" w:noHBand="0" w:noVBand="0"/>
        </w:tblPrEx>
        <w:trPr>
          <w:trHeight w:val="1701"/>
        </w:trPr>
        <w:tc>
          <w:tcPr>
            <w:tcW w:w="9016" w:type="dxa"/>
            <w:gridSpan w:val="6"/>
          </w:tcPr>
          <w:p w14:paraId="36D30BCC" w14:textId="77777777" w:rsidR="003E2026" w:rsidRPr="007F01A6" w:rsidRDefault="003E2026" w:rsidP="008B0184"/>
        </w:tc>
      </w:tr>
      <w:tr w:rsidR="003E2026" w:rsidRPr="007F01A6" w14:paraId="322E1D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588D35" w14:textId="77777777" w:rsidR="003E2026" w:rsidRPr="007F01A6" w:rsidRDefault="003E2026" w:rsidP="008B0184">
            <w:r w:rsidRPr="007F01A6">
              <w:t>Personal Devel</w:t>
            </w:r>
            <w:r>
              <w:t>opment objectives for ASYE year</w:t>
            </w:r>
          </w:p>
        </w:tc>
      </w:tr>
      <w:tr w:rsidR="003E2026" w:rsidRPr="007F01A6" w14:paraId="306AFE6A" w14:textId="77777777" w:rsidTr="008B0184">
        <w:tblPrEx>
          <w:tblLook w:val="0000" w:firstRow="0" w:lastRow="0" w:firstColumn="0" w:lastColumn="0" w:noHBand="0" w:noVBand="0"/>
        </w:tblPrEx>
        <w:trPr>
          <w:trHeight w:val="1701"/>
        </w:trPr>
        <w:tc>
          <w:tcPr>
            <w:tcW w:w="9016" w:type="dxa"/>
            <w:gridSpan w:val="6"/>
          </w:tcPr>
          <w:p w14:paraId="2E31327F" w14:textId="77777777" w:rsidR="003E2026" w:rsidRPr="007F01A6" w:rsidRDefault="003E2026" w:rsidP="008B0184"/>
        </w:tc>
      </w:tr>
    </w:tbl>
    <w:p w14:paraId="13AEFEE7" w14:textId="77777777" w:rsidR="003E2026" w:rsidRDefault="003E2026" w:rsidP="00EE72E3">
      <w:pPr>
        <w:rPr>
          <w:rFonts w:cs="Arial"/>
          <w:b/>
          <w:i/>
          <w:szCs w:val="24"/>
        </w:rPr>
      </w:pPr>
    </w:p>
    <w:p w14:paraId="3B75A7F4" w14:textId="5D69F137" w:rsidR="008541DA" w:rsidRDefault="008541DA">
      <w:pPr>
        <w:spacing w:after="160" w:line="259" w:lineRule="auto"/>
        <w:rPr>
          <w:rFonts w:cs="Arial"/>
          <w:szCs w:val="24"/>
        </w:rPr>
      </w:pPr>
      <w:r>
        <w:rPr>
          <w:rFonts w:cs="Arial"/>
          <w:szCs w:val="24"/>
        </w:rPr>
        <w:br w:type="page"/>
      </w:r>
    </w:p>
    <w:p w14:paraId="4457C0FE" w14:textId="77777777" w:rsidR="00D3194D" w:rsidRPr="00D3194D" w:rsidRDefault="00D3194D" w:rsidP="00EE72E3">
      <w:pPr>
        <w:rPr>
          <w:rFonts w:cs="Arial"/>
          <w:szCs w:val="24"/>
        </w:rPr>
      </w:pPr>
    </w:p>
    <w:p w14:paraId="2BB912C9"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3) Child development </w:t>
      </w:r>
    </w:p>
    <w:p w14:paraId="76126602" w14:textId="77777777" w:rsidR="00D3194D" w:rsidRPr="00D3194D" w:rsidRDefault="00D3194D" w:rsidP="00EE72E3">
      <w:pPr>
        <w:autoSpaceDE w:val="0"/>
        <w:autoSpaceDN w:val="0"/>
        <w:adjustRightInd w:val="0"/>
        <w:rPr>
          <w:rFonts w:cs="Arial"/>
          <w:szCs w:val="24"/>
          <w:lang w:eastAsia="en-GB"/>
        </w:rPr>
      </w:pPr>
    </w:p>
    <w:p w14:paraId="3AE05563"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p w14:paraId="4B3877C7"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Establish the pattern of development for the child, promote optimal child development and be alert to signs that may indicate that the child is not meeting key developmental milestones, has been harmed or is at risk of harm. </w:t>
      </w:r>
    </w:p>
    <w:p w14:paraId="7D56B930" w14:textId="7AA6647D" w:rsidR="008541DA" w:rsidRPr="00D3194D" w:rsidRDefault="00D3194D" w:rsidP="00EE72E3">
      <w:pPr>
        <w:pStyle w:val="Default"/>
        <w:rPr>
          <w:rFonts w:ascii="Arial" w:hAnsi="Arial" w:cs="Arial"/>
          <w:color w:val="auto"/>
        </w:rPr>
      </w:pPr>
      <w:r w:rsidRPr="00D3194D">
        <w:rPr>
          <w:rFonts w:ascii="Arial" w:hAnsi="Arial" w:cs="Arial"/>
          <w:color w:val="auto"/>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14:paraId="240F6815" w14:textId="5D5F7955" w:rsidR="008541DA" w:rsidRDefault="008541DA" w:rsidP="00B90AFF">
      <w:pPr>
        <w:pStyle w:val="Default"/>
      </w:pPr>
    </w:p>
    <w:p w14:paraId="6120B23E" w14:textId="77777777" w:rsidR="00D3194D" w:rsidRPr="00D3194D" w:rsidRDefault="00D3194D" w:rsidP="00EE72E3">
      <w:pPr>
        <w:rPr>
          <w:rFonts w:cs="Arial"/>
          <w:b/>
          <w:i/>
          <w:szCs w:val="24"/>
          <w:u w:val="single"/>
        </w:rPr>
      </w:pPr>
    </w:p>
    <w:p w14:paraId="33A25BE7" w14:textId="77777777" w:rsidR="00D3194D" w:rsidRPr="00910BCD" w:rsidRDefault="00D3194D" w:rsidP="00EE72E3">
      <w:pPr>
        <w:rPr>
          <w:rFonts w:cs="Arial"/>
          <w:i/>
          <w:szCs w:val="24"/>
          <w:u w:val="single"/>
        </w:rPr>
      </w:pPr>
      <w:r w:rsidRPr="00910BCD">
        <w:rPr>
          <w:rFonts w:cs="Arial"/>
          <w:i/>
          <w:szCs w:val="24"/>
          <w:u w:val="single"/>
        </w:rPr>
        <w:t>INITIAL ASSESSMENT</w:t>
      </w:r>
    </w:p>
    <w:p w14:paraId="76AC6BA1"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10CBDCEC" w14:textId="77777777" w:rsidTr="00B90AFF">
        <w:tc>
          <w:tcPr>
            <w:tcW w:w="674" w:type="dxa"/>
            <w:tcBorders>
              <w:bottom w:val="nil"/>
            </w:tcBorders>
            <w:shd w:val="clear" w:color="auto" w:fill="F2F2F2" w:themeFill="background1" w:themeFillShade="F2"/>
          </w:tcPr>
          <w:p w14:paraId="4FAA00F7" w14:textId="77777777" w:rsidR="003E2026" w:rsidRPr="007F01A6" w:rsidRDefault="003E2026" w:rsidP="008B0184">
            <w:r w:rsidRPr="007F01A6">
              <w:t>Yes</w:t>
            </w:r>
          </w:p>
        </w:tc>
        <w:tc>
          <w:tcPr>
            <w:tcW w:w="2059" w:type="dxa"/>
            <w:tcBorders>
              <w:bottom w:val="nil"/>
            </w:tcBorders>
            <w:shd w:val="clear" w:color="auto" w:fill="auto"/>
          </w:tcPr>
          <w:p w14:paraId="47F3D8C6" w14:textId="77777777" w:rsidR="003E2026" w:rsidRPr="007F01A6" w:rsidRDefault="003E2026" w:rsidP="008B0184"/>
        </w:tc>
        <w:tc>
          <w:tcPr>
            <w:tcW w:w="701" w:type="dxa"/>
            <w:tcBorders>
              <w:bottom w:val="nil"/>
            </w:tcBorders>
            <w:shd w:val="clear" w:color="auto" w:fill="F2F2F2" w:themeFill="background1" w:themeFillShade="F2"/>
          </w:tcPr>
          <w:p w14:paraId="70D003FC" w14:textId="77777777" w:rsidR="003E2026" w:rsidRPr="007F01A6" w:rsidRDefault="003E2026" w:rsidP="008B0184">
            <w:r w:rsidRPr="007F01A6">
              <w:t>No</w:t>
            </w:r>
          </w:p>
        </w:tc>
        <w:tc>
          <w:tcPr>
            <w:tcW w:w="1648" w:type="dxa"/>
            <w:tcBorders>
              <w:bottom w:val="nil"/>
            </w:tcBorders>
            <w:shd w:val="clear" w:color="auto" w:fill="auto"/>
          </w:tcPr>
          <w:p w14:paraId="7735D580" w14:textId="77777777" w:rsidR="003E2026" w:rsidRPr="007F01A6" w:rsidRDefault="003E2026" w:rsidP="008B0184"/>
        </w:tc>
        <w:tc>
          <w:tcPr>
            <w:tcW w:w="1816" w:type="dxa"/>
            <w:tcBorders>
              <w:bottom w:val="nil"/>
            </w:tcBorders>
            <w:shd w:val="clear" w:color="auto" w:fill="F2F2F2" w:themeFill="background1" w:themeFillShade="F2"/>
          </w:tcPr>
          <w:p w14:paraId="674C928C" w14:textId="77777777" w:rsidR="003E2026" w:rsidRPr="007F01A6" w:rsidRDefault="003E2026" w:rsidP="008B0184">
            <w:r w:rsidRPr="007F01A6">
              <w:t>Partially Met</w:t>
            </w:r>
          </w:p>
        </w:tc>
        <w:tc>
          <w:tcPr>
            <w:tcW w:w="2118" w:type="dxa"/>
            <w:tcBorders>
              <w:bottom w:val="nil"/>
            </w:tcBorders>
            <w:shd w:val="clear" w:color="auto" w:fill="auto"/>
          </w:tcPr>
          <w:p w14:paraId="7F9EF938" w14:textId="77777777" w:rsidR="003E2026" w:rsidRPr="007F01A6" w:rsidRDefault="003E2026" w:rsidP="008B0184"/>
        </w:tc>
      </w:tr>
      <w:tr w:rsidR="003E2026" w:rsidRPr="007F01A6" w14:paraId="735354D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7E6FBB5"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1D13D96B" w14:textId="77777777" w:rsidTr="008B0184">
        <w:tblPrEx>
          <w:tblLook w:val="0000" w:firstRow="0" w:lastRow="0" w:firstColumn="0" w:lastColumn="0" w:noHBand="0" w:noVBand="0"/>
        </w:tblPrEx>
        <w:trPr>
          <w:trHeight w:val="1701"/>
        </w:trPr>
        <w:tc>
          <w:tcPr>
            <w:tcW w:w="9016" w:type="dxa"/>
            <w:gridSpan w:val="6"/>
          </w:tcPr>
          <w:p w14:paraId="5EEBF49B" w14:textId="77777777" w:rsidR="003E2026" w:rsidRPr="007F01A6" w:rsidRDefault="003E2026" w:rsidP="008B0184"/>
        </w:tc>
      </w:tr>
      <w:tr w:rsidR="003E2026" w:rsidRPr="007F01A6" w14:paraId="1DBDD82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D88A20F" w14:textId="77777777" w:rsidR="003E2026" w:rsidRPr="007F01A6" w:rsidRDefault="003E2026" w:rsidP="008B0184">
            <w:r w:rsidRPr="007F01A6">
              <w:t>Personal Devel</w:t>
            </w:r>
            <w:r>
              <w:t>opment objectives for ASYE year</w:t>
            </w:r>
          </w:p>
        </w:tc>
      </w:tr>
      <w:tr w:rsidR="003E2026" w:rsidRPr="007F01A6" w14:paraId="733A778D" w14:textId="77777777" w:rsidTr="008B0184">
        <w:tblPrEx>
          <w:tblLook w:val="0000" w:firstRow="0" w:lastRow="0" w:firstColumn="0" w:lastColumn="0" w:noHBand="0" w:noVBand="0"/>
        </w:tblPrEx>
        <w:trPr>
          <w:trHeight w:val="1701"/>
        </w:trPr>
        <w:tc>
          <w:tcPr>
            <w:tcW w:w="9016" w:type="dxa"/>
            <w:gridSpan w:val="6"/>
          </w:tcPr>
          <w:p w14:paraId="171A9E60" w14:textId="77777777" w:rsidR="003E2026" w:rsidRPr="007F01A6" w:rsidRDefault="003E2026" w:rsidP="008B0184"/>
        </w:tc>
      </w:tr>
    </w:tbl>
    <w:p w14:paraId="250962A5" w14:textId="77777777" w:rsidR="003E2026" w:rsidRDefault="003E2026" w:rsidP="00EE72E3">
      <w:pPr>
        <w:rPr>
          <w:rFonts w:cs="Arial"/>
          <w:b/>
          <w:i/>
          <w:szCs w:val="24"/>
        </w:rPr>
      </w:pPr>
    </w:p>
    <w:p w14:paraId="741A28AF" w14:textId="1FBDEB2E" w:rsidR="008541DA" w:rsidRDefault="008541DA">
      <w:pPr>
        <w:spacing w:after="160" w:line="259" w:lineRule="auto"/>
        <w:rPr>
          <w:rFonts w:cs="Arial"/>
          <w:szCs w:val="24"/>
        </w:rPr>
      </w:pPr>
      <w:r>
        <w:rPr>
          <w:rFonts w:cs="Arial"/>
          <w:szCs w:val="24"/>
        </w:rPr>
        <w:br w:type="page"/>
      </w:r>
    </w:p>
    <w:p w14:paraId="53F41203" w14:textId="77777777" w:rsidR="00D3194D" w:rsidRPr="00D3194D" w:rsidRDefault="00D3194D" w:rsidP="00EE72E3">
      <w:pPr>
        <w:rPr>
          <w:rFonts w:cs="Arial"/>
          <w:szCs w:val="24"/>
        </w:rPr>
      </w:pPr>
    </w:p>
    <w:p w14:paraId="2A97AC2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4) Adult mental ill health, substance misuse, domestic abuse, physical ill health and disability </w:t>
      </w:r>
    </w:p>
    <w:p w14:paraId="17B3067E" w14:textId="77777777" w:rsidR="00D3194D" w:rsidRPr="00D3194D" w:rsidRDefault="00D3194D" w:rsidP="00EE72E3">
      <w:pPr>
        <w:autoSpaceDE w:val="0"/>
        <w:autoSpaceDN w:val="0"/>
        <w:adjustRightInd w:val="0"/>
        <w:rPr>
          <w:rFonts w:cs="Arial"/>
          <w:szCs w:val="24"/>
          <w:lang w:eastAsia="en-GB"/>
        </w:rPr>
      </w:pPr>
    </w:p>
    <w:p w14:paraId="4A0CD276"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Coordinate emergency and routine services and synthesise multi-disciplinary judgements as part of ongoing social work assessment. Use a range of strategies to help families facing these difficulties. 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68F2C5AB" w14:textId="7B423D32" w:rsidR="003E2026" w:rsidRDefault="003E2026" w:rsidP="00EE72E3">
      <w:pPr>
        <w:autoSpaceDE w:val="0"/>
        <w:autoSpaceDN w:val="0"/>
        <w:adjustRightInd w:val="0"/>
        <w:rPr>
          <w:rFonts w:cs="Arial"/>
          <w:szCs w:val="24"/>
          <w:lang w:eastAsia="en-GB"/>
        </w:rPr>
      </w:pPr>
    </w:p>
    <w:p w14:paraId="3D4B967C" w14:textId="77777777" w:rsidR="0084767A" w:rsidRPr="00D3194D" w:rsidRDefault="0084767A" w:rsidP="00EE72E3">
      <w:pPr>
        <w:autoSpaceDE w:val="0"/>
        <w:autoSpaceDN w:val="0"/>
        <w:adjustRightInd w:val="0"/>
        <w:rPr>
          <w:rFonts w:cs="Arial"/>
          <w:szCs w:val="24"/>
          <w:lang w:eastAsia="en-GB"/>
        </w:rPr>
      </w:pPr>
    </w:p>
    <w:p w14:paraId="449611EE" w14:textId="77777777" w:rsidR="00D3194D" w:rsidRPr="00D3194D" w:rsidRDefault="00D3194D" w:rsidP="00EE72E3">
      <w:pPr>
        <w:rPr>
          <w:rFonts w:cs="Arial"/>
          <w:b/>
          <w:i/>
          <w:szCs w:val="24"/>
          <w:u w:val="single"/>
        </w:rPr>
      </w:pPr>
      <w:r w:rsidRPr="00D3194D">
        <w:rPr>
          <w:rFonts w:cs="Arial"/>
          <w:b/>
          <w:i/>
          <w:szCs w:val="24"/>
          <w:u w:val="single"/>
        </w:rPr>
        <w:t>INITIAL ASSESSMENT</w:t>
      </w:r>
    </w:p>
    <w:p w14:paraId="4C3AA503" w14:textId="77777777" w:rsidR="00D3194D" w:rsidRDefault="00D3194D" w:rsidP="00EE72E3">
      <w:pPr>
        <w:rPr>
          <w:rFonts w:cs="Arial"/>
          <w:b/>
          <w:i/>
          <w:szCs w:val="24"/>
        </w:rPr>
      </w:pPr>
      <w:r w:rsidRPr="00D3194D">
        <w:rPr>
          <w:rFonts w:cs="Arial"/>
          <w:b/>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E520068" w14:textId="77777777" w:rsidTr="00B90AFF">
        <w:tc>
          <w:tcPr>
            <w:tcW w:w="674" w:type="dxa"/>
            <w:tcBorders>
              <w:bottom w:val="nil"/>
            </w:tcBorders>
            <w:shd w:val="clear" w:color="auto" w:fill="F2F2F2" w:themeFill="background1" w:themeFillShade="F2"/>
          </w:tcPr>
          <w:p w14:paraId="00D93DDC" w14:textId="77777777" w:rsidR="003E2026" w:rsidRPr="007F01A6" w:rsidRDefault="003E2026" w:rsidP="008B0184">
            <w:r w:rsidRPr="007F01A6">
              <w:t>Yes</w:t>
            </w:r>
          </w:p>
        </w:tc>
        <w:tc>
          <w:tcPr>
            <w:tcW w:w="2059" w:type="dxa"/>
            <w:tcBorders>
              <w:bottom w:val="nil"/>
            </w:tcBorders>
            <w:shd w:val="clear" w:color="auto" w:fill="auto"/>
          </w:tcPr>
          <w:p w14:paraId="2926C544" w14:textId="77777777" w:rsidR="003E2026" w:rsidRPr="007F01A6" w:rsidRDefault="003E2026" w:rsidP="008B0184"/>
        </w:tc>
        <w:tc>
          <w:tcPr>
            <w:tcW w:w="701" w:type="dxa"/>
            <w:tcBorders>
              <w:bottom w:val="nil"/>
            </w:tcBorders>
            <w:shd w:val="clear" w:color="auto" w:fill="F2F2F2" w:themeFill="background1" w:themeFillShade="F2"/>
          </w:tcPr>
          <w:p w14:paraId="4F6A78DA" w14:textId="77777777" w:rsidR="003E2026" w:rsidRPr="007F01A6" w:rsidRDefault="003E2026" w:rsidP="008B0184">
            <w:r w:rsidRPr="007F01A6">
              <w:t>No</w:t>
            </w:r>
          </w:p>
        </w:tc>
        <w:tc>
          <w:tcPr>
            <w:tcW w:w="1648" w:type="dxa"/>
            <w:tcBorders>
              <w:bottom w:val="nil"/>
            </w:tcBorders>
            <w:shd w:val="clear" w:color="auto" w:fill="auto"/>
          </w:tcPr>
          <w:p w14:paraId="42AB1C8C" w14:textId="77777777" w:rsidR="003E2026" w:rsidRPr="007F01A6" w:rsidRDefault="003E2026" w:rsidP="008B0184"/>
        </w:tc>
        <w:tc>
          <w:tcPr>
            <w:tcW w:w="1816" w:type="dxa"/>
            <w:tcBorders>
              <w:bottom w:val="nil"/>
            </w:tcBorders>
            <w:shd w:val="clear" w:color="auto" w:fill="F2F2F2" w:themeFill="background1" w:themeFillShade="F2"/>
          </w:tcPr>
          <w:p w14:paraId="397304D2" w14:textId="77777777" w:rsidR="003E2026" w:rsidRPr="007F01A6" w:rsidRDefault="003E2026" w:rsidP="008B0184">
            <w:r w:rsidRPr="007F01A6">
              <w:t>Partially Met</w:t>
            </w:r>
          </w:p>
        </w:tc>
        <w:tc>
          <w:tcPr>
            <w:tcW w:w="2118" w:type="dxa"/>
            <w:tcBorders>
              <w:bottom w:val="nil"/>
            </w:tcBorders>
            <w:shd w:val="clear" w:color="auto" w:fill="auto"/>
          </w:tcPr>
          <w:p w14:paraId="0C8CBD97" w14:textId="77777777" w:rsidR="003E2026" w:rsidRPr="007F01A6" w:rsidRDefault="003E2026" w:rsidP="008B0184"/>
        </w:tc>
      </w:tr>
      <w:tr w:rsidR="003E2026" w:rsidRPr="007F01A6" w14:paraId="70EE2B20" w14:textId="77777777" w:rsidTr="008B0184">
        <w:tblPrEx>
          <w:tblLook w:val="0000" w:firstRow="0" w:lastRow="0" w:firstColumn="0" w:lastColumn="0" w:noHBand="0" w:noVBand="0"/>
        </w:tblPrEx>
        <w:trPr>
          <w:trHeight w:val="255"/>
        </w:trPr>
        <w:tc>
          <w:tcPr>
            <w:tcW w:w="9016" w:type="dxa"/>
            <w:gridSpan w:val="6"/>
          </w:tcPr>
          <w:p w14:paraId="7AE6523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B19920A" w14:textId="77777777" w:rsidTr="008B0184">
        <w:tblPrEx>
          <w:tblLook w:val="0000" w:firstRow="0" w:lastRow="0" w:firstColumn="0" w:lastColumn="0" w:noHBand="0" w:noVBand="0"/>
        </w:tblPrEx>
        <w:trPr>
          <w:trHeight w:val="1701"/>
        </w:trPr>
        <w:tc>
          <w:tcPr>
            <w:tcW w:w="9016" w:type="dxa"/>
            <w:gridSpan w:val="6"/>
          </w:tcPr>
          <w:p w14:paraId="7BF96EB8" w14:textId="77777777" w:rsidR="003E2026" w:rsidRPr="007F01A6" w:rsidRDefault="003E2026" w:rsidP="008B0184"/>
        </w:tc>
      </w:tr>
      <w:tr w:rsidR="003E2026" w:rsidRPr="007F01A6" w14:paraId="3407860C"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F045397" w14:textId="77777777" w:rsidR="003E2026" w:rsidRPr="007F01A6" w:rsidRDefault="003E2026" w:rsidP="008B0184">
            <w:r w:rsidRPr="007F01A6">
              <w:t>Personal Devel</w:t>
            </w:r>
            <w:r>
              <w:t>opment objectives for ASYE year</w:t>
            </w:r>
          </w:p>
        </w:tc>
      </w:tr>
      <w:tr w:rsidR="003E2026" w:rsidRPr="007F01A6" w14:paraId="7C8249F9" w14:textId="77777777" w:rsidTr="008B0184">
        <w:tblPrEx>
          <w:tblLook w:val="0000" w:firstRow="0" w:lastRow="0" w:firstColumn="0" w:lastColumn="0" w:noHBand="0" w:noVBand="0"/>
        </w:tblPrEx>
        <w:trPr>
          <w:trHeight w:val="1701"/>
        </w:trPr>
        <w:tc>
          <w:tcPr>
            <w:tcW w:w="9016" w:type="dxa"/>
            <w:gridSpan w:val="6"/>
          </w:tcPr>
          <w:p w14:paraId="1FAE4B0F" w14:textId="77777777" w:rsidR="003E2026" w:rsidRPr="007F01A6" w:rsidRDefault="003E2026" w:rsidP="008B0184"/>
        </w:tc>
      </w:tr>
    </w:tbl>
    <w:p w14:paraId="2D5CD942" w14:textId="77777777" w:rsidR="003E2026" w:rsidRDefault="003E2026" w:rsidP="00EE72E3">
      <w:pPr>
        <w:rPr>
          <w:rFonts w:cs="Arial"/>
          <w:b/>
          <w:i/>
          <w:szCs w:val="24"/>
        </w:rPr>
      </w:pPr>
    </w:p>
    <w:p w14:paraId="5E077FEF" w14:textId="4E5C3F7F" w:rsidR="008541DA" w:rsidRDefault="008541DA">
      <w:pPr>
        <w:spacing w:after="160" w:line="259" w:lineRule="auto"/>
        <w:rPr>
          <w:rFonts w:cs="Arial"/>
          <w:szCs w:val="24"/>
        </w:rPr>
      </w:pPr>
      <w:r>
        <w:rPr>
          <w:rFonts w:cs="Arial"/>
          <w:szCs w:val="24"/>
        </w:rPr>
        <w:br w:type="page"/>
      </w:r>
    </w:p>
    <w:p w14:paraId="43FCD6CF" w14:textId="77777777" w:rsidR="00D3194D" w:rsidRPr="00D3194D" w:rsidRDefault="00D3194D" w:rsidP="00EE72E3">
      <w:pPr>
        <w:rPr>
          <w:rFonts w:cs="Arial"/>
          <w:szCs w:val="24"/>
        </w:rPr>
      </w:pPr>
    </w:p>
    <w:p w14:paraId="60C3CE3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5</w:t>
      </w:r>
      <w:r w:rsidR="003E2026">
        <w:rPr>
          <w:rFonts w:cs="Arial"/>
          <w:b/>
          <w:bCs/>
          <w:szCs w:val="24"/>
          <w:lang w:eastAsia="en-GB"/>
        </w:rPr>
        <w:t>) Abuse and neglect of children</w:t>
      </w:r>
    </w:p>
    <w:p w14:paraId="52C9E386" w14:textId="77777777" w:rsidR="00D3194D" w:rsidRPr="00D3194D" w:rsidRDefault="00D3194D" w:rsidP="00EE72E3">
      <w:pPr>
        <w:autoSpaceDE w:val="0"/>
        <w:autoSpaceDN w:val="0"/>
        <w:adjustRightInd w:val="0"/>
        <w:rPr>
          <w:rFonts w:cs="Arial"/>
          <w:szCs w:val="24"/>
          <w:lang w:eastAsia="en-GB"/>
        </w:rPr>
      </w:pPr>
    </w:p>
    <w:p w14:paraId="262A6E96"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Consider the possibility of child sexual exploitation, grooming (on and offline), female genital mutilation and enforced marriage and the range of adult behaviours which pose a risk to children, recognising too the potential for children to be perpetrators of abuse. 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44E14157" w14:textId="0687A25C" w:rsidR="00D3194D" w:rsidRDefault="00D3194D" w:rsidP="00EE72E3">
      <w:pPr>
        <w:autoSpaceDE w:val="0"/>
        <w:autoSpaceDN w:val="0"/>
        <w:adjustRightInd w:val="0"/>
        <w:rPr>
          <w:rFonts w:cs="Arial"/>
          <w:szCs w:val="24"/>
          <w:lang w:eastAsia="en-GB"/>
        </w:rPr>
      </w:pPr>
    </w:p>
    <w:p w14:paraId="4C2AAA7A" w14:textId="77777777" w:rsidR="0084767A" w:rsidRPr="00D3194D" w:rsidRDefault="0084767A" w:rsidP="00EE72E3">
      <w:pPr>
        <w:autoSpaceDE w:val="0"/>
        <w:autoSpaceDN w:val="0"/>
        <w:adjustRightInd w:val="0"/>
        <w:rPr>
          <w:rFonts w:cs="Arial"/>
          <w:szCs w:val="24"/>
          <w:lang w:eastAsia="en-GB"/>
        </w:rPr>
      </w:pPr>
    </w:p>
    <w:p w14:paraId="10948013" w14:textId="77777777" w:rsidR="00D3194D" w:rsidRPr="00910BCD" w:rsidRDefault="00D3194D" w:rsidP="00EE72E3">
      <w:pPr>
        <w:rPr>
          <w:rFonts w:cs="Arial"/>
          <w:i/>
          <w:szCs w:val="24"/>
          <w:u w:val="single"/>
        </w:rPr>
      </w:pPr>
      <w:r w:rsidRPr="00910BCD">
        <w:rPr>
          <w:rFonts w:cs="Arial"/>
          <w:i/>
          <w:szCs w:val="24"/>
          <w:u w:val="single"/>
        </w:rPr>
        <w:t>INITIAL ASSESSMENT</w:t>
      </w:r>
    </w:p>
    <w:p w14:paraId="2C0207B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23A13F22" w14:textId="77777777" w:rsidTr="00B90AFF">
        <w:tc>
          <w:tcPr>
            <w:tcW w:w="674" w:type="dxa"/>
            <w:tcBorders>
              <w:bottom w:val="nil"/>
            </w:tcBorders>
            <w:shd w:val="clear" w:color="auto" w:fill="F2F2F2" w:themeFill="background1" w:themeFillShade="F2"/>
          </w:tcPr>
          <w:p w14:paraId="64EF7EED" w14:textId="77777777" w:rsidR="003E2026" w:rsidRPr="007F01A6" w:rsidRDefault="003E2026" w:rsidP="008B0184">
            <w:r w:rsidRPr="007F01A6">
              <w:t>Yes</w:t>
            </w:r>
          </w:p>
        </w:tc>
        <w:tc>
          <w:tcPr>
            <w:tcW w:w="2059" w:type="dxa"/>
            <w:tcBorders>
              <w:bottom w:val="nil"/>
            </w:tcBorders>
            <w:shd w:val="clear" w:color="auto" w:fill="auto"/>
          </w:tcPr>
          <w:p w14:paraId="52E53CD0" w14:textId="77777777" w:rsidR="003E2026" w:rsidRPr="007F01A6" w:rsidRDefault="003E2026" w:rsidP="008B0184"/>
        </w:tc>
        <w:tc>
          <w:tcPr>
            <w:tcW w:w="701" w:type="dxa"/>
            <w:tcBorders>
              <w:bottom w:val="nil"/>
            </w:tcBorders>
            <w:shd w:val="clear" w:color="auto" w:fill="F2F2F2" w:themeFill="background1" w:themeFillShade="F2"/>
          </w:tcPr>
          <w:p w14:paraId="3F5AD4EC" w14:textId="77777777" w:rsidR="003E2026" w:rsidRPr="007F01A6" w:rsidRDefault="003E2026" w:rsidP="008B0184">
            <w:r w:rsidRPr="007F01A6">
              <w:t>No</w:t>
            </w:r>
          </w:p>
        </w:tc>
        <w:tc>
          <w:tcPr>
            <w:tcW w:w="1648" w:type="dxa"/>
            <w:tcBorders>
              <w:bottom w:val="nil"/>
            </w:tcBorders>
            <w:shd w:val="clear" w:color="auto" w:fill="auto"/>
          </w:tcPr>
          <w:p w14:paraId="1AA74804" w14:textId="77777777" w:rsidR="003E2026" w:rsidRPr="007F01A6" w:rsidRDefault="003E2026" w:rsidP="008B0184"/>
        </w:tc>
        <w:tc>
          <w:tcPr>
            <w:tcW w:w="1816" w:type="dxa"/>
            <w:tcBorders>
              <w:bottom w:val="nil"/>
            </w:tcBorders>
            <w:shd w:val="clear" w:color="auto" w:fill="F2F2F2" w:themeFill="background1" w:themeFillShade="F2"/>
          </w:tcPr>
          <w:p w14:paraId="1E82729C" w14:textId="77777777" w:rsidR="003E2026" w:rsidRPr="007F01A6" w:rsidRDefault="003E2026" w:rsidP="008B0184">
            <w:r w:rsidRPr="007F01A6">
              <w:t>Partially Met</w:t>
            </w:r>
          </w:p>
        </w:tc>
        <w:tc>
          <w:tcPr>
            <w:tcW w:w="2118" w:type="dxa"/>
            <w:tcBorders>
              <w:bottom w:val="nil"/>
            </w:tcBorders>
            <w:shd w:val="clear" w:color="auto" w:fill="auto"/>
          </w:tcPr>
          <w:p w14:paraId="0D738425" w14:textId="77777777" w:rsidR="003E2026" w:rsidRPr="007F01A6" w:rsidRDefault="003E2026" w:rsidP="008B0184"/>
        </w:tc>
      </w:tr>
      <w:tr w:rsidR="003E2026" w:rsidRPr="007F01A6" w14:paraId="1D27729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BFFBDF6"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B48EB4" w14:textId="77777777" w:rsidTr="008B0184">
        <w:tblPrEx>
          <w:tblLook w:val="0000" w:firstRow="0" w:lastRow="0" w:firstColumn="0" w:lastColumn="0" w:noHBand="0" w:noVBand="0"/>
        </w:tblPrEx>
        <w:trPr>
          <w:trHeight w:val="1701"/>
        </w:trPr>
        <w:tc>
          <w:tcPr>
            <w:tcW w:w="9016" w:type="dxa"/>
            <w:gridSpan w:val="6"/>
          </w:tcPr>
          <w:p w14:paraId="0D62E33F" w14:textId="77777777" w:rsidR="003E2026" w:rsidRPr="007F01A6" w:rsidRDefault="003E2026" w:rsidP="008B0184"/>
        </w:tc>
      </w:tr>
      <w:tr w:rsidR="003E2026" w:rsidRPr="007F01A6" w14:paraId="363D4A5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AD34651" w14:textId="77777777" w:rsidR="003E2026" w:rsidRPr="007F01A6" w:rsidRDefault="003E2026" w:rsidP="008B0184">
            <w:r w:rsidRPr="007F01A6">
              <w:t>Personal Devel</w:t>
            </w:r>
            <w:r>
              <w:t>opment objectives for ASYE year</w:t>
            </w:r>
          </w:p>
        </w:tc>
      </w:tr>
      <w:tr w:rsidR="003E2026" w:rsidRPr="007F01A6" w14:paraId="053B6344" w14:textId="77777777" w:rsidTr="008B0184">
        <w:tblPrEx>
          <w:tblLook w:val="0000" w:firstRow="0" w:lastRow="0" w:firstColumn="0" w:lastColumn="0" w:noHBand="0" w:noVBand="0"/>
        </w:tblPrEx>
        <w:trPr>
          <w:trHeight w:val="1701"/>
        </w:trPr>
        <w:tc>
          <w:tcPr>
            <w:tcW w:w="9016" w:type="dxa"/>
            <w:gridSpan w:val="6"/>
          </w:tcPr>
          <w:p w14:paraId="685AFA26" w14:textId="77777777" w:rsidR="003E2026" w:rsidRPr="007F01A6" w:rsidRDefault="003E2026" w:rsidP="008B0184"/>
        </w:tc>
      </w:tr>
    </w:tbl>
    <w:p w14:paraId="525BEAEA" w14:textId="77777777" w:rsidR="003E2026" w:rsidRDefault="003E2026" w:rsidP="00EE72E3">
      <w:pPr>
        <w:rPr>
          <w:rFonts w:cs="Arial"/>
          <w:b/>
          <w:i/>
          <w:szCs w:val="24"/>
        </w:rPr>
      </w:pPr>
    </w:p>
    <w:p w14:paraId="2B4FEA3A" w14:textId="4963DBFC" w:rsidR="008541DA" w:rsidRDefault="008541DA">
      <w:pPr>
        <w:spacing w:after="160" w:line="259" w:lineRule="auto"/>
        <w:rPr>
          <w:rFonts w:cs="Arial"/>
          <w:b/>
          <w:bCs/>
          <w:szCs w:val="24"/>
          <w:lang w:eastAsia="en-GB"/>
        </w:rPr>
      </w:pPr>
      <w:r>
        <w:rPr>
          <w:rFonts w:cs="Arial"/>
          <w:b/>
          <w:bCs/>
          <w:szCs w:val="24"/>
          <w:lang w:eastAsia="en-GB"/>
        </w:rPr>
        <w:br w:type="page"/>
      </w:r>
    </w:p>
    <w:p w14:paraId="16FB1BAE" w14:textId="77777777" w:rsidR="00D3194D" w:rsidRPr="00D3194D" w:rsidRDefault="00D3194D" w:rsidP="00EE72E3">
      <w:pPr>
        <w:autoSpaceDE w:val="0"/>
        <w:autoSpaceDN w:val="0"/>
        <w:adjustRightInd w:val="0"/>
        <w:rPr>
          <w:rFonts w:cs="Arial"/>
          <w:b/>
          <w:bCs/>
          <w:szCs w:val="24"/>
          <w:lang w:eastAsia="en-GB"/>
        </w:rPr>
      </w:pPr>
    </w:p>
    <w:p w14:paraId="33D97708"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6) Child and family assessment </w:t>
      </w:r>
    </w:p>
    <w:p w14:paraId="38B83E15" w14:textId="77777777" w:rsidR="00D3194D" w:rsidRPr="00D3194D" w:rsidRDefault="00D3194D" w:rsidP="00EE72E3">
      <w:pPr>
        <w:autoSpaceDE w:val="0"/>
        <w:autoSpaceDN w:val="0"/>
        <w:adjustRightInd w:val="0"/>
        <w:rPr>
          <w:rFonts w:cs="Arial"/>
          <w:szCs w:val="24"/>
          <w:lang w:eastAsia="en-GB"/>
        </w:rPr>
      </w:pPr>
    </w:p>
    <w:p w14:paraId="0F326CBF"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Use child observation skills, genograms, ecomaps, chronologies and other evidence based tools ensuring active child and family participation in the process. Incorporate the contributions that other professional disciplines make to social work assessments. 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Recognise and address behaviour that may indicate resistance to change, ambivalent or selective cooperation with services, and recognise when there is a need for immediate action, and what other steps can be taken to protect children.</w:t>
      </w:r>
    </w:p>
    <w:p w14:paraId="1C8288F2" w14:textId="77777777" w:rsidR="003E2026" w:rsidRPr="00D3194D" w:rsidRDefault="003E2026" w:rsidP="00EE72E3">
      <w:pPr>
        <w:autoSpaceDE w:val="0"/>
        <w:autoSpaceDN w:val="0"/>
        <w:adjustRightInd w:val="0"/>
        <w:rPr>
          <w:rFonts w:cs="Arial"/>
          <w:szCs w:val="24"/>
          <w:lang w:eastAsia="en-GB"/>
        </w:rPr>
      </w:pPr>
    </w:p>
    <w:p w14:paraId="56CC702C" w14:textId="5C6A1010" w:rsidR="003E2026" w:rsidRDefault="003E2026">
      <w:pPr>
        <w:spacing w:after="160" w:line="259" w:lineRule="auto"/>
        <w:rPr>
          <w:rFonts w:cs="Arial"/>
          <w:b/>
          <w:i/>
          <w:szCs w:val="24"/>
          <w:u w:val="single"/>
        </w:rPr>
      </w:pPr>
    </w:p>
    <w:p w14:paraId="7BF83407" w14:textId="77777777" w:rsidR="00D3194D" w:rsidRPr="00910BCD" w:rsidRDefault="00D3194D" w:rsidP="00EE72E3">
      <w:pPr>
        <w:rPr>
          <w:rFonts w:cs="Arial"/>
          <w:i/>
          <w:szCs w:val="24"/>
          <w:u w:val="single"/>
        </w:rPr>
      </w:pPr>
      <w:r w:rsidRPr="00910BCD">
        <w:rPr>
          <w:rFonts w:cs="Arial"/>
          <w:i/>
          <w:szCs w:val="24"/>
          <w:u w:val="single"/>
        </w:rPr>
        <w:t>INITIAL ASSESSMENT</w:t>
      </w:r>
    </w:p>
    <w:p w14:paraId="7BF0EDE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3317327E" w14:textId="77777777" w:rsidTr="00B90AFF">
        <w:tc>
          <w:tcPr>
            <w:tcW w:w="674" w:type="dxa"/>
            <w:tcBorders>
              <w:bottom w:val="nil"/>
            </w:tcBorders>
            <w:shd w:val="clear" w:color="auto" w:fill="F2F2F2" w:themeFill="background1" w:themeFillShade="F2"/>
          </w:tcPr>
          <w:p w14:paraId="64E3660C" w14:textId="77777777" w:rsidR="003E2026" w:rsidRPr="007F01A6" w:rsidRDefault="003E2026" w:rsidP="008B0184">
            <w:r w:rsidRPr="007F01A6">
              <w:t>Yes</w:t>
            </w:r>
          </w:p>
        </w:tc>
        <w:tc>
          <w:tcPr>
            <w:tcW w:w="2059" w:type="dxa"/>
            <w:tcBorders>
              <w:bottom w:val="nil"/>
            </w:tcBorders>
            <w:shd w:val="clear" w:color="auto" w:fill="auto"/>
          </w:tcPr>
          <w:p w14:paraId="02CEBDF1" w14:textId="77777777" w:rsidR="003E2026" w:rsidRPr="007F01A6" w:rsidRDefault="003E2026" w:rsidP="008B0184"/>
        </w:tc>
        <w:tc>
          <w:tcPr>
            <w:tcW w:w="701" w:type="dxa"/>
            <w:tcBorders>
              <w:bottom w:val="nil"/>
            </w:tcBorders>
            <w:shd w:val="clear" w:color="auto" w:fill="F2F2F2" w:themeFill="background1" w:themeFillShade="F2"/>
          </w:tcPr>
          <w:p w14:paraId="50598963" w14:textId="77777777" w:rsidR="003E2026" w:rsidRPr="007F01A6" w:rsidRDefault="003E2026" w:rsidP="008B0184">
            <w:r w:rsidRPr="007F01A6">
              <w:t>No</w:t>
            </w:r>
          </w:p>
        </w:tc>
        <w:tc>
          <w:tcPr>
            <w:tcW w:w="1648" w:type="dxa"/>
            <w:tcBorders>
              <w:bottom w:val="nil"/>
            </w:tcBorders>
            <w:shd w:val="clear" w:color="auto" w:fill="auto"/>
          </w:tcPr>
          <w:p w14:paraId="15F875B5" w14:textId="77777777" w:rsidR="003E2026" w:rsidRPr="007F01A6" w:rsidRDefault="003E2026" w:rsidP="008B0184"/>
        </w:tc>
        <w:tc>
          <w:tcPr>
            <w:tcW w:w="1816" w:type="dxa"/>
            <w:tcBorders>
              <w:bottom w:val="nil"/>
            </w:tcBorders>
            <w:shd w:val="clear" w:color="auto" w:fill="F2F2F2" w:themeFill="background1" w:themeFillShade="F2"/>
          </w:tcPr>
          <w:p w14:paraId="77C869F5" w14:textId="77777777" w:rsidR="003E2026" w:rsidRPr="007F01A6" w:rsidRDefault="003E2026" w:rsidP="008B0184">
            <w:r w:rsidRPr="007F01A6">
              <w:t>Partially Met</w:t>
            </w:r>
          </w:p>
        </w:tc>
        <w:tc>
          <w:tcPr>
            <w:tcW w:w="2118" w:type="dxa"/>
            <w:tcBorders>
              <w:bottom w:val="nil"/>
            </w:tcBorders>
            <w:shd w:val="clear" w:color="auto" w:fill="auto"/>
          </w:tcPr>
          <w:p w14:paraId="5E95C799" w14:textId="77777777" w:rsidR="003E2026" w:rsidRPr="007F01A6" w:rsidRDefault="003E2026" w:rsidP="008B0184"/>
        </w:tc>
      </w:tr>
      <w:tr w:rsidR="003E2026" w:rsidRPr="007F01A6" w14:paraId="33D8C8E0" w14:textId="77777777" w:rsidTr="008B0184">
        <w:tblPrEx>
          <w:tblLook w:val="0000" w:firstRow="0" w:lastRow="0" w:firstColumn="0" w:lastColumn="0" w:noHBand="0" w:noVBand="0"/>
        </w:tblPrEx>
        <w:trPr>
          <w:trHeight w:val="255"/>
        </w:trPr>
        <w:tc>
          <w:tcPr>
            <w:tcW w:w="9016" w:type="dxa"/>
            <w:gridSpan w:val="6"/>
          </w:tcPr>
          <w:p w14:paraId="1BF8D38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6FBDECC" w14:textId="77777777" w:rsidTr="008B0184">
        <w:tblPrEx>
          <w:tblLook w:val="0000" w:firstRow="0" w:lastRow="0" w:firstColumn="0" w:lastColumn="0" w:noHBand="0" w:noVBand="0"/>
        </w:tblPrEx>
        <w:trPr>
          <w:trHeight w:val="1701"/>
        </w:trPr>
        <w:tc>
          <w:tcPr>
            <w:tcW w:w="9016" w:type="dxa"/>
            <w:gridSpan w:val="6"/>
          </w:tcPr>
          <w:p w14:paraId="1E9F0E7F" w14:textId="77777777" w:rsidR="003E2026" w:rsidRPr="007F01A6" w:rsidRDefault="003E2026" w:rsidP="008B0184"/>
        </w:tc>
      </w:tr>
      <w:tr w:rsidR="003E2026" w:rsidRPr="007F01A6" w14:paraId="50D8D6E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79F2EF3" w14:textId="77777777" w:rsidR="003E2026" w:rsidRPr="007F01A6" w:rsidRDefault="003E2026" w:rsidP="008B0184">
            <w:r w:rsidRPr="007F01A6">
              <w:t>Personal Devel</w:t>
            </w:r>
            <w:r>
              <w:t>opment objectives for ASYE year</w:t>
            </w:r>
          </w:p>
        </w:tc>
      </w:tr>
      <w:tr w:rsidR="003E2026" w:rsidRPr="007F01A6" w14:paraId="3DF4ABD1" w14:textId="77777777" w:rsidTr="008B0184">
        <w:tblPrEx>
          <w:tblLook w:val="0000" w:firstRow="0" w:lastRow="0" w:firstColumn="0" w:lastColumn="0" w:noHBand="0" w:noVBand="0"/>
        </w:tblPrEx>
        <w:trPr>
          <w:trHeight w:val="1701"/>
        </w:trPr>
        <w:tc>
          <w:tcPr>
            <w:tcW w:w="9016" w:type="dxa"/>
            <w:gridSpan w:val="6"/>
          </w:tcPr>
          <w:p w14:paraId="29B91F5B" w14:textId="77777777" w:rsidR="003E2026" w:rsidRPr="007F01A6" w:rsidRDefault="003E2026" w:rsidP="008B0184"/>
        </w:tc>
      </w:tr>
    </w:tbl>
    <w:p w14:paraId="6E704EE2" w14:textId="77777777" w:rsidR="003E2026" w:rsidRDefault="003E2026" w:rsidP="00EE72E3">
      <w:pPr>
        <w:rPr>
          <w:rFonts w:cs="Arial"/>
          <w:b/>
          <w:i/>
          <w:szCs w:val="24"/>
        </w:rPr>
      </w:pPr>
    </w:p>
    <w:p w14:paraId="658F2BC3" w14:textId="2D633D7D" w:rsidR="008541DA" w:rsidRDefault="008541DA">
      <w:pPr>
        <w:spacing w:after="160" w:line="259" w:lineRule="auto"/>
        <w:rPr>
          <w:rFonts w:cs="Arial"/>
          <w:szCs w:val="24"/>
        </w:rPr>
      </w:pPr>
      <w:r>
        <w:rPr>
          <w:rFonts w:cs="Arial"/>
          <w:szCs w:val="24"/>
        </w:rPr>
        <w:br w:type="page"/>
      </w:r>
    </w:p>
    <w:p w14:paraId="533AA526" w14:textId="77777777" w:rsidR="00D3194D" w:rsidRPr="00D3194D" w:rsidRDefault="00D3194D" w:rsidP="00EE72E3">
      <w:pPr>
        <w:tabs>
          <w:tab w:val="left" w:pos="7050"/>
        </w:tabs>
        <w:rPr>
          <w:rFonts w:cs="Arial"/>
          <w:szCs w:val="24"/>
        </w:rPr>
      </w:pPr>
    </w:p>
    <w:p w14:paraId="408EB4D3"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7) Analysis, decision-making, planning and review </w:t>
      </w:r>
    </w:p>
    <w:p w14:paraId="3DBBEC74" w14:textId="77777777" w:rsidR="00D3194D" w:rsidRPr="00D3194D" w:rsidRDefault="00D3194D" w:rsidP="00EE72E3">
      <w:pPr>
        <w:autoSpaceDE w:val="0"/>
        <w:autoSpaceDN w:val="0"/>
        <w:adjustRightInd w:val="0"/>
        <w:rPr>
          <w:rFonts w:cs="Arial"/>
          <w:szCs w:val="24"/>
          <w:lang w:eastAsia="en-GB"/>
        </w:rPr>
      </w:pPr>
    </w:p>
    <w:p w14:paraId="6D6AE3E5"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14:paraId="38B5CC84" w14:textId="77777777" w:rsidR="00D3194D" w:rsidRDefault="00D3194D" w:rsidP="00EE72E3">
      <w:pPr>
        <w:autoSpaceDE w:val="0"/>
        <w:autoSpaceDN w:val="0"/>
        <w:adjustRightInd w:val="0"/>
        <w:rPr>
          <w:rFonts w:cs="Arial"/>
          <w:szCs w:val="24"/>
          <w:lang w:eastAsia="en-GB"/>
        </w:rPr>
      </w:pPr>
    </w:p>
    <w:p w14:paraId="24FAFDAF" w14:textId="77777777" w:rsidR="00910BCD" w:rsidRPr="00D3194D" w:rsidRDefault="00910BCD" w:rsidP="00EE72E3">
      <w:pPr>
        <w:autoSpaceDE w:val="0"/>
        <w:autoSpaceDN w:val="0"/>
        <w:adjustRightInd w:val="0"/>
        <w:rPr>
          <w:rFonts w:cs="Arial"/>
          <w:szCs w:val="24"/>
          <w:lang w:eastAsia="en-GB"/>
        </w:rPr>
      </w:pPr>
    </w:p>
    <w:p w14:paraId="6F7A1C81" w14:textId="77777777" w:rsidR="00D3194D" w:rsidRPr="00910BCD" w:rsidRDefault="00D3194D" w:rsidP="00EE72E3">
      <w:pPr>
        <w:rPr>
          <w:rFonts w:cs="Arial"/>
          <w:i/>
          <w:szCs w:val="24"/>
          <w:u w:val="single"/>
        </w:rPr>
      </w:pPr>
      <w:r w:rsidRPr="00910BCD">
        <w:rPr>
          <w:rFonts w:cs="Arial"/>
          <w:i/>
          <w:szCs w:val="24"/>
          <w:u w:val="single"/>
        </w:rPr>
        <w:t>INITIAL ASSESSMENT</w:t>
      </w:r>
    </w:p>
    <w:p w14:paraId="3AA471DB"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67C5DFD8" w14:textId="77777777" w:rsidTr="00B90AFF">
        <w:tc>
          <w:tcPr>
            <w:tcW w:w="674" w:type="dxa"/>
            <w:tcBorders>
              <w:bottom w:val="nil"/>
            </w:tcBorders>
            <w:shd w:val="clear" w:color="auto" w:fill="F2F2F2" w:themeFill="background1" w:themeFillShade="F2"/>
          </w:tcPr>
          <w:p w14:paraId="51B0B51A" w14:textId="77777777" w:rsidR="003E2026" w:rsidRPr="007F01A6" w:rsidRDefault="003E2026" w:rsidP="008B0184">
            <w:r w:rsidRPr="007F01A6">
              <w:t>Yes</w:t>
            </w:r>
          </w:p>
        </w:tc>
        <w:tc>
          <w:tcPr>
            <w:tcW w:w="2059" w:type="dxa"/>
            <w:tcBorders>
              <w:bottom w:val="nil"/>
            </w:tcBorders>
            <w:shd w:val="clear" w:color="auto" w:fill="auto"/>
          </w:tcPr>
          <w:p w14:paraId="0320786C" w14:textId="77777777" w:rsidR="003E2026" w:rsidRPr="007F01A6" w:rsidRDefault="003E2026" w:rsidP="008B0184"/>
        </w:tc>
        <w:tc>
          <w:tcPr>
            <w:tcW w:w="701" w:type="dxa"/>
            <w:tcBorders>
              <w:bottom w:val="nil"/>
            </w:tcBorders>
            <w:shd w:val="clear" w:color="auto" w:fill="F2F2F2" w:themeFill="background1" w:themeFillShade="F2"/>
          </w:tcPr>
          <w:p w14:paraId="0FB86FC6" w14:textId="77777777" w:rsidR="003E2026" w:rsidRPr="007F01A6" w:rsidRDefault="003E2026" w:rsidP="008B0184">
            <w:r w:rsidRPr="007F01A6">
              <w:t>No</w:t>
            </w:r>
          </w:p>
        </w:tc>
        <w:tc>
          <w:tcPr>
            <w:tcW w:w="1648" w:type="dxa"/>
            <w:tcBorders>
              <w:bottom w:val="nil"/>
            </w:tcBorders>
            <w:shd w:val="clear" w:color="auto" w:fill="auto"/>
          </w:tcPr>
          <w:p w14:paraId="31A4BCAD" w14:textId="77777777" w:rsidR="003E2026" w:rsidRPr="007F01A6" w:rsidRDefault="003E2026" w:rsidP="008B0184"/>
        </w:tc>
        <w:tc>
          <w:tcPr>
            <w:tcW w:w="1816" w:type="dxa"/>
            <w:tcBorders>
              <w:bottom w:val="nil"/>
            </w:tcBorders>
            <w:shd w:val="clear" w:color="auto" w:fill="F2F2F2" w:themeFill="background1" w:themeFillShade="F2"/>
          </w:tcPr>
          <w:p w14:paraId="17E6F6BE" w14:textId="77777777" w:rsidR="003E2026" w:rsidRPr="007F01A6" w:rsidRDefault="003E2026" w:rsidP="008B0184">
            <w:r w:rsidRPr="007F01A6">
              <w:t>Partially Met</w:t>
            </w:r>
          </w:p>
        </w:tc>
        <w:tc>
          <w:tcPr>
            <w:tcW w:w="2118" w:type="dxa"/>
            <w:tcBorders>
              <w:bottom w:val="nil"/>
            </w:tcBorders>
            <w:shd w:val="clear" w:color="auto" w:fill="auto"/>
          </w:tcPr>
          <w:p w14:paraId="12948BDA" w14:textId="77777777" w:rsidR="003E2026" w:rsidRPr="007F01A6" w:rsidRDefault="003E2026" w:rsidP="008B0184"/>
        </w:tc>
      </w:tr>
      <w:tr w:rsidR="003E2026" w:rsidRPr="007F01A6" w14:paraId="222593C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D293D68"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0C6E1D2" w14:textId="77777777" w:rsidTr="008B0184">
        <w:tblPrEx>
          <w:tblLook w:val="0000" w:firstRow="0" w:lastRow="0" w:firstColumn="0" w:lastColumn="0" w:noHBand="0" w:noVBand="0"/>
        </w:tblPrEx>
        <w:trPr>
          <w:trHeight w:val="1701"/>
        </w:trPr>
        <w:tc>
          <w:tcPr>
            <w:tcW w:w="9016" w:type="dxa"/>
            <w:gridSpan w:val="6"/>
          </w:tcPr>
          <w:p w14:paraId="16A205D8" w14:textId="77777777" w:rsidR="003E2026" w:rsidRPr="007F01A6" w:rsidRDefault="003E2026" w:rsidP="008B0184"/>
        </w:tc>
      </w:tr>
      <w:tr w:rsidR="003E2026" w:rsidRPr="007F01A6" w14:paraId="3DF7328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8D21187" w14:textId="77777777" w:rsidR="003E2026" w:rsidRPr="007F01A6" w:rsidRDefault="003E2026" w:rsidP="008B0184">
            <w:r w:rsidRPr="007F01A6">
              <w:t>Personal Devel</w:t>
            </w:r>
            <w:r>
              <w:t>opment objectives for ASYE year</w:t>
            </w:r>
          </w:p>
        </w:tc>
      </w:tr>
      <w:tr w:rsidR="003E2026" w:rsidRPr="007F01A6" w14:paraId="4BD655BC" w14:textId="77777777" w:rsidTr="008B0184">
        <w:tblPrEx>
          <w:tblLook w:val="0000" w:firstRow="0" w:lastRow="0" w:firstColumn="0" w:lastColumn="0" w:noHBand="0" w:noVBand="0"/>
        </w:tblPrEx>
        <w:trPr>
          <w:trHeight w:val="1701"/>
        </w:trPr>
        <w:tc>
          <w:tcPr>
            <w:tcW w:w="9016" w:type="dxa"/>
            <w:gridSpan w:val="6"/>
          </w:tcPr>
          <w:p w14:paraId="4F5A0749" w14:textId="77777777" w:rsidR="003E2026" w:rsidRPr="007F01A6" w:rsidRDefault="003E2026" w:rsidP="008B0184"/>
        </w:tc>
      </w:tr>
    </w:tbl>
    <w:p w14:paraId="78A3DB72" w14:textId="77777777" w:rsidR="003E2026" w:rsidRDefault="003E2026" w:rsidP="00EE72E3">
      <w:pPr>
        <w:rPr>
          <w:rFonts w:cs="Arial"/>
          <w:b/>
          <w:i/>
          <w:szCs w:val="24"/>
        </w:rPr>
      </w:pPr>
    </w:p>
    <w:p w14:paraId="41268F90" w14:textId="4302FF87" w:rsidR="00532D5D" w:rsidRDefault="00532D5D">
      <w:pPr>
        <w:spacing w:after="160" w:line="259" w:lineRule="auto"/>
        <w:rPr>
          <w:rFonts w:cs="Arial"/>
          <w:szCs w:val="24"/>
        </w:rPr>
      </w:pPr>
      <w:r>
        <w:rPr>
          <w:rFonts w:cs="Arial"/>
          <w:szCs w:val="24"/>
        </w:rPr>
        <w:br w:type="page"/>
      </w:r>
    </w:p>
    <w:p w14:paraId="6511BA6D" w14:textId="77777777" w:rsidR="00D3194D" w:rsidRPr="00D3194D" w:rsidRDefault="00D3194D" w:rsidP="00EE72E3">
      <w:pPr>
        <w:rPr>
          <w:rFonts w:cs="Arial"/>
          <w:szCs w:val="24"/>
        </w:rPr>
      </w:pPr>
    </w:p>
    <w:p w14:paraId="7F5E578F"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8) The law and the family and youth justice systems </w:t>
      </w:r>
    </w:p>
    <w:p w14:paraId="6151F764" w14:textId="77777777" w:rsidR="00D3194D" w:rsidRPr="00D3194D" w:rsidRDefault="00D3194D" w:rsidP="00EE72E3">
      <w:pPr>
        <w:pStyle w:val="Default"/>
        <w:rPr>
          <w:rFonts w:ascii="Arial" w:hAnsi="Arial" w:cs="Arial"/>
          <w:color w:val="auto"/>
        </w:rPr>
      </w:pPr>
    </w:p>
    <w:p w14:paraId="208CADA4" w14:textId="77777777" w:rsidR="00D3194D" w:rsidRDefault="00D3194D" w:rsidP="00EE72E3">
      <w:pPr>
        <w:pStyle w:val="Default"/>
        <w:rPr>
          <w:rFonts w:ascii="Arial" w:hAnsi="Arial" w:cs="Arial"/>
          <w:color w:val="auto"/>
        </w:rPr>
      </w:pPr>
      <w:r w:rsidRPr="00D3194D">
        <w:rPr>
          <w:rFonts w:ascii="Arial" w:hAnsi="Arial" w:cs="Arial"/>
          <w:color w:val="auto"/>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14:paraId="4FEE3F26" w14:textId="77777777" w:rsidR="003E2026" w:rsidRPr="00D3194D" w:rsidRDefault="003E2026" w:rsidP="00EE72E3">
      <w:pPr>
        <w:pStyle w:val="Default"/>
        <w:rPr>
          <w:rFonts w:ascii="Arial" w:hAnsi="Arial" w:cs="Arial"/>
          <w:color w:val="auto"/>
        </w:rPr>
      </w:pPr>
    </w:p>
    <w:p w14:paraId="01F97517" w14:textId="77777777" w:rsidR="00D3194D" w:rsidRPr="00D3194D" w:rsidRDefault="00D3194D" w:rsidP="00EE72E3">
      <w:pPr>
        <w:pStyle w:val="Default"/>
        <w:rPr>
          <w:rFonts w:ascii="Arial" w:hAnsi="Arial" w:cs="Arial"/>
          <w:color w:val="auto"/>
        </w:rPr>
      </w:pPr>
      <w:r w:rsidRPr="00D3194D">
        <w:rPr>
          <w:rFonts w:ascii="Arial" w:hAnsi="Arial" w:cs="Arial"/>
          <w:color w:val="auto"/>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Use the law, regulatory and statutory guidance to inform practice decisions. Take into account the complex relationship between professional ethics, the application of the law and the impact of social policy on both.</w:t>
      </w:r>
    </w:p>
    <w:p w14:paraId="5A0DB67D" w14:textId="77777777" w:rsidR="00D3194D" w:rsidRPr="00D3194D" w:rsidRDefault="00D3194D" w:rsidP="00EE72E3">
      <w:pPr>
        <w:rPr>
          <w:rFonts w:cs="Arial"/>
          <w:b/>
          <w:i/>
          <w:szCs w:val="24"/>
        </w:rPr>
      </w:pPr>
    </w:p>
    <w:p w14:paraId="5B1ED006" w14:textId="77777777" w:rsidR="00D3194D" w:rsidRPr="00910BCD" w:rsidRDefault="00D3194D" w:rsidP="00EE72E3">
      <w:pPr>
        <w:rPr>
          <w:rFonts w:cs="Arial"/>
          <w:i/>
          <w:szCs w:val="24"/>
          <w:u w:val="single"/>
        </w:rPr>
      </w:pPr>
      <w:r w:rsidRPr="00910BCD">
        <w:rPr>
          <w:rFonts w:cs="Arial"/>
          <w:i/>
          <w:szCs w:val="24"/>
          <w:u w:val="single"/>
        </w:rPr>
        <w:t>INITIAL ASSESSMENT</w:t>
      </w:r>
    </w:p>
    <w:p w14:paraId="481F5543"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4A9D68CD" w14:textId="77777777" w:rsidTr="00B90AFF">
        <w:tc>
          <w:tcPr>
            <w:tcW w:w="674" w:type="dxa"/>
            <w:tcBorders>
              <w:bottom w:val="nil"/>
            </w:tcBorders>
            <w:shd w:val="clear" w:color="auto" w:fill="F2F2F2" w:themeFill="background1" w:themeFillShade="F2"/>
          </w:tcPr>
          <w:p w14:paraId="7516D86F" w14:textId="77777777" w:rsidR="003E2026" w:rsidRPr="007F01A6" w:rsidRDefault="003E2026" w:rsidP="008B0184">
            <w:r w:rsidRPr="007F01A6">
              <w:t>Yes</w:t>
            </w:r>
          </w:p>
        </w:tc>
        <w:tc>
          <w:tcPr>
            <w:tcW w:w="2059" w:type="dxa"/>
            <w:tcBorders>
              <w:bottom w:val="nil"/>
            </w:tcBorders>
            <w:shd w:val="clear" w:color="auto" w:fill="auto"/>
          </w:tcPr>
          <w:p w14:paraId="087A0626" w14:textId="77777777" w:rsidR="003E2026" w:rsidRPr="007F01A6" w:rsidRDefault="003E2026" w:rsidP="008B0184"/>
        </w:tc>
        <w:tc>
          <w:tcPr>
            <w:tcW w:w="701" w:type="dxa"/>
            <w:tcBorders>
              <w:bottom w:val="nil"/>
            </w:tcBorders>
            <w:shd w:val="clear" w:color="auto" w:fill="F2F2F2" w:themeFill="background1" w:themeFillShade="F2"/>
          </w:tcPr>
          <w:p w14:paraId="4C4AA1F7" w14:textId="77777777" w:rsidR="003E2026" w:rsidRPr="007F01A6" w:rsidRDefault="003E2026" w:rsidP="008B0184">
            <w:r w:rsidRPr="007F01A6">
              <w:t>No</w:t>
            </w:r>
          </w:p>
        </w:tc>
        <w:tc>
          <w:tcPr>
            <w:tcW w:w="1648" w:type="dxa"/>
            <w:tcBorders>
              <w:bottom w:val="nil"/>
            </w:tcBorders>
            <w:shd w:val="clear" w:color="auto" w:fill="auto"/>
          </w:tcPr>
          <w:p w14:paraId="6634697A" w14:textId="77777777" w:rsidR="003E2026" w:rsidRPr="007F01A6" w:rsidRDefault="003E2026" w:rsidP="008B0184"/>
        </w:tc>
        <w:tc>
          <w:tcPr>
            <w:tcW w:w="1816" w:type="dxa"/>
            <w:tcBorders>
              <w:bottom w:val="nil"/>
            </w:tcBorders>
            <w:shd w:val="clear" w:color="auto" w:fill="F2F2F2" w:themeFill="background1" w:themeFillShade="F2"/>
          </w:tcPr>
          <w:p w14:paraId="03BF6AFB" w14:textId="77777777" w:rsidR="003E2026" w:rsidRPr="007F01A6" w:rsidRDefault="003E2026" w:rsidP="008B0184">
            <w:r w:rsidRPr="007F01A6">
              <w:t>Partially Met</w:t>
            </w:r>
          </w:p>
        </w:tc>
        <w:tc>
          <w:tcPr>
            <w:tcW w:w="2118" w:type="dxa"/>
            <w:tcBorders>
              <w:bottom w:val="nil"/>
            </w:tcBorders>
            <w:shd w:val="clear" w:color="auto" w:fill="auto"/>
          </w:tcPr>
          <w:p w14:paraId="6177C3BF" w14:textId="77777777" w:rsidR="003E2026" w:rsidRPr="007F01A6" w:rsidRDefault="003E2026" w:rsidP="008B0184"/>
        </w:tc>
      </w:tr>
      <w:tr w:rsidR="003E2026" w:rsidRPr="007F01A6" w14:paraId="5711088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3CA6854"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85E1514" w14:textId="77777777" w:rsidTr="008B0184">
        <w:tblPrEx>
          <w:tblLook w:val="0000" w:firstRow="0" w:lastRow="0" w:firstColumn="0" w:lastColumn="0" w:noHBand="0" w:noVBand="0"/>
        </w:tblPrEx>
        <w:trPr>
          <w:trHeight w:val="1701"/>
        </w:trPr>
        <w:tc>
          <w:tcPr>
            <w:tcW w:w="9016" w:type="dxa"/>
            <w:gridSpan w:val="6"/>
          </w:tcPr>
          <w:p w14:paraId="4381DF3E" w14:textId="77777777" w:rsidR="003E2026" w:rsidRPr="007F01A6" w:rsidRDefault="003E2026" w:rsidP="008B0184"/>
        </w:tc>
      </w:tr>
      <w:tr w:rsidR="003E2026" w:rsidRPr="007F01A6" w14:paraId="5F1730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C5B8C02" w14:textId="77777777" w:rsidR="003E2026" w:rsidRPr="007F01A6" w:rsidRDefault="003E2026" w:rsidP="008B0184">
            <w:r w:rsidRPr="007F01A6">
              <w:t>Personal Devel</w:t>
            </w:r>
            <w:r>
              <w:t>opment objectives for ASYE year</w:t>
            </w:r>
          </w:p>
        </w:tc>
      </w:tr>
      <w:tr w:rsidR="003E2026" w:rsidRPr="007F01A6" w14:paraId="37DE7676" w14:textId="77777777" w:rsidTr="008B0184">
        <w:tblPrEx>
          <w:tblLook w:val="0000" w:firstRow="0" w:lastRow="0" w:firstColumn="0" w:lastColumn="0" w:noHBand="0" w:noVBand="0"/>
        </w:tblPrEx>
        <w:trPr>
          <w:trHeight w:val="1701"/>
        </w:trPr>
        <w:tc>
          <w:tcPr>
            <w:tcW w:w="9016" w:type="dxa"/>
            <w:gridSpan w:val="6"/>
          </w:tcPr>
          <w:p w14:paraId="17AF3705" w14:textId="77777777" w:rsidR="003E2026" w:rsidRPr="007F01A6" w:rsidRDefault="003E2026" w:rsidP="008B0184"/>
        </w:tc>
      </w:tr>
    </w:tbl>
    <w:p w14:paraId="6C7356D2" w14:textId="77777777" w:rsidR="003E2026" w:rsidRDefault="003E2026" w:rsidP="00EE72E3">
      <w:pPr>
        <w:rPr>
          <w:rFonts w:cs="Arial"/>
          <w:b/>
          <w:i/>
          <w:szCs w:val="24"/>
        </w:rPr>
      </w:pPr>
    </w:p>
    <w:p w14:paraId="1FD69AD8" w14:textId="14A27644" w:rsidR="00532D5D" w:rsidRDefault="00532D5D">
      <w:pPr>
        <w:spacing w:after="160" w:line="259" w:lineRule="auto"/>
        <w:rPr>
          <w:rFonts w:cs="Arial"/>
          <w:szCs w:val="24"/>
        </w:rPr>
      </w:pPr>
      <w:r>
        <w:rPr>
          <w:rFonts w:cs="Arial"/>
          <w:szCs w:val="24"/>
        </w:rPr>
        <w:br w:type="page"/>
      </w:r>
    </w:p>
    <w:p w14:paraId="379FC4CD" w14:textId="77777777" w:rsidR="00D3194D" w:rsidRPr="00D3194D" w:rsidRDefault="00D3194D" w:rsidP="00EE72E3">
      <w:pPr>
        <w:tabs>
          <w:tab w:val="left" w:pos="7050"/>
        </w:tabs>
        <w:rPr>
          <w:rFonts w:cs="Arial"/>
          <w:szCs w:val="24"/>
        </w:rPr>
      </w:pPr>
    </w:p>
    <w:p w14:paraId="06FF2152" w14:textId="5EC2CE6D" w:rsidR="00D3194D" w:rsidRPr="00D3194D" w:rsidRDefault="00D3194D" w:rsidP="00EE72E3">
      <w:pPr>
        <w:rPr>
          <w:rFonts w:cs="Arial"/>
          <w:b/>
          <w:szCs w:val="24"/>
        </w:rPr>
      </w:pPr>
      <w:r w:rsidRPr="00D3194D">
        <w:rPr>
          <w:rFonts w:cs="Arial"/>
          <w:b/>
          <w:szCs w:val="24"/>
        </w:rPr>
        <w:t>9) The role of supervision</w:t>
      </w:r>
    </w:p>
    <w:p w14:paraId="04ADF9E5" w14:textId="3A3A08E3" w:rsidR="00D3194D" w:rsidRPr="00D3194D" w:rsidRDefault="00D3194D" w:rsidP="00EE72E3">
      <w:pPr>
        <w:rPr>
          <w:rFonts w:cs="Arial"/>
          <w:szCs w:val="24"/>
        </w:rPr>
      </w:pPr>
      <w:r w:rsidRPr="00D3194D">
        <w:rPr>
          <w:rFonts w:cs="Arial"/>
          <w:szCs w:val="24"/>
        </w:rPr>
        <w:t>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Reflect on the emotional experience of working relationships with parents, carers and children, and consciously identify where personal triggers are affecting the quality of analysis or help. Identify strategies to build professional resilience and management of self.</w:t>
      </w:r>
    </w:p>
    <w:p w14:paraId="21587506" w14:textId="55368A90" w:rsidR="00D3194D" w:rsidRDefault="00D3194D" w:rsidP="00EE72E3">
      <w:pPr>
        <w:rPr>
          <w:rFonts w:cs="Arial"/>
          <w:b/>
          <w:i/>
          <w:szCs w:val="24"/>
          <w:u w:val="single"/>
        </w:rPr>
      </w:pPr>
    </w:p>
    <w:p w14:paraId="286E8D9B" w14:textId="77777777" w:rsidR="00532D5D" w:rsidRPr="00D3194D" w:rsidRDefault="00532D5D" w:rsidP="00EE72E3">
      <w:pPr>
        <w:rPr>
          <w:rFonts w:cs="Arial"/>
          <w:b/>
          <w:i/>
          <w:szCs w:val="24"/>
          <w:u w:val="single"/>
        </w:rPr>
      </w:pPr>
    </w:p>
    <w:p w14:paraId="598E2ECF" w14:textId="77777777" w:rsidR="00D3194D" w:rsidRPr="00910BCD" w:rsidRDefault="00D3194D" w:rsidP="00EE72E3">
      <w:pPr>
        <w:rPr>
          <w:rFonts w:cs="Arial"/>
          <w:i/>
          <w:szCs w:val="24"/>
          <w:u w:val="single"/>
        </w:rPr>
      </w:pPr>
      <w:r w:rsidRPr="00910BCD">
        <w:rPr>
          <w:rFonts w:cs="Arial"/>
          <w:i/>
          <w:szCs w:val="24"/>
          <w:u w:val="single"/>
        </w:rPr>
        <w:t>INITIAL ASSESSMENT</w:t>
      </w:r>
    </w:p>
    <w:p w14:paraId="3EA6ADEA"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5CF27F83" w14:textId="77777777" w:rsidTr="00B90AFF">
        <w:tc>
          <w:tcPr>
            <w:tcW w:w="674" w:type="dxa"/>
            <w:tcBorders>
              <w:bottom w:val="nil"/>
            </w:tcBorders>
            <w:shd w:val="clear" w:color="auto" w:fill="F2F2F2" w:themeFill="background1" w:themeFillShade="F2"/>
          </w:tcPr>
          <w:p w14:paraId="1B6AC75F" w14:textId="77777777" w:rsidR="003E2026" w:rsidRPr="007F01A6" w:rsidRDefault="003E2026" w:rsidP="008B0184">
            <w:r w:rsidRPr="007F01A6">
              <w:t>Yes</w:t>
            </w:r>
          </w:p>
        </w:tc>
        <w:tc>
          <w:tcPr>
            <w:tcW w:w="2059" w:type="dxa"/>
            <w:tcBorders>
              <w:bottom w:val="nil"/>
            </w:tcBorders>
            <w:shd w:val="clear" w:color="auto" w:fill="auto"/>
          </w:tcPr>
          <w:p w14:paraId="6A6F476C" w14:textId="77777777" w:rsidR="003E2026" w:rsidRPr="007F01A6" w:rsidRDefault="003E2026" w:rsidP="008B0184"/>
        </w:tc>
        <w:tc>
          <w:tcPr>
            <w:tcW w:w="701" w:type="dxa"/>
            <w:tcBorders>
              <w:bottom w:val="nil"/>
            </w:tcBorders>
            <w:shd w:val="clear" w:color="auto" w:fill="F2F2F2" w:themeFill="background1" w:themeFillShade="F2"/>
          </w:tcPr>
          <w:p w14:paraId="4A13F81D" w14:textId="77777777" w:rsidR="003E2026" w:rsidRPr="007F01A6" w:rsidRDefault="003E2026" w:rsidP="008B0184">
            <w:r w:rsidRPr="007F01A6">
              <w:t>No</w:t>
            </w:r>
          </w:p>
        </w:tc>
        <w:tc>
          <w:tcPr>
            <w:tcW w:w="1648" w:type="dxa"/>
            <w:tcBorders>
              <w:bottom w:val="nil"/>
            </w:tcBorders>
            <w:shd w:val="clear" w:color="auto" w:fill="auto"/>
          </w:tcPr>
          <w:p w14:paraId="7B22505D" w14:textId="77777777" w:rsidR="003E2026" w:rsidRPr="007F01A6" w:rsidRDefault="003E2026" w:rsidP="008B0184"/>
        </w:tc>
        <w:tc>
          <w:tcPr>
            <w:tcW w:w="1816" w:type="dxa"/>
            <w:tcBorders>
              <w:bottom w:val="nil"/>
            </w:tcBorders>
            <w:shd w:val="clear" w:color="auto" w:fill="F2F2F2" w:themeFill="background1" w:themeFillShade="F2"/>
          </w:tcPr>
          <w:p w14:paraId="6E720C33" w14:textId="77777777" w:rsidR="003E2026" w:rsidRPr="007F01A6" w:rsidRDefault="003E2026" w:rsidP="008B0184">
            <w:r w:rsidRPr="007F01A6">
              <w:t>Partially Met</w:t>
            </w:r>
          </w:p>
        </w:tc>
        <w:tc>
          <w:tcPr>
            <w:tcW w:w="2118" w:type="dxa"/>
            <w:tcBorders>
              <w:bottom w:val="nil"/>
            </w:tcBorders>
            <w:shd w:val="clear" w:color="auto" w:fill="auto"/>
          </w:tcPr>
          <w:p w14:paraId="284AE9A7" w14:textId="77777777" w:rsidR="003E2026" w:rsidRPr="007F01A6" w:rsidRDefault="003E2026" w:rsidP="008B0184"/>
        </w:tc>
      </w:tr>
      <w:tr w:rsidR="003E2026" w:rsidRPr="007F01A6" w14:paraId="0CCD42B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E12A83E"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074E50" w14:textId="77777777" w:rsidTr="008B0184">
        <w:tblPrEx>
          <w:tblLook w:val="0000" w:firstRow="0" w:lastRow="0" w:firstColumn="0" w:lastColumn="0" w:noHBand="0" w:noVBand="0"/>
        </w:tblPrEx>
        <w:trPr>
          <w:trHeight w:val="1701"/>
        </w:trPr>
        <w:tc>
          <w:tcPr>
            <w:tcW w:w="9016" w:type="dxa"/>
            <w:gridSpan w:val="6"/>
          </w:tcPr>
          <w:p w14:paraId="398456EB" w14:textId="77777777" w:rsidR="003E2026" w:rsidRPr="007F01A6" w:rsidRDefault="003E2026" w:rsidP="008B0184"/>
        </w:tc>
      </w:tr>
      <w:tr w:rsidR="003E2026" w:rsidRPr="007F01A6" w14:paraId="4A09A59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4541DD8" w14:textId="77777777" w:rsidR="003E2026" w:rsidRPr="007F01A6" w:rsidRDefault="003E2026" w:rsidP="008B0184">
            <w:r w:rsidRPr="007F01A6">
              <w:t>Personal Devel</w:t>
            </w:r>
            <w:r>
              <w:t>opment objectives for ASYE year</w:t>
            </w:r>
          </w:p>
        </w:tc>
      </w:tr>
      <w:tr w:rsidR="003E2026" w:rsidRPr="007F01A6" w14:paraId="0E609B5C" w14:textId="77777777" w:rsidTr="008B0184">
        <w:tblPrEx>
          <w:tblLook w:val="0000" w:firstRow="0" w:lastRow="0" w:firstColumn="0" w:lastColumn="0" w:noHBand="0" w:noVBand="0"/>
        </w:tblPrEx>
        <w:trPr>
          <w:trHeight w:val="1701"/>
        </w:trPr>
        <w:tc>
          <w:tcPr>
            <w:tcW w:w="9016" w:type="dxa"/>
            <w:gridSpan w:val="6"/>
          </w:tcPr>
          <w:p w14:paraId="6F223538" w14:textId="77777777" w:rsidR="003E2026" w:rsidRPr="007F01A6" w:rsidRDefault="003E2026" w:rsidP="008B0184"/>
        </w:tc>
      </w:tr>
    </w:tbl>
    <w:p w14:paraId="2B34CF32" w14:textId="77777777" w:rsidR="003E2026" w:rsidRDefault="003E2026" w:rsidP="00EE72E3">
      <w:pPr>
        <w:rPr>
          <w:rFonts w:cs="Arial"/>
          <w:b/>
          <w:i/>
          <w:szCs w:val="24"/>
        </w:rPr>
      </w:pPr>
    </w:p>
    <w:p w14:paraId="23FD828A" w14:textId="7456AC20" w:rsidR="00532D5D" w:rsidRDefault="00532D5D">
      <w:pPr>
        <w:spacing w:after="160" w:line="259" w:lineRule="auto"/>
        <w:rPr>
          <w:rFonts w:cs="Arial"/>
          <w:szCs w:val="24"/>
        </w:rPr>
      </w:pPr>
      <w:r>
        <w:rPr>
          <w:rFonts w:cs="Arial"/>
          <w:szCs w:val="24"/>
        </w:rPr>
        <w:br w:type="page"/>
      </w:r>
    </w:p>
    <w:p w14:paraId="3C164BCD" w14:textId="77777777" w:rsidR="00D3194D" w:rsidRPr="00D3194D" w:rsidRDefault="00D3194D" w:rsidP="00EE72E3">
      <w:pPr>
        <w:rPr>
          <w:rFonts w:cs="Arial"/>
          <w:szCs w:val="24"/>
        </w:rPr>
      </w:pPr>
    </w:p>
    <w:p w14:paraId="4F85A5A6"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10) Organisational context </w:t>
      </w:r>
    </w:p>
    <w:p w14:paraId="5530B003" w14:textId="77777777" w:rsidR="00D3194D" w:rsidRPr="00D3194D" w:rsidRDefault="00D3194D" w:rsidP="00EE72E3">
      <w:pPr>
        <w:pStyle w:val="Default"/>
        <w:rPr>
          <w:rFonts w:ascii="Arial" w:hAnsi="Arial" w:cs="Arial"/>
          <w:color w:val="auto"/>
        </w:rPr>
      </w:pPr>
    </w:p>
    <w:p w14:paraId="47DD53B5" w14:textId="77777777" w:rsidR="00D3194D" w:rsidRPr="00D3194D" w:rsidRDefault="00D3194D" w:rsidP="00EE72E3">
      <w:pPr>
        <w:pStyle w:val="Default"/>
        <w:rPr>
          <w:rFonts w:ascii="Arial" w:hAnsi="Arial" w:cs="Arial"/>
          <w:color w:val="auto"/>
        </w:rPr>
      </w:pPr>
      <w:r w:rsidRPr="00D3194D">
        <w:rPr>
          <w:rFonts w:ascii="Arial" w:hAnsi="Arial" w:cs="Arial"/>
          <w:color w:val="auto"/>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10E120D2" w14:textId="77777777" w:rsidR="00D3194D" w:rsidRDefault="00D3194D" w:rsidP="00EE72E3">
      <w:pPr>
        <w:pStyle w:val="Default"/>
        <w:rPr>
          <w:rFonts w:ascii="Arial" w:hAnsi="Arial" w:cs="Arial"/>
          <w:color w:val="auto"/>
        </w:rPr>
      </w:pPr>
      <w:r w:rsidRPr="00D3194D">
        <w:rPr>
          <w:rFonts w:ascii="Arial" w:hAnsi="Arial" w:cs="Arial"/>
          <w:color w:val="auto"/>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14:paraId="27B4D881" w14:textId="77777777" w:rsidR="003E2026" w:rsidRPr="00D3194D" w:rsidRDefault="003E2026" w:rsidP="00EE72E3">
      <w:pPr>
        <w:pStyle w:val="Default"/>
        <w:rPr>
          <w:rFonts w:ascii="Arial" w:hAnsi="Arial" w:cs="Arial"/>
          <w:color w:val="auto"/>
        </w:rPr>
      </w:pPr>
    </w:p>
    <w:p w14:paraId="5FE299E3" w14:textId="77777777" w:rsidR="00D3194D" w:rsidRDefault="00D3194D" w:rsidP="00EE72E3">
      <w:pPr>
        <w:rPr>
          <w:rFonts w:cs="Arial"/>
          <w:szCs w:val="24"/>
        </w:rPr>
      </w:pPr>
      <w:r w:rsidRPr="00D3194D">
        <w:rPr>
          <w:rFonts w:cs="Arial"/>
          <w:szCs w:val="24"/>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13368F2E" w14:textId="77777777" w:rsidR="003E2026" w:rsidRDefault="003E2026" w:rsidP="00EE72E3">
      <w:pPr>
        <w:rPr>
          <w:rFonts w:cs="Arial"/>
          <w:szCs w:val="24"/>
        </w:rPr>
      </w:pPr>
    </w:p>
    <w:p w14:paraId="6A398A71" w14:textId="77777777" w:rsidR="003E2026" w:rsidRPr="00D3194D" w:rsidRDefault="003E2026" w:rsidP="00B90AFF">
      <w:pPr>
        <w:spacing w:after="160" w:line="259" w:lineRule="auto"/>
        <w:rPr>
          <w:rFonts w:cs="Arial"/>
          <w:szCs w:val="24"/>
        </w:rPr>
      </w:pPr>
    </w:p>
    <w:p w14:paraId="3C80F78E" w14:textId="77777777" w:rsidR="00D3194D" w:rsidRPr="00910BCD" w:rsidRDefault="00D3194D" w:rsidP="00EE72E3">
      <w:pPr>
        <w:rPr>
          <w:rFonts w:cs="Arial"/>
          <w:i/>
          <w:szCs w:val="24"/>
          <w:u w:val="single"/>
        </w:rPr>
      </w:pPr>
      <w:r w:rsidRPr="00910BCD">
        <w:rPr>
          <w:rFonts w:cs="Arial"/>
          <w:i/>
          <w:szCs w:val="24"/>
          <w:u w:val="single"/>
        </w:rPr>
        <w:t>INITIAL ASSESSMENT</w:t>
      </w:r>
    </w:p>
    <w:p w14:paraId="3AA5C8A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A2CFB8B" w14:textId="77777777" w:rsidTr="00B90AFF">
        <w:tc>
          <w:tcPr>
            <w:tcW w:w="674" w:type="dxa"/>
            <w:tcBorders>
              <w:bottom w:val="nil"/>
            </w:tcBorders>
            <w:shd w:val="clear" w:color="auto" w:fill="F2F2F2" w:themeFill="background1" w:themeFillShade="F2"/>
          </w:tcPr>
          <w:p w14:paraId="050F356A" w14:textId="77777777" w:rsidR="003E2026" w:rsidRPr="007F01A6" w:rsidRDefault="003E2026" w:rsidP="008B0184">
            <w:r w:rsidRPr="007F01A6">
              <w:t>Yes</w:t>
            </w:r>
          </w:p>
        </w:tc>
        <w:tc>
          <w:tcPr>
            <w:tcW w:w="2059" w:type="dxa"/>
            <w:tcBorders>
              <w:bottom w:val="nil"/>
            </w:tcBorders>
            <w:shd w:val="clear" w:color="auto" w:fill="auto"/>
          </w:tcPr>
          <w:p w14:paraId="3380E452" w14:textId="77777777" w:rsidR="003E2026" w:rsidRPr="007F01A6" w:rsidRDefault="003E2026" w:rsidP="008B0184"/>
        </w:tc>
        <w:tc>
          <w:tcPr>
            <w:tcW w:w="701" w:type="dxa"/>
            <w:tcBorders>
              <w:bottom w:val="nil"/>
            </w:tcBorders>
            <w:shd w:val="clear" w:color="auto" w:fill="F2F2F2" w:themeFill="background1" w:themeFillShade="F2"/>
          </w:tcPr>
          <w:p w14:paraId="72C3FC32" w14:textId="77777777" w:rsidR="003E2026" w:rsidRPr="007F01A6" w:rsidRDefault="003E2026" w:rsidP="008B0184">
            <w:r w:rsidRPr="007F01A6">
              <w:t>No</w:t>
            </w:r>
          </w:p>
        </w:tc>
        <w:tc>
          <w:tcPr>
            <w:tcW w:w="1648" w:type="dxa"/>
            <w:tcBorders>
              <w:bottom w:val="nil"/>
            </w:tcBorders>
            <w:shd w:val="clear" w:color="auto" w:fill="auto"/>
          </w:tcPr>
          <w:p w14:paraId="63AF0545" w14:textId="77777777" w:rsidR="003E2026" w:rsidRPr="007F01A6" w:rsidRDefault="003E2026" w:rsidP="008B0184"/>
        </w:tc>
        <w:tc>
          <w:tcPr>
            <w:tcW w:w="1816" w:type="dxa"/>
            <w:tcBorders>
              <w:bottom w:val="nil"/>
            </w:tcBorders>
            <w:shd w:val="clear" w:color="auto" w:fill="F2F2F2" w:themeFill="background1" w:themeFillShade="F2"/>
          </w:tcPr>
          <w:p w14:paraId="4C6A12B0" w14:textId="77777777" w:rsidR="003E2026" w:rsidRPr="007F01A6" w:rsidRDefault="003E2026" w:rsidP="008B0184">
            <w:r w:rsidRPr="007F01A6">
              <w:t>Partially Met</w:t>
            </w:r>
          </w:p>
        </w:tc>
        <w:tc>
          <w:tcPr>
            <w:tcW w:w="2118" w:type="dxa"/>
            <w:tcBorders>
              <w:bottom w:val="nil"/>
            </w:tcBorders>
            <w:shd w:val="clear" w:color="auto" w:fill="auto"/>
          </w:tcPr>
          <w:p w14:paraId="1C5BD5FD" w14:textId="77777777" w:rsidR="003E2026" w:rsidRPr="007F01A6" w:rsidRDefault="003E2026" w:rsidP="008B0184"/>
        </w:tc>
      </w:tr>
      <w:tr w:rsidR="003E2026" w:rsidRPr="007F01A6" w14:paraId="6760A7C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BAB28C"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36CBA5F" w14:textId="77777777" w:rsidTr="008B0184">
        <w:tblPrEx>
          <w:tblLook w:val="0000" w:firstRow="0" w:lastRow="0" w:firstColumn="0" w:lastColumn="0" w:noHBand="0" w:noVBand="0"/>
        </w:tblPrEx>
        <w:trPr>
          <w:trHeight w:val="1701"/>
        </w:trPr>
        <w:tc>
          <w:tcPr>
            <w:tcW w:w="9016" w:type="dxa"/>
            <w:gridSpan w:val="6"/>
          </w:tcPr>
          <w:p w14:paraId="0210A3E8" w14:textId="77777777" w:rsidR="003E2026" w:rsidRPr="007F01A6" w:rsidRDefault="003E2026" w:rsidP="008B0184"/>
        </w:tc>
      </w:tr>
      <w:tr w:rsidR="003E2026" w:rsidRPr="007F01A6" w14:paraId="048F314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D36A61C" w14:textId="77777777" w:rsidR="003E2026" w:rsidRPr="007F01A6" w:rsidRDefault="003E2026" w:rsidP="008B0184">
            <w:r w:rsidRPr="007F01A6">
              <w:t>Personal Devel</w:t>
            </w:r>
            <w:r>
              <w:t>opment objectives for ASYE year</w:t>
            </w:r>
          </w:p>
        </w:tc>
      </w:tr>
      <w:tr w:rsidR="003E2026" w:rsidRPr="007F01A6" w14:paraId="21726BB6" w14:textId="77777777" w:rsidTr="008B0184">
        <w:tblPrEx>
          <w:tblLook w:val="0000" w:firstRow="0" w:lastRow="0" w:firstColumn="0" w:lastColumn="0" w:noHBand="0" w:noVBand="0"/>
        </w:tblPrEx>
        <w:trPr>
          <w:trHeight w:val="1701"/>
        </w:trPr>
        <w:tc>
          <w:tcPr>
            <w:tcW w:w="9016" w:type="dxa"/>
            <w:gridSpan w:val="6"/>
          </w:tcPr>
          <w:p w14:paraId="7FA861C8" w14:textId="31CFAB24" w:rsidR="003E2026" w:rsidRPr="008541DA" w:rsidRDefault="003E2026" w:rsidP="00B90AFF">
            <w:pPr>
              <w:tabs>
                <w:tab w:val="left" w:pos="3155"/>
              </w:tabs>
            </w:pPr>
          </w:p>
        </w:tc>
      </w:tr>
      <w:bookmarkEnd w:id="56"/>
      <w:bookmarkEnd w:id="57"/>
    </w:tbl>
    <w:p w14:paraId="7AAA5769" w14:textId="69429E0A" w:rsidR="005B71F9" w:rsidRDefault="005B71F9" w:rsidP="00EE72E3">
      <w:pPr>
        <w:rPr>
          <w:rFonts w:cs="Arial"/>
          <w:i/>
          <w:szCs w:val="24"/>
        </w:rPr>
      </w:pPr>
    </w:p>
    <w:p w14:paraId="0803FF6E" w14:textId="77777777" w:rsidR="00E25BAA" w:rsidRDefault="00E25BAA" w:rsidP="00EE72E3">
      <w:pPr>
        <w:rPr>
          <w:rFonts w:cs="Arial"/>
          <w:i/>
          <w:szCs w:val="24"/>
        </w:rPr>
        <w:sectPr w:rsidR="00E25BAA" w:rsidSect="00FF1AE8">
          <w:pgSz w:w="11906" w:h="16838"/>
          <w:pgMar w:top="1440" w:right="1440" w:bottom="1440" w:left="1440" w:header="708" w:footer="708" w:gutter="0"/>
          <w:cols w:space="708"/>
          <w:docGrid w:linePitch="360"/>
        </w:sectPr>
      </w:pPr>
    </w:p>
    <w:p w14:paraId="5F2EF1CD" w14:textId="494507AD" w:rsidR="00E25BAA" w:rsidRPr="007E6D06" w:rsidRDefault="00E25BAA" w:rsidP="007632C7">
      <w:pPr>
        <w:jc w:val="center"/>
        <w:rPr>
          <w:rFonts w:ascii="Tahoma" w:hAnsi="Tahoma" w:cs="Tahoma"/>
          <w:color w:val="FFFFFF"/>
          <w:sz w:val="32"/>
          <w:szCs w:val="96"/>
        </w:rPr>
      </w:pPr>
      <w:r w:rsidRPr="007E6D06">
        <w:rPr>
          <w:rFonts w:ascii="Tahoma" w:hAnsi="Tahoma" w:cs="Tahoma"/>
          <w:color w:val="FFFFFF"/>
          <w:sz w:val="32"/>
          <w:szCs w:val="96"/>
        </w:rPr>
        <w:t xml:space="preserve">Student </w:t>
      </w:r>
      <w:r w:rsidRPr="007E6D06">
        <w:rPr>
          <w:rFonts w:ascii="Tahoma" w:hAnsi="Tahoma" w:cs="Tahoma"/>
          <w:color w:val="FFFFFF"/>
          <w:sz w:val="32"/>
          <w:szCs w:val="72"/>
        </w:rPr>
        <w:t>Induction Guide</w:t>
      </w:r>
    </w:p>
    <w:p w14:paraId="26FF2DED" w14:textId="77777777" w:rsidR="00E25BAA" w:rsidRPr="007E6D06" w:rsidRDefault="00E25BAA" w:rsidP="007632C7">
      <w:pPr>
        <w:jc w:val="center"/>
        <w:rPr>
          <w:rFonts w:ascii="Tahoma" w:hAnsi="Tahoma" w:cs="Tahoma"/>
          <w:color w:val="FFFFFF"/>
          <w:sz w:val="20"/>
        </w:rPr>
      </w:pPr>
      <w:r w:rsidRPr="007E6D06">
        <w:rPr>
          <w:rFonts w:ascii="Tahoma" w:hAnsi="Tahoma" w:cs="Tahoma"/>
          <w:noProof/>
          <w:color w:val="FFFFFF"/>
          <w:sz w:val="16"/>
          <w:lang w:val="en-US"/>
        </w:rPr>
        <w:pict w14:anchorId="0DF94C90">
          <v:shapetype id="_x0000_t202" coordsize="21600,21600" o:spt="202" path="m,l,21600r21600,l21600,xe">
            <v:stroke joinstyle="miter"/>
            <v:path gradientshapeok="t" o:connecttype="rect"/>
          </v:shapetype>
          <v:shape id="_x0000_s1026" type="#_x0000_t202" style="position:absolute;left:0;text-align:left;margin-left:8in;margin-top:0;width:114.4pt;height:74.45pt;z-index:251659264" stroked="f">
            <v:textbox style="mso-next-textbox:#_x0000_s1026">
              <w:txbxContent>
                <w:p w14:paraId="13F197AC" w14:textId="77777777" w:rsidR="007632C7" w:rsidRDefault="007632C7">
                  <w:r>
                    <w:object w:dxaOrig="14132" w:dyaOrig="9421" w14:anchorId="37527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0.15pt;height:67.4pt">
                        <v:imagedata r:id="rId30" o:title=""/>
                      </v:shape>
                      <o:OLEObject Type="Embed" ProgID="MSPhotoEd.3" ShapeID="_x0000_i1039" DrawAspect="Content" ObjectID="_1609922427" r:id="rId31"/>
                    </w:object>
                  </w:r>
                </w:p>
              </w:txbxContent>
            </v:textbox>
          </v:shape>
        </w:pict>
      </w:r>
      <w:r w:rsidRPr="007E6D06">
        <w:rPr>
          <w:rFonts w:ascii="Tahoma" w:hAnsi="Tahoma" w:cs="Tahoma"/>
          <w:color w:val="FFFFFF"/>
          <w:sz w:val="32"/>
          <w:szCs w:val="96"/>
        </w:rPr>
        <w:t>Leeds &amp; Wakefield Social Work Teaching Partnership</w:t>
      </w:r>
    </w:p>
    <w:p w14:paraId="26919885" w14:textId="687EA321" w:rsidR="00E25BAA" w:rsidRDefault="007632C7" w:rsidP="007632C7">
      <w:pPr>
        <w:pStyle w:val="Heading2"/>
      </w:pPr>
      <w:bookmarkStart w:id="60" w:name="_Toc536180590"/>
      <w:r>
        <w:t>Student Placement Induction</w:t>
      </w:r>
      <w:bookmarkEnd w:id="60"/>
    </w:p>
    <w:p w14:paraId="08F0C54C" w14:textId="63EF1965" w:rsidR="007632C7" w:rsidRDefault="007632C7" w:rsidP="007632C7">
      <w:pPr>
        <w:jc w:val="both"/>
        <w:rPr>
          <w:rFonts w:ascii="Tahoma" w:hAnsi="Tahoma" w:cs="Tahoma"/>
          <w:b/>
          <w:sz w:val="28"/>
        </w:rPr>
      </w:pPr>
    </w:p>
    <w:p w14:paraId="66AE2E00" w14:textId="784452A8" w:rsidR="007632C7" w:rsidRDefault="007632C7" w:rsidP="007632C7">
      <w:pPr>
        <w:jc w:val="both"/>
        <w:rPr>
          <w:rFonts w:ascii="Tahoma" w:hAnsi="Tahoma" w:cs="Tahoma"/>
          <w:b/>
          <w:sz w:val="28"/>
        </w:rPr>
      </w:pPr>
      <w:r w:rsidRPr="007E6D06">
        <w:rPr>
          <w:rFonts w:ascii="Tahoma" w:hAnsi="Tahoma" w:cs="Tahoma"/>
          <w:b/>
          <w:bCs/>
          <w:noProof/>
          <w:color w:val="000080"/>
          <w:sz w:val="20"/>
          <w:lang w:eastAsia="en-GB"/>
        </w:rPr>
        <w:pict w14:anchorId="3E4591DB">
          <v:rect id="_x0000_s1027" style="position:absolute;left:0;text-align:left;margin-left:5.4pt;margin-top:.4pt;width:478.5pt;height:56.3pt;z-index:-251656192" fillcolor="#7030a0"/>
        </w:pict>
      </w:r>
    </w:p>
    <w:p w14:paraId="4188FF13" w14:textId="2040E935" w:rsidR="007632C7" w:rsidRDefault="00EA2618" w:rsidP="00EA2618">
      <w:pPr>
        <w:jc w:val="center"/>
        <w:rPr>
          <w:rFonts w:ascii="Tahoma" w:hAnsi="Tahoma" w:cs="Tahoma"/>
          <w:b/>
          <w:color w:val="FFFFFF"/>
          <w:sz w:val="28"/>
        </w:rPr>
      </w:pPr>
      <w:r>
        <w:rPr>
          <w:rFonts w:ascii="Tahoma" w:hAnsi="Tahoma" w:cs="Tahoma"/>
          <w:b/>
          <w:color w:val="FFFFFF"/>
          <w:sz w:val="28"/>
        </w:rPr>
        <w:t>Student Induction Guide</w:t>
      </w:r>
    </w:p>
    <w:p w14:paraId="753F4980" w14:textId="1AD331F2" w:rsidR="00EA2618" w:rsidRPr="00EA2618" w:rsidRDefault="00EA2618" w:rsidP="00EA2618">
      <w:pPr>
        <w:jc w:val="center"/>
        <w:rPr>
          <w:rFonts w:ascii="Tahoma" w:hAnsi="Tahoma" w:cs="Tahoma"/>
          <w:b/>
          <w:color w:val="FFFFFF"/>
          <w:sz w:val="28"/>
        </w:rPr>
      </w:pPr>
      <w:r>
        <w:rPr>
          <w:rFonts w:ascii="Tahoma" w:hAnsi="Tahoma" w:cs="Tahoma"/>
          <w:b/>
          <w:color w:val="FFFFFF"/>
          <w:sz w:val="28"/>
        </w:rPr>
        <w:t>Leeds &amp; Wakefield Social Work Teaching Partnership</w:t>
      </w:r>
    </w:p>
    <w:p w14:paraId="4C196FC7" w14:textId="77777777" w:rsidR="007632C7" w:rsidRPr="007E6D06" w:rsidRDefault="007632C7" w:rsidP="007632C7">
      <w:pPr>
        <w:jc w:val="both"/>
        <w:rPr>
          <w:rFonts w:ascii="Tahoma" w:hAnsi="Tahoma" w:cs="Tahoma"/>
          <w:b/>
          <w:sz w:val="28"/>
        </w:rPr>
      </w:pPr>
    </w:p>
    <w:p w14:paraId="3A94DB5E" w14:textId="77777777" w:rsidR="00E25BAA" w:rsidRPr="007E6D06" w:rsidRDefault="00E25BAA" w:rsidP="007632C7">
      <w:pPr>
        <w:jc w:val="both"/>
        <w:rPr>
          <w:rFonts w:ascii="Tahoma" w:hAnsi="Tahoma" w:cs="Tahoma"/>
          <w:b/>
          <w:sz w:val="28"/>
        </w:rPr>
      </w:pPr>
      <w:r w:rsidRPr="007E6D06">
        <w:rPr>
          <w:rFonts w:ascii="Tahoma" w:hAnsi="Tahoma" w:cs="Tahoma"/>
          <w:b/>
          <w:sz w:val="28"/>
        </w:rPr>
        <w:t>Introduction</w:t>
      </w:r>
    </w:p>
    <w:p w14:paraId="7BB06FB3" w14:textId="77777777" w:rsidR="00E25BAA" w:rsidRPr="007E6D06" w:rsidRDefault="00E25BAA" w:rsidP="007632C7">
      <w:pPr>
        <w:jc w:val="both"/>
        <w:rPr>
          <w:rFonts w:ascii="Tahoma" w:hAnsi="Tahoma" w:cs="Tahoma"/>
          <w:sz w:val="22"/>
        </w:rPr>
      </w:pPr>
      <w:r w:rsidRPr="007E6D06">
        <w:rPr>
          <w:rFonts w:ascii="Tahoma" w:hAnsi="Tahoma" w:cs="Tahoma"/>
          <w:sz w:val="22"/>
        </w:rPr>
        <w:t>This document aims to provide guidance to practice educators to ensure their new student gets the best possible induction into their placement.  It both will help plan for arrival of the student and help them feel welcomed into the team, as well as offering a template to plan their first 2 weeks to help them settle in.</w:t>
      </w:r>
    </w:p>
    <w:p w14:paraId="3ABA1BF7" w14:textId="77777777" w:rsidR="00E25BAA" w:rsidRPr="007E6D06" w:rsidRDefault="00E25BAA" w:rsidP="007632C7">
      <w:pPr>
        <w:jc w:val="both"/>
        <w:rPr>
          <w:rFonts w:ascii="Tahoma" w:hAnsi="Tahoma" w:cs="Tahoma"/>
          <w:b/>
          <w:sz w:val="16"/>
        </w:rPr>
      </w:pPr>
    </w:p>
    <w:p w14:paraId="10CFA8FA" w14:textId="77777777" w:rsidR="00E25BAA" w:rsidRPr="007E6D06" w:rsidRDefault="00E25BAA" w:rsidP="007632C7">
      <w:pPr>
        <w:jc w:val="both"/>
        <w:rPr>
          <w:rFonts w:ascii="Tahoma" w:hAnsi="Tahoma" w:cs="Tahoma"/>
          <w:sz w:val="22"/>
        </w:rPr>
      </w:pPr>
      <w:r w:rsidRPr="007E6D06">
        <w:rPr>
          <w:rFonts w:ascii="Tahoma" w:hAnsi="Tahoma" w:cs="Tahoma"/>
          <w:sz w:val="22"/>
        </w:rPr>
        <w:t>A good induction process ensures that all students feel confident and supported in their new role, and that they quickly settle into the team dynamics.  Students are entitled to expect an induction as part of their practice learning experience. If the student has difficulties during the placement this document will be reviewed to ensure the student had a full induction to the service.</w:t>
      </w:r>
    </w:p>
    <w:p w14:paraId="099234EC" w14:textId="77777777" w:rsidR="00E25BAA" w:rsidRPr="007E6D06" w:rsidRDefault="00E25BAA" w:rsidP="007632C7">
      <w:pPr>
        <w:jc w:val="both"/>
        <w:rPr>
          <w:rFonts w:ascii="Tahoma" w:hAnsi="Tahoma" w:cs="Tahoma"/>
          <w:sz w:val="12"/>
        </w:rPr>
      </w:pPr>
    </w:p>
    <w:p w14:paraId="4904FAC1" w14:textId="77777777" w:rsidR="00E25BAA" w:rsidRPr="007E6D06" w:rsidRDefault="00E25BAA" w:rsidP="007632C7">
      <w:pPr>
        <w:jc w:val="both"/>
        <w:rPr>
          <w:rFonts w:ascii="Tahoma" w:hAnsi="Tahoma" w:cs="Tahoma"/>
          <w:sz w:val="22"/>
        </w:rPr>
      </w:pPr>
      <w:r w:rsidRPr="007E6D06">
        <w:rPr>
          <w:rFonts w:ascii="Tahoma" w:hAnsi="Tahoma" w:cs="Tahoma"/>
          <w:sz w:val="22"/>
        </w:rPr>
        <w:t>Practice Educators play a key part in providing the first few weeks’ induction to ensure students gain a full understanding of their role gaining knowledge of clear objectives and expectations of the service.</w:t>
      </w:r>
    </w:p>
    <w:p w14:paraId="5F14A0B8" w14:textId="77777777" w:rsidR="00E25BAA" w:rsidRPr="007E6D06" w:rsidRDefault="00E25BAA" w:rsidP="007632C7">
      <w:pPr>
        <w:jc w:val="both"/>
        <w:rPr>
          <w:rFonts w:ascii="Tahoma" w:hAnsi="Tahoma" w:cs="Tahoma"/>
          <w:sz w:val="16"/>
        </w:rPr>
      </w:pPr>
    </w:p>
    <w:p w14:paraId="35668E2F" w14:textId="7F554895" w:rsidR="00E25BAA" w:rsidRDefault="00E25BAA" w:rsidP="007632C7">
      <w:pPr>
        <w:jc w:val="both"/>
        <w:rPr>
          <w:rFonts w:ascii="Tahoma" w:hAnsi="Tahoma" w:cs="Tahoma"/>
          <w:sz w:val="22"/>
        </w:rPr>
      </w:pPr>
      <w:r w:rsidRPr="007E6D06">
        <w:rPr>
          <w:rFonts w:ascii="Tahoma" w:hAnsi="Tahoma" w:cs="Tahoma"/>
          <w:sz w:val="22"/>
        </w:rPr>
        <w:t>By taking the time to deliver a well-designed and effective induction Practice Educators can ensure that all new employees are provided with the information needed to perform their role, such as, the Council’s key priorities, policies and procedures, the correct values, behaviours and attributes.  Delivery of this information will set the standard expected to perform the role.</w:t>
      </w:r>
    </w:p>
    <w:p w14:paraId="05CE7478" w14:textId="77777777" w:rsidR="00EA2618" w:rsidRPr="007E6D06" w:rsidRDefault="00EA2618" w:rsidP="007632C7">
      <w:pPr>
        <w:jc w:val="both"/>
        <w:rPr>
          <w:rFonts w:ascii="Tahoma" w:hAnsi="Tahoma" w:cs="Tahoma"/>
          <w:sz w:val="22"/>
        </w:rPr>
      </w:pPr>
    </w:p>
    <w:p w14:paraId="3A6964A9" w14:textId="77777777" w:rsidR="00E25BAA" w:rsidRPr="007E6D06" w:rsidRDefault="00E25BAA" w:rsidP="007632C7">
      <w:pPr>
        <w:jc w:val="both"/>
        <w:rPr>
          <w:rFonts w:ascii="Tahoma" w:hAnsi="Tahoma" w:cs="Tahoma"/>
          <w:b/>
          <w:color w:val="FF00FF"/>
          <w:sz w:val="28"/>
        </w:rPr>
      </w:pPr>
    </w:p>
    <w:p w14:paraId="78477B16" w14:textId="77777777" w:rsidR="00E25BAA" w:rsidRPr="007E6D06" w:rsidRDefault="00E25BAA" w:rsidP="007632C7">
      <w:pPr>
        <w:jc w:val="center"/>
        <w:rPr>
          <w:rFonts w:ascii="Tahoma" w:hAnsi="Tahoma" w:cs="Tahoma"/>
          <w:b/>
          <w:color w:val="FFFFFF"/>
          <w:sz w:val="28"/>
        </w:rPr>
      </w:pPr>
      <w:r w:rsidRPr="007E6D06">
        <w:rPr>
          <w:rFonts w:ascii="Tahoma" w:hAnsi="Tahoma" w:cs="Tahoma"/>
          <w:b/>
          <w:noProof/>
          <w:color w:val="FFFFFF"/>
          <w:sz w:val="28"/>
          <w:lang w:eastAsia="en-GB"/>
        </w:rPr>
        <w:pict w14:anchorId="2FFAE729">
          <v:rect id="_x0000_s1028" style="position:absolute;left:0;text-align:left;margin-left:-22.5pt;margin-top:-15.95pt;width:478.5pt;height:39.75pt;z-index:-251655168" fillcolor="#7030a0"/>
        </w:pict>
      </w:r>
      <w:r w:rsidRPr="007E6D06">
        <w:rPr>
          <w:rFonts w:ascii="Tahoma" w:hAnsi="Tahoma" w:cs="Tahoma"/>
          <w:b/>
          <w:color w:val="FFFFFF"/>
          <w:sz w:val="28"/>
        </w:rPr>
        <w:t>Pre arrival checklist</w:t>
      </w:r>
    </w:p>
    <w:p w14:paraId="6949F712" w14:textId="77777777" w:rsidR="00E25BAA" w:rsidRPr="007E6D06" w:rsidRDefault="00E25BAA" w:rsidP="007632C7">
      <w:pPr>
        <w:jc w:val="both"/>
        <w:rPr>
          <w:rFonts w:ascii="Tahoma" w:hAnsi="Tahoma" w:cs="Tahoma"/>
          <w:sz w:val="22"/>
        </w:rPr>
      </w:pPr>
    </w:p>
    <w:p w14:paraId="559865F3" w14:textId="77777777" w:rsidR="00E25BAA" w:rsidRPr="007E6D06" w:rsidRDefault="00E25BAA" w:rsidP="007632C7">
      <w:pPr>
        <w:jc w:val="both"/>
        <w:rPr>
          <w:rFonts w:ascii="Tahoma" w:hAnsi="Tahoma" w:cs="Tahoma"/>
          <w:sz w:val="22"/>
        </w:rPr>
      </w:pPr>
      <w:r w:rsidRPr="007E6D06">
        <w:rPr>
          <w:rFonts w:ascii="Tahoma" w:hAnsi="Tahoma" w:cs="Tahoma"/>
          <w:sz w:val="22"/>
        </w:rPr>
        <w:t xml:space="preserve">Please use student welcome documentation provided by your workforce development team to send to your student beforehand.  This will detail their working hours, office address, etc. Ideally this </w:t>
      </w:r>
      <w:bookmarkStart w:id="61" w:name="prearrival"/>
      <w:r w:rsidRPr="007E6D06">
        <w:rPr>
          <w:rFonts w:ascii="Tahoma" w:hAnsi="Tahoma" w:cs="Tahoma"/>
          <w:sz w:val="22"/>
        </w:rPr>
        <w:t xml:space="preserve">should be sent to them </w:t>
      </w:r>
      <w:r w:rsidRPr="007E6D06">
        <w:rPr>
          <w:rFonts w:ascii="Tahoma" w:hAnsi="Tahoma" w:cs="Tahoma"/>
          <w:b/>
          <w:sz w:val="22"/>
          <w:u w:val="single"/>
        </w:rPr>
        <w:t>prior</w:t>
      </w:r>
      <w:r w:rsidRPr="007E6D06">
        <w:rPr>
          <w:rFonts w:ascii="Tahoma" w:hAnsi="Tahoma" w:cs="Tahoma"/>
          <w:sz w:val="22"/>
        </w:rPr>
        <w:t xml:space="preserve"> </w:t>
      </w:r>
      <w:bookmarkEnd w:id="61"/>
      <w:r w:rsidRPr="007E6D06">
        <w:rPr>
          <w:rFonts w:ascii="Tahoma" w:hAnsi="Tahoma" w:cs="Tahoma"/>
          <w:sz w:val="22"/>
        </w:rPr>
        <w:t xml:space="preserve">to the introductory meeting.  </w:t>
      </w:r>
      <w:r w:rsidRPr="007E6D06">
        <w:rPr>
          <w:rFonts w:ascii="Tahoma" w:hAnsi="Tahoma" w:cs="Tahoma"/>
          <w:sz w:val="22"/>
        </w:rPr>
        <w:br/>
      </w:r>
    </w:p>
    <w:p w14:paraId="528BF125" w14:textId="77777777" w:rsidR="00E25BAA" w:rsidRPr="007E6D06" w:rsidRDefault="00E25BAA" w:rsidP="007632C7">
      <w:pPr>
        <w:jc w:val="both"/>
        <w:rPr>
          <w:rFonts w:ascii="Tahoma" w:hAnsi="Tahoma" w:cs="Tahoma"/>
          <w:sz w:val="22"/>
        </w:rPr>
      </w:pPr>
      <w:r w:rsidRPr="007E6D06">
        <w:rPr>
          <w:rFonts w:ascii="Tahoma" w:hAnsi="Tahoma" w:cs="Tahoma"/>
          <w:sz w:val="22"/>
        </w:rPr>
        <w:t>Prior to their arrival you will need to organise a number of things:</w:t>
      </w:r>
    </w:p>
    <w:p w14:paraId="5DAEF86C"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Inform team of new student start date</w:t>
      </w:r>
    </w:p>
    <w:p w14:paraId="1C7D3B3A"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Computer/laptop</w:t>
      </w:r>
    </w:p>
    <w:p w14:paraId="0B55DA7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Phone number</w:t>
      </w:r>
    </w:p>
    <w:p w14:paraId="77A9E7A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Desk / chair</w:t>
      </w:r>
    </w:p>
    <w:p w14:paraId="4C280FBC"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System training</w:t>
      </w:r>
    </w:p>
    <w:p w14:paraId="37F0901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Account and Email</w:t>
      </w:r>
    </w:p>
    <w:p w14:paraId="22D39DD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IT – New User Request  / new systems</w:t>
      </w:r>
    </w:p>
    <w:p w14:paraId="2B5A12E6"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Reasonable adjustment required (identified in the practice learning agreement)</w:t>
      </w:r>
    </w:p>
    <w:p w14:paraId="3993CF55" w14:textId="77777777" w:rsidR="00E25BAA" w:rsidRDefault="00E25BAA" w:rsidP="00E25BAA">
      <w:pPr>
        <w:numPr>
          <w:ilvl w:val="0"/>
          <w:numId w:val="23"/>
        </w:numPr>
        <w:jc w:val="both"/>
        <w:rPr>
          <w:rFonts w:ascii="Tahoma" w:hAnsi="Tahoma" w:cs="Tahoma"/>
          <w:sz w:val="22"/>
        </w:rPr>
      </w:pPr>
      <w:r w:rsidRPr="007E6D06">
        <w:rPr>
          <w:rFonts w:ascii="Tahoma" w:hAnsi="Tahoma" w:cs="Tahoma"/>
          <w:sz w:val="22"/>
        </w:rPr>
        <w:t>ID Badge – gather information in readiness for start date</w:t>
      </w:r>
    </w:p>
    <w:p w14:paraId="7685B82F" w14:textId="77777777" w:rsidR="00E25BAA" w:rsidRDefault="00E25BAA" w:rsidP="007632C7">
      <w:pPr>
        <w:jc w:val="both"/>
        <w:rPr>
          <w:rFonts w:ascii="Tahoma" w:hAnsi="Tahoma" w:cs="Tahoma"/>
          <w:sz w:val="22"/>
        </w:rPr>
      </w:pPr>
    </w:p>
    <w:p w14:paraId="76B7FBED" w14:textId="77777777" w:rsidR="00E25BAA" w:rsidRPr="007E6D06" w:rsidRDefault="00E25BAA" w:rsidP="007632C7">
      <w:pPr>
        <w:jc w:val="both"/>
        <w:rPr>
          <w:rFonts w:ascii="Tahoma" w:hAnsi="Tahoma" w:cs="Tahoma"/>
          <w:sz w:val="22"/>
        </w:rPr>
      </w:pPr>
    </w:p>
    <w:p w14:paraId="0B489CC1" w14:textId="77777777" w:rsidR="00E25BAA" w:rsidRPr="001C1FCB" w:rsidRDefault="00E25BAA" w:rsidP="007632C7">
      <w:pPr>
        <w:jc w:val="both"/>
        <w:rPr>
          <w:rFonts w:ascii="Tahoma" w:hAnsi="Tahoma" w:cs="Tahoma"/>
          <w:i/>
          <w:sz w:val="28"/>
          <w:szCs w:val="28"/>
        </w:rPr>
      </w:pPr>
      <w:r w:rsidRPr="001C1FCB">
        <w:rPr>
          <w:rFonts w:ascii="Tahoma" w:hAnsi="Tahoma" w:cs="Tahoma"/>
          <w:b/>
          <w:i/>
          <w:noProof/>
          <w:sz w:val="28"/>
          <w:szCs w:val="28"/>
          <w:lang w:eastAsia="en-GB"/>
        </w:rPr>
        <w:pict w14:anchorId="4782E83C">
          <v:rect id="_x0000_s1030" style="position:absolute;left:0;text-align:left;margin-left:-10.5pt;margin-top:6.15pt;width:478.5pt;height:33.75pt;z-index:-251653120" fillcolor="#7030a0"/>
        </w:pict>
      </w:r>
    </w:p>
    <w:p w14:paraId="7BB240A5" w14:textId="77777777" w:rsidR="00E25BAA" w:rsidRPr="00B31F87" w:rsidRDefault="00E25BAA" w:rsidP="007632C7">
      <w:pPr>
        <w:jc w:val="center"/>
        <w:rPr>
          <w:rFonts w:ascii="Tahoma" w:hAnsi="Tahoma" w:cs="Tahoma"/>
          <w:b/>
          <w:color w:val="FFFFFF"/>
          <w:sz w:val="28"/>
          <w:szCs w:val="28"/>
        </w:rPr>
      </w:pPr>
      <w:r w:rsidRPr="00B31F87">
        <w:rPr>
          <w:rFonts w:ascii="Tahoma" w:hAnsi="Tahoma" w:cs="Tahoma"/>
          <w:b/>
          <w:color w:val="FFFFFF"/>
          <w:sz w:val="28"/>
          <w:szCs w:val="28"/>
        </w:rPr>
        <w:t>First day</w:t>
      </w:r>
    </w:p>
    <w:p w14:paraId="0067046A" w14:textId="77777777" w:rsidR="00E25BAA" w:rsidRPr="007E6D06" w:rsidRDefault="00E25BAA" w:rsidP="007632C7">
      <w:pPr>
        <w:jc w:val="both"/>
        <w:rPr>
          <w:rFonts w:ascii="Tahoma" w:hAnsi="Tahoma" w:cs="Tahoma"/>
        </w:rPr>
      </w:pPr>
    </w:p>
    <w:p w14:paraId="0B20FD66" w14:textId="77777777" w:rsidR="00E25BAA" w:rsidRPr="001C1FCB" w:rsidRDefault="00E25BAA" w:rsidP="007632C7">
      <w:pPr>
        <w:jc w:val="both"/>
        <w:rPr>
          <w:rFonts w:ascii="Tahoma" w:hAnsi="Tahoma" w:cs="Tahoma"/>
          <w:sz w:val="22"/>
        </w:rPr>
      </w:pPr>
      <w:r w:rsidRPr="001C1FCB">
        <w:rPr>
          <w:rFonts w:ascii="Tahoma" w:hAnsi="Tahoma" w:cs="Tahoma"/>
          <w:sz w:val="22"/>
        </w:rPr>
        <w:t>Below is a summary of guidance to help you plan your student’s first day and what</w:t>
      </w:r>
      <w:r w:rsidRPr="001C1FCB">
        <w:rPr>
          <w:rFonts w:ascii="Tahoma" w:hAnsi="Tahoma" w:cs="Tahoma"/>
          <w:color w:val="FF0000"/>
          <w:sz w:val="22"/>
        </w:rPr>
        <w:t xml:space="preserve"> </w:t>
      </w:r>
      <w:r w:rsidRPr="001C1FCB">
        <w:rPr>
          <w:rFonts w:ascii="Tahoma" w:hAnsi="Tahoma" w:cs="Tahoma"/>
          <w:sz w:val="22"/>
        </w:rPr>
        <w:t xml:space="preserve">they need to know about working in your team. It can be quite overwhelming for students as, for some, this is their first experience of working in an office so please try and support them in accessing this information at their pace. It is helpful to set some time aside with your student for a supervision on their first day. Much of the information below can be discussed and recorded in this first supervision session. </w:t>
      </w:r>
    </w:p>
    <w:p w14:paraId="0BA5EFF3" w14:textId="77777777" w:rsidR="00E25BAA" w:rsidRPr="001C1FCB" w:rsidRDefault="00E25BAA" w:rsidP="007632C7">
      <w:pPr>
        <w:jc w:val="both"/>
        <w:rPr>
          <w:rFonts w:ascii="Tahoma" w:hAnsi="Tahoma" w:cs="Tahoma"/>
          <w:sz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25BAA" w:rsidRPr="00B31F87" w14:paraId="406636A5" w14:textId="77777777" w:rsidTr="007632C7">
        <w:tc>
          <w:tcPr>
            <w:tcW w:w="9039" w:type="dxa"/>
            <w:shd w:val="clear" w:color="auto" w:fill="7030A0"/>
          </w:tcPr>
          <w:p w14:paraId="77F3007A"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t xml:space="preserve">Health </w:t>
            </w:r>
            <w:bookmarkStart w:id="62" w:name="firstday"/>
            <w:r w:rsidRPr="00B31F87">
              <w:rPr>
                <w:rFonts w:ascii="Tahoma" w:hAnsi="Tahoma" w:cs="Tahoma"/>
                <w:b/>
                <w:color w:val="FFFFFF"/>
                <w:sz w:val="22"/>
              </w:rPr>
              <w:t>and Safety</w:t>
            </w:r>
            <w:bookmarkEnd w:id="62"/>
          </w:p>
        </w:tc>
      </w:tr>
      <w:tr w:rsidR="00E25BAA" w:rsidRPr="00B31F87" w14:paraId="4D3652D4" w14:textId="77777777" w:rsidTr="007632C7">
        <w:tc>
          <w:tcPr>
            <w:tcW w:w="9039" w:type="dxa"/>
            <w:shd w:val="clear" w:color="auto" w:fill="auto"/>
          </w:tcPr>
          <w:p w14:paraId="2C4B214C" w14:textId="77777777" w:rsidR="00E25BAA" w:rsidRPr="00B31F87" w:rsidRDefault="00E25BAA" w:rsidP="007632C7">
            <w:pPr>
              <w:rPr>
                <w:rFonts w:ascii="Tahoma" w:hAnsi="Tahoma" w:cs="Tahoma"/>
                <w:sz w:val="22"/>
              </w:rPr>
            </w:pPr>
            <w:r w:rsidRPr="00B31F87">
              <w:rPr>
                <w:rFonts w:ascii="Tahoma" w:hAnsi="Tahoma" w:cs="Tahoma"/>
                <w:sz w:val="22"/>
              </w:rPr>
              <w:t>Give the student a tour of the office building Suggestions include-</w:t>
            </w:r>
          </w:p>
          <w:p w14:paraId="594933C7"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Statutory Notices</w:t>
            </w:r>
          </w:p>
          <w:p w14:paraId="68544AF5"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Safety Signs</w:t>
            </w:r>
          </w:p>
          <w:p w14:paraId="04CC87E7"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First Aid Boxes (and who the nominated First Aider(s) are)</w:t>
            </w:r>
          </w:p>
          <w:p w14:paraId="358655CD"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Safety Procedures Manual and Information (SIP)</w:t>
            </w:r>
          </w:p>
          <w:p w14:paraId="7D966BBE"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Fire Exits &amp; Assembly Point(s) evacuation procedure</w:t>
            </w:r>
          </w:p>
          <w:p w14:paraId="0EB042CD"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 xml:space="preserve">Completion of Emergency contact form Discuss any security arrangements / </w:t>
            </w:r>
            <w:proofErr w:type="spellStart"/>
            <w:r w:rsidRPr="00B31F87">
              <w:rPr>
                <w:rFonts w:ascii="Tahoma" w:hAnsi="Tahoma" w:cs="Tahoma"/>
                <w:sz w:val="22"/>
              </w:rPr>
              <w:t>swipecard</w:t>
            </w:r>
            <w:proofErr w:type="spellEnd"/>
            <w:r w:rsidRPr="00B31F87">
              <w:rPr>
                <w:rFonts w:ascii="Tahoma" w:hAnsi="Tahoma" w:cs="Tahoma"/>
                <w:sz w:val="22"/>
              </w:rPr>
              <w:t xml:space="preserve"> use / access to Council buildings (including hours of access). Provide your student with the information needed to obtain their ID badge.</w:t>
            </w:r>
          </w:p>
          <w:p w14:paraId="1AFF5FCF"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Show locations of storage facilities (lockable) for any valuables</w:t>
            </w:r>
          </w:p>
          <w:p w14:paraId="520B378E"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 xml:space="preserve">(if applicable) </w:t>
            </w:r>
          </w:p>
          <w:p w14:paraId="135F14A3" w14:textId="77777777" w:rsidR="00E25BAA" w:rsidRDefault="00E25BAA" w:rsidP="00E25BAA">
            <w:pPr>
              <w:numPr>
                <w:ilvl w:val="0"/>
                <w:numId w:val="24"/>
              </w:numPr>
              <w:rPr>
                <w:rFonts w:ascii="Tahoma" w:hAnsi="Tahoma" w:cs="Tahoma"/>
                <w:sz w:val="22"/>
              </w:rPr>
            </w:pPr>
            <w:r w:rsidRPr="00B31F87">
              <w:rPr>
                <w:rFonts w:ascii="Tahoma" w:hAnsi="Tahoma" w:cs="Tahoma"/>
                <w:sz w:val="22"/>
              </w:rPr>
              <w:t>Discuss how to report any Accidents &amp; Near misses</w:t>
            </w:r>
          </w:p>
          <w:p w14:paraId="41A760B8" w14:textId="77777777" w:rsidR="00E25BAA" w:rsidRPr="00B31F87" w:rsidRDefault="00E25BAA" w:rsidP="00E25BAA">
            <w:pPr>
              <w:numPr>
                <w:ilvl w:val="0"/>
                <w:numId w:val="24"/>
              </w:numPr>
              <w:rPr>
                <w:rFonts w:ascii="Tahoma" w:hAnsi="Tahoma" w:cs="Tahoma"/>
                <w:sz w:val="22"/>
              </w:rPr>
            </w:pPr>
          </w:p>
        </w:tc>
      </w:tr>
      <w:tr w:rsidR="00E25BAA" w:rsidRPr="00B31F87" w14:paraId="3AD423A5" w14:textId="77777777" w:rsidTr="007632C7">
        <w:tc>
          <w:tcPr>
            <w:tcW w:w="9039" w:type="dxa"/>
            <w:shd w:val="clear" w:color="auto" w:fill="7030A0"/>
          </w:tcPr>
          <w:p w14:paraId="38145CA4"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t>Corporate and local information</w:t>
            </w:r>
          </w:p>
          <w:p w14:paraId="0032E051" w14:textId="77777777" w:rsidR="00E25BAA" w:rsidRPr="00B31F87" w:rsidRDefault="00E25BAA" w:rsidP="007632C7">
            <w:pPr>
              <w:jc w:val="both"/>
              <w:rPr>
                <w:rFonts w:ascii="Tahoma" w:hAnsi="Tahoma" w:cs="Tahoma"/>
                <w:sz w:val="22"/>
              </w:rPr>
            </w:pPr>
          </w:p>
        </w:tc>
      </w:tr>
      <w:tr w:rsidR="00E25BAA" w:rsidRPr="00B31F87" w14:paraId="0F63478B" w14:textId="77777777" w:rsidTr="007632C7">
        <w:tc>
          <w:tcPr>
            <w:tcW w:w="9039" w:type="dxa"/>
            <w:shd w:val="clear" w:color="auto" w:fill="auto"/>
          </w:tcPr>
          <w:p w14:paraId="77684ED3" w14:textId="77777777" w:rsidR="00E25BAA" w:rsidRPr="00B31F87" w:rsidRDefault="00E25BAA" w:rsidP="00E25BAA">
            <w:pPr>
              <w:numPr>
                <w:ilvl w:val="0"/>
                <w:numId w:val="25"/>
              </w:numPr>
              <w:rPr>
                <w:rFonts w:ascii="Tahoma" w:hAnsi="Tahoma" w:cs="Tahoma"/>
                <w:sz w:val="22"/>
              </w:rPr>
            </w:pPr>
            <w:r w:rsidRPr="00B31F87">
              <w:rPr>
                <w:rFonts w:ascii="Tahoma" w:hAnsi="Tahoma" w:cs="Tahoma"/>
                <w:sz w:val="22"/>
              </w:rPr>
              <w:t>Overview of your team, including a structure. Provide your student with a list of team member’s names and telephone numbers/desk plan if applicable. Introduce your student to team members.</w:t>
            </w:r>
          </w:p>
          <w:p w14:paraId="77A4F3BA" w14:textId="77777777" w:rsidR="00E25BAA" w:rsidRDefault="00E25BAA" w:rsidP="00E25BAA">
            <w:pPr>
              <w:numPr>
                <w:ilvl w:val="0"/>
                <w:numId w:val="25"/>
              </w:numPr>
              <w:rPr>
                <w:rFonts w:ascii="Tahoma" w:hAnsi="Tahoma" w:cs="Tahoma"/>
                <w:sz w:val="22"/>
              </w:rPr>
            </w:pPr>
            <w:r w:rsidRPr="00B31F87">
              <w:rPr>
                <w:rFonts w:ascii="Tahoma" w:hAnsi="Tahoma" w:cs="Tahoma"/>
                <w:sz w:val="22"/>
              </w:rPr>
              <w:t>Discuss team protocols for eating lunch. For example can lunch be eaten at their desk and are there places to store food or buy food locally. Also explain how the Tea fund works and whether or not the student is expected to contribute/bring their own mug.</w:t>
            </w:r>
          </w:p>
          <w:p w14:paraId="0E27292C" w14:textId="77777777" w:rsidR="00E25BAA" w:rsidRPr="00B31F87" w:rsidRDefault="00E25BAA" w:rsidP="00E25BAA">
            <w:pPr>
              <w:numPr>
                <w:ilvl w:val="0"/>
                <w:numId w:val="25"/>
              </w:numPr>
              <w:rPr>
                <w:rFonts w:ascii="Tahoma" w:hAnsi="Tahoma" w:cs="Tahoma"/>
                <w:sz w:val="22"/>
              </w:rPr>
            </w:pPr>
          </w:p>
        </w:tc>
      </w:tr>
      <w:tr w:rsidR="00E25BAA" w:rsidRPr="00B31F87" w14:paraId="120BDC6F" w14:textId="77777777" w:rsidTr="007632C7">
        <w:tc>
          <w:tcPr>
            <w:tcW w:w="9039" w:type="dxa"/>
            <w:shd w:val="clear" w:color="auto" w:fill="7030A0"/>
          </w:tcPr>
          <w:p w14:paraId="6EBC48B4"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t>Support</w:t>
            </w:r>
          </w:p>
          <w:p w14:paraId="483E1DD9" w14:textId="77777777" w:rsidR="00E25BAA" w:rsidRPr="00B31F87" w:rsidRDefault="00E25BAA" w:rsidP="007632C7">
            <w:pPr>
              <w:rPr>
                <w:rFonts w:ascii="Tahoma" w:hAnsi="Tahoma" w:cs="Tahoma"/>
                <w:sz w:val="22"/>
              </w:rPr>
            </w:pPr>
          </w:p>
        </w:tc>
      </w:tr>
      <w:tr w:rsidR="00E25BAA" w:rsidRPr="00B31F87" w14:paraId="53D06425" w14:textId="77777777" w:rsidTr="007632C7">
        <w:tc>
          <w:tcPr>
            <w:tcW w:w="9039" w:type="dxa"/>
            <w:shd w:val="clear" w:color="auto" w:fill="auto"/>
          </w:tcPr>
          <w:p w14:paraId="6C14568D"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The following can be covered in first supervision</w:t>
            </w:r>
          </w:p>
          <w:p w14:paraId="63496352"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Working Hours &amp; Core Hours first supervision</w:t>
            </w:r>
          </w:p>
          <w:p w14:paraId="1174239F"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Shifts and Cover (role specific)</w:t>
            </w:r>
          </w:p>
          <w:p w14:paraId="2F8754A4"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Use of personal phone etc.</w:t>
            </w:r>
          </w:p>
          <w:p w14:paraId="75C6F529"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Smoking Policy</w:t>
            </w:r>
          </w:p>
          <w:p w14:paraId="6CB82113"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Sickness and absences procedure – who to call / contact information / timescales</w:t>
            </w:r>
          </w:p>
          <w:p w14:paraId="6ED9C76B"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Dress code</w:t>
            </w:r>
          </w:p>
          <w:p w14:paraId="33C434E8"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Discuss Health &amp; Wellbeing –Work-life balance, Mental Health Wellbeing, Stress Awareness, Emotional Resilience etc.</w:t>
            </w:r>
          </w:p>
          <w:p w14:paraId="092E6474" w14:textId="77777777" w:rsidR="00E25BAA" w:rsidRPr="00B31F87" w:rsidRDefault="00E25BAA" w:rsidP="007632C7">
            <w:pPr>
              <w:rPr>
                <w:rFonts w:ascii="Tahoma" w:hAnsi="Tahoma" w:cs="Tahoma"/>
                <w:sz w:val="22"/>
              </w:rPr>
            </w:pPr>
          </w:p>
        </w:tc>
      </w:tr>
      <w:tr w:rsidR="00E25BAA" w:rsidRPr="00B31F87" w14:paraId="5039DCE2" w14:textId="77777777" w:rsidTr="007632C7">
        <w:tc>
          <w:tcPr>
            <w:tcW w:w="9039" w:type="dxa"/>
            <w:shd w:val="clear" w:color="auto" w:fill="7030A0"/>
          </w:tcPr>
          <w:p w14:paraId="7C9ECD82"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t>Communication and IT</w:t>
            </w:r>
          </w:p>
          <w:p w14:paraId="733EEDE8" w14:textId="77777777" w:rsidR="00E25BAA" w:rsidRPr="00B31F87" w:rsidRDefault="00E25BAA" w:rsidP="007632C7">
            <w:pPr>
              <w:rPr>
                <w:rFonts w:ascii="Tahoma" w:hAnsi="Tahoma" w:cs="Tahoma"/>
                <w:sz w:val="22"/>
              </w:rPr>
            </w:pPr>
          </w:p>
        </w:tc>
      </w:tr>
      <w:tr w:rsidR="00E25BAA" w:rsidRPr="00B31F87" w14:paraId="069FF580" w14:textId="77777777" w:rsidTr="007632C7">
        <w:tc>
          <w:tcPr>
            <w:tcW w:w="9039" w:type="dxa"/>
            <w:shd w:val="clear" w:color="auto" w:fill="auto"/>
          </w:tcPr>
          <w:p w14:paraId="56DBB0D4" w14:textId="77777777" w:rsidR="00E25BAA" w:rsidRPr="00B31F87" w:rsidRDefault="00E25BAA" w:rsidP="007632C7">
            <w:pPr>
              <w:rPr>
                <w:rFonts w:ascii="Tahoma" w:hAnsi="Tahoma" w:cs="Tahoma"/>
                <w:b/>
                <w:sz w:val="22"/>
              </w:rPr>
            </w:pPr>
          </w:p>
          <w:p w14:paraId="451B8FFB"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Issue work mobile telephone (if applicable)</w:t>
            </w:r>
          </w:p>
          <w:p w14:paraId="4D6F574A"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Issue username and password for access</w:t>
            </w:r>
          </w:p>
          <w:p w14:paraId="43749A2F"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Issue essential work telephone numbers, including new student’s work contact number</w:t>
            </w:r>
          </w:p>
          <w:p w14:paraId="6B4BD0EB"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Brief tour of Intranet and Outlook and how to access for contact numbers, email addresses and other information</w:t>
            </w:r>
          </w:p>
          <w:p w14:paraId="569AAB06" w14:textId="77777777" w:rsidR="00E25BAA" w:rsidRPr="00B31F87" w:rsidRDefault="00E25BAA" w:rsidP="007632C7">
            <w:pPr>
              <w:rPr>
                <w:rFonts w:ascii="Tahoma" w:hAnsi="Tahoma" w:cs="Tahoma"/>
                <w:sz w:val="22"/>
              </w:rPr>
            </w:pPr>
          </w:p>
        </w:tc>
      </w:tr>
    </w:tbl>
    <w:p w14:paraId="6A9B30E6" w14:textId="54A5E238" w:rsidR="00EF6DEA" w:rsidRDefault="00EF6DEA" w:rsidP="007632C7">
      <w:pPr>
        <w:jc w:val="center"/>
        <w:rPr>
          <w:rFonts w:ascii="Tahoma" w:hAnsi="Tahoma" w:cs="Tahoma"/>
        </w:rPr>
      </w:pPr>
      <w:r w:rsidRPr="007E6D06">
        <w:rPr>
          <w:rFonts w:ascii="Tahoma" w:hAnsi="Tahoma" w:cs="Tahoma"/>
          <w:b/>
          <w:color w:val="FFFFFF"/>
          <w:sz w:val="32"/>
        </w:rPr>
        <w:pict w14:anchorId="0414258F">
          <v:rect id="_x0000_s1029" style="position:absolute;left:0;text-align:left;margin-left:-1.3pt;margin-top:15.35pt;width:454.9pt;height:39.75pt;z-index:-251654144;mso-position-horizontal-relative:text;mso-position-vertical-relative:text" fillcolor="#7030a0"/>
        </w:pict>
      </w:r>
    </w:p>
    <w:p w14:paraId="1B6B00F6" w14:textId="77777777" w:rsidR="00EF6DEA" w:rsidRDefault="00EF6DEA" w:rsidP="007632C7">
      <w:pPr>
        <w:jc w:val="center"/>
        <w:rPr>
          <w:rFonts w:ascii="Tahoma" w:hAnsi="Tahoma" w:cs="Tahoma"/>
        </w:rPr>
      </w:pPr>
    </w:p>
    <w:p w14:paraId="4199EDB1" w14:textId="376C6686" w:rsidR="00E25BAA" w:rsidRPr="007E6D06" w:rsidRDefault="00E25BAA" w:rsidP="007632C7">
      <w:pPr>
        <w:jc w:val="center"/>
        <w:rPr>
          <w:rFonts w:ascii="Tahoma" w:hAnsi="Tahoma" w:cs="Tahoma"/>
          <w:b/>
        </w:rPr>
      </w:pPr>
      <w:r w:rsidRPr="007E6D06">
        <w:rPr>
          <w:rFonts w:ascii="Tahoma" w:hAnsi="Tahoma" w:cs="Tahoma"/>
          <w:b/>
          <w:color w:val="FFFFFF"/>
          <w:sz w:val="32"/>
        </w:rPr>
        <w:t>Student checklist</w:t>
      </w:r>
    </w:p>
    <w:p w14:paraId="49407000" w14:textId="77777777" w:rsidR="00E25BAA" w:rsidRPr="007E6D06" w:rsidRDefault="00E25BAA" w:rsidP="007632C7">
      <w:pPr>
        <w:jc w:val="center"/>
        <w:rPr>
          <w:rFonts w:ascii="Tahoma" w:hAnsi="Tahoma" w:cs="Tahoma"/>
          <w:b/>
        </w:rPr>
      </w:pPr>
    </w:p>
    <w:p w14:paraId="48157B87" w14:textId="77777777" w:rsidR="00E25BAA" w:rsidRPr="007E6D06" w:rsidRDefault="00E25BAA" w:rsidP="007632C7">
      <w:pPr>
        <w:jc w:val="center"/>
        <w:rPr>
          <w:rFonts w:ascii="Tahoma" w:hAnsi="Tahoma" w:cs="Tahoma"/>
          <w:b/>
        </w:rPr>
      </w:pPr>
    </w:p>
    <w:p w14:paraId="7B30C77A" w14:textId="77777777" w:rsidR="00E25BAA" w:rsidRPr="00B31F87" w:rsidRDefault="00E25BAA">
      <w:pPr>
        <w:rPr>
          <w:rFonts w:ascii="Tahoma" w:hAnsi="Tahoma" w:cs="Tahoma"/>
          <w:sz w:val="22"/>
        </w:rPr>
      </w:pPr>
      <w:r w:rsidRPr="00B31F87">
        <w:rPr>
          <w:rFonts w:ascii="Tahoma" w:hAnsi="Tahoma" w:cs="Tahoma"/>
          <w:sz w:val="22"/>
        </w:rPr>
        <w:t xml:space="preserve">The following is a guide of what you student needs to find out about from you and the team in the first 2 weeks and may form the basis of your supervisions in the first few weeks.  Please give this form to your student as part of their self-directed learning in the first few weeks of placement. </w:t>
      </w:r>
    </w:p>
    <w:p w14:paraId="19618092" w14:textId="77777777" w:rsidR="00E25BAA" w:rsidRPr="00B31F87" w:rsidRDefault="00E25BAA">
      <w:pPr>
        <w:rPr>
          <w:rFonts w:ascii="Tahoma" w:hAnsi="Tahoma" w:cs="Tahoma"/>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E25BAA" w:rsidRPr="00B31F87" w14:paraId="09E95DB4" w14:textId="77777777" w:rsidTr="00EF6DEA">
        <w:tc>
          <w:tcPr>
            <w:tcW w:w="6799" w:type="dxa"/>
            <w:shd w:val="clear" w:color="auto" w:fill="auto"/>
          </w:tcPr>
          <w:p w14:paraId="4C8E0E38" w14:textId="77777777" w:rsidR="00E25BAA" w:rsidRPr="00B31F87" w:rsidRDefault="00E25BAA">
            <w:pPr>
              <w:rPr>
                <w:rFonts w:ascii="Tahoma" w:hAnsi="Tahoma" w:cs="Tahoma"/>
                <w:sz w:val="22"/>
              </w:rPr>
            </w:pPr>
            <w:r w:rsidRPr="00B31F87">
              <w:rPr>
                <w:rFonts w:ascii="Tahoma" w:hAnsi="Tahoma" w:cs="Tahoma"/>
                <w:sz w:val="22"/>
              </w:rPr>
              <w:t>How to make a telephone call</w:t>
            </w:r>
          </w:p>
        </w:tc>
        <w:tc>
          <w:tcPr>
            <w:tcW w:w="2268" w:type="dxa"/>
            <w:shd w:val="clear" w:color="auto" w:fill="auto"/>
          </w:tcPr>
          <w:p w14:paraId="00C4687E" w14:textId="77777777" w:rsidR="00E25BAA" w:rsidRPr="00B31F87" w:rsidRDefault="00E25BAA">
            <w:pPr>
              <w:rPr>
                <w:rFonts w:ascii="Tahoma" w:hAnsi="Tahoma" w:cs="Tahoma"/>
                <w:sz w:val="22"/>
              </w:rPr>
            </w:pPr>
          </w:p>
        </w:tc>
      </w:tr>
      <w:tr w:rsidR="00E25BAA" w:rsidRPr="00B31F87" w14:paraId="49D92B41" w14:textId="77777777" w:rsidTr="00EF6DEA">
        <w:tc>
          <w:tcPr>
            <w:tcW w:w="6799" w:type="dxa"/>
            <w:shd w:val="clear" w:color="auto" w:fill="auto"/>
          </w:tcPr>
          <w:p w14:paraId="58BC7125" w14:textId="77777777" w:rsidR="00E25BAA" w:rsidRPr="00B31F87" w:rsidRDefault="00E25BAA">
            <w:pPr>
              <w:rPr>
                <w:rFonts w:ascii="Tahoma" w:hAnsi="Tahoma" w:cs="Tahoma"/>
                <w:sz w:val="22"/>
              </w:rPr>
            </w:pPr>
            <w:r>
              <w:rPr>
                <w:rFonts w:ascii="Tahoma" w:hAnsi="Tahoma" w:cs="Tahoma"/>
                <w:sz w:val="22"/>
              </w:rPr>
              <w:t>Who’s who in the team</w:t>
            </w:r>
          </w:p>
        </w:tc>
        <w:tc>
          <w:tcPr>
            <w:tcW w:w="2268" w:type="dxa"/>
            <w:shd w:val="clear" w:color="auto" w:fill="auto"/>
          </w:tcPr>
          <w:p w14:paraId="504D8AF8" w14:textId="77777777" w:rsidR="00E25BAA" w:rsidRPr="00B31F87" w:rsidRDefault="00E25BAA">
            <w:pPr>
              <w:rPr>
                <w:rFonts w:ascii="Tahoma" w:hAnsi="Tahoma" w:cs="Tahoma"/>
                <w:sz w:val="22"/>
              </w:rPr>
            </w:pPr>
          </w:p>
        </w:tc>
      </w:tr>
      <w:tr w:rsidR="00E25BAA" w:rsidRPr="00B31F87" w14:paraId="4F34EFAA" w14:textId="77777777" w:rsidTr="00EF6DEA">
        <w:tc>
          <w:tcPr>
            <w:tcW w:w="6799" w:type="dxa"/>
            <w:shd w:val="clear" w:color="auto" w:fill="auto"/>
          </w:tcPr>
          <w:p w14:paraId="2B5D2A51" w14:textId="77777777" w:rsidR="00E25BAA" w:rsidRPr="00B31F87" w:rsidRDefault="00E25BAA">
            <w:pPr>
              <w:rPr>
                <w:rFonts w:ascii="Tahoma" w:hAnsi="Tahoma" w:cs="Tahoma"/>
                <w:sz w:val="22"/>
              </w:rPr>
            </w:pPr>
            <w:r w:rsidRPr="00B31F87">
              <w:rPr>
                <w:rFonts w:ascii="Tahoma" w:hAnsi="Tahoma" w:cs="Tahoma"/>
                <w:sz w:val="22"/>
              </w:rPr>
              <w:t>How to access voicemail</w:t>
            </w:r>
          </w:p>
        </w:tc>
        <w:tc>
          <w:tcPr>
            <w:tcW w:w="2268" w:type="dxa"/>
            <w:shd w:val="clear" w:color="auto" w:fill="auto"/>
          </w:tcPr>
          <w:p w14:paraId="302D26C4" w14:textId="77777777" w:rsidR="00E25BAA" w:rsidRPr="00B31F87" w:rsidRDefault="00E25BAA">
            <w:pPr>
              <w:rPr>
                <w:rFonts w:ascii="Tahoma" w:hAnsi="Tahoma" w:cs="Tahoma"/>
                <w:sz w:val="22"/>
              </w:rPr>
            </w:pPr>
          </w:p>
        </w:tc>
      </w:tr>
      <w:tr w:rsidR="00E25BAA" w:rsidRPr="00B31F87" w14:paraId="1CC6378E" w14:textId="77777777" w:rsidTr="00EF6DEA">
        <w:tc>
          <w:tcPr>
            <w:tcW w:w="6799" w:type="dxa"/>
            <w:shd w:val="clear" w:color="auto" w:fill="auto"/>
          </w:tcPr>
          <w:p w14:paraId="3CDB2B05" w14:textId="77777777" w:rsidR="00E25BAA" w:rsidRPr="00B31F87" w:rsidRDefault="00E25BAA">
            <w:pPr>
              <w:rPr>
                <w:rFonts w:ascii="Tahoma" w:hAnsi="Tahoma" w:cs="Tahoma"/>
                <w:sz w:val="22"/>
              </w:rPr>
            </w:pPr>
            <w:r w:rsidRPr="00B31F87">
              <w:rPr>
                <w:rFonts w:ascii="Tahoma" w:hAnsi="Tahoma" w:cs="Tahoma"/>
                <w:sz w:val="22"/>
              </w:rPr>
              <w:t>Lunch Times</w:t>
            </w:r>
          </w:p>
        </w:tc>
        <w:tc>
          <w:tcPr>
            <w:tcW w:w="2268" w:type="dxa"/>
            <w:shd w:val="clear" w:color="auto" w:fill="auto"/>
          </w:tcPr>
          <w:p w14:paraId="3F0E25A0" w14:textId="77777777" w:rsidR="00E25BAA" w:rsidRPr="00B31F87" w:rsidRDefault="00E25BAA">
            <w:pPr>
              <w:rPr>
                <w:rFonts w:ascii="Tahoma" w:hAnsi="Tahoma" w:cs="Tahoma"/>
                <w:sz w:val="22"/>
              </w:rPr>
            </w:pPr>
          </w:p>
        </w:tc>
      </w:tr>
      <w:tr w:rsidR="00E25BAA" w:rsidRPr="00B31F87" w14:paraId="69267847" w14:textId="77777777" w:rsidTr="00EF6DEA">
        <w:tc>
          <w:tcPr>
            <w:tcW w:w="6799" w:type="dxa"/>
            <w:shd w:val="clear" w:color="auto" w:fill="auto"/>
          </w:tcPr>
          <w:p w14:paraId="7B4E008C" w14:textId="77777777" w:rsidR="00E25BAA" w:rsidRPr="00B31F87" w:rsidRDefault="00E25BAA">
            <w:pPr>
              <w:rPr>
                <w:rFonts w:ascii="Tahoma" w:hAnsi="Tahoma" w:cs="Tahoma"/>
                <w:sz w:val="22"/>
              </w:rPr>
            </w:pPr>
            <w:r w:rsidRPr="00B31F87">
              <w:rPr>
                <w:rFonts w:ascii="Tahoma" w:hAnsi="Tahoma" w:cs="Tahoma"/>
                <w:sz w:val="22"/>
              </w:rPr>
              <w:t>Any pre-arranged meetings or visits</w:t>
            </w:r>
          </w:p>
        </w:tc>
        <w:tc>
          <w:tcPr>
            <w:tcW w:w="2268" w:type="dxa"/>
            <w:shd w:val="clear" w:color="auto" w:fill="auto"/>
          </w:tcPr>
          <w:p w14:paraId="7A780360" w14:textId="77777777" w:rsidR="00E25BAA" w:rsidRPr="00B31F87" w:rsidRDefault="00E25BAA">
            <w:pPr>
              <w:rPr>
                <w:rFonts w:ascii="Tahoma" w:hAnsi="Tahoma" w:cs="Tahoma"/>
                <w:sz w:val="22"/>
              </w:rPr>
            </w:pPr>
          </w:p>
        </w:tc>
      </w:tr>
      <w:tr w:rsidR="00E25BAA" w:rsidRPr="00B31F87" w14:paraId="20E82304" w14:textId="77777777" w:rsidTr="00EF6DEA">
        <w:tc>
          <w:tcPr>
            <w:tcW w:w="6799" w:type="dxa"/>
            <w:shd w:val="clear" w:color="auto" w:fill="auto"/>
          </w:tcPr>
          <w:p w14:paraId="03E1261F" w14:textId="77777777" w:rsidR="00E25BAA" w:rsidRPr="00B31F87" w:rsidRDefault="00E25BAA">
            <w:pPr>
              <w:rPr>
                <w:rFonts w:ascii="Tahoma" w:hAnsi="Tahoma" w:cs="Tahoma"/>
                <w:sz w:val="22"/>
              </w:rPr>
            </w:pPr>
            <w:r w:rsidRPr="00B31F87">
              <w:rPr>
                <w:rFonts w:ascii="Tahoma" w:hAnsi="Tahoma" w:cs="Tahoma"/>
                <w:sz w:val="22"/>
              </w:rPr>
              <w:t>Local lone working and personal safety protocols</w:t>
            </w:r>
          </w:p>
        </w:tc>
        <w:tc>
          <w:tcPr>
            <w:tcW w:w="2268" w:type="dxa"/>
            <w:shd w:val="clear" w:color="auto" w:fill="auto"/>
          </w:tcPr>
          <w:p w14:paraId="6F801D12" w14:textId="77777777" w:rsidR="00E25BAA" w:rsidRPr="00B31F87" w:rsidRDefault="00E25BAA">
            <w:pPr>
              <w:rPr>
                <w:rFonts w:ascii="Tahoma" w:hAnsi="Tahoma" w:cs="Tahoma"/>
                <w:sz w:val="22"/>
              </w:rPr>
            </w:pPr>
          </w:p>
        </w:tc>
      </w:tr>
      <w:tr w:rsidR="00E25BAA" w:rsidRPr="00B31F87" w14:paraId="3CE3DD4A" w14:textId="77777777" w:rsidTr="00EF6DEA">
        <w:tc>
          <w:tcPr>
            <w:tcW w:w="6799" w:type="dxa"/>
            <w:shd w:val="clear" w:color="auto" w:fill="auto"/>
          </w:tcPr>
          <w:p w14:paraId="04942474" w14:textId="77777777" w:rsidR="00E25BAA" w:rsidRPr="00B31F87" w:rsidRDefault="00E25BAA">
            <w:pPr>
              <w:rPr>
                <w:rFonts w:ascii="Tahoma" w:hAnsi="Tahoma" w:cs="Tahoma"/>
                <w:sz w:val="22"/>
              </w:rPr>
            </w:pPr>
            <w:r w:rsidRPr="00B31F87">
              <w:rPr>
                <w:rFonts w:ascii="Tahoma" w:hAnsi="Tahoma" w:cs="Tahoma"/>
                <w:sz w:val="22"/>
              </w:rPr>
              <w:t>How to add and use a printer</w:t>
            </w:r>
          </w:p>
        </w:tc>
        <w:tc>
          <w:tcPr>
            <w:tcW w:w="2268" w:type="dxa"/>
            <w:shd w:val="clear" w:color="auto" w:fill="auto"/>
          </w:tcPr>
          <w:p w14:paraId="42471B01" w14:textId="77777777" w:rsidR="00E25BAA" w:rsidRPr="00B31F87" w:rsidRDefault="00E25BAA">
            <w:pPr>
              <w:rPr>
                <w:rFonts w:ascii="Tahoma" w:hAnsi="Tahoma" w:cs="Tahoma"/>
                <w:sz w:val="22"/>
              </w:rPr>
            </w:pPr>
          </w:p>
        </w:tc>
      </w:tr>
      <w:tr w:rsidR="00E25BAA" w:rsidRPr="00B31F87" w14:paraId="2467CDBD" w14:textId="77777777" w:rsidTr="00EF6DEA">
        <w:tc>
          <w:tcPr>
            <w:tcW w:w="6799" w:type="dxa"/>
            <w:shd w:val="clear" w:color="auto" w:fill="auto"/>
          </w:tcPr>
          <w:p w14:paraId="0CAD3741" w14:textId="77777777" w:rsidR="00E25BAA" w:rsidRPr="00B31F87" w:rsidRDefault="00E25BAA">
            <w:pPr>
              <w:rPr>
                <w:rFonts w:ascii="Tahoma" w:hAnsi="Tahoma" w:cs="Tahoma"/>
                <w:sz w:val="22"/>
              </w:rPr>
            </w:pPr>
            <w:r w:rsidRPr="00B31F87">
              <w:rPr>
                <w:rFonts w:ascii="Tahoma" w:hAnsi="Tahoma" w:cs="Tahoma"/>
                <w:sz w:val="22"/>
              </w:rPr>
              <w:t>How to store information electronically</w:t>
            </w:r>
          </w:p>
        </w:tc>
        <w:tc>
          <w:tcPr>
            <w:tcW w:w="2268" w:type="dxa"/>
            <w:shd w:val="clear" w:color="auto" w:fill="auto"/>
          </w:tcPr>
          <w:p w14:paraId="6C2D6425" w14:textId="77777777" w:rsidR="00E25BAA" w:rsidRPr="00B31F87" w:rsidRDefault="00E25BAA">
            <w:pPr>
              <w:rPr>
                <w:rFonts w:ascii="Tahoma" w:hAnsi="Tahoma" w:cs="Tahoma"/>
                <w:sz w:val="22"/>
              </w:rPr>
            </w:pPr>
          </w:p>
        </w:tc>
      </w:tr>
      <w:tr w:rsidR="00E25BAA" w:rsidRPr="00B31F87" w14:paraId="2FADA15D" w14:textId="77777777" w:rsidTr="00EF6DEA">
        <w:tc>
          <w:tcPr>
            <w:tcW w:w="6799" w:type="dxa"/>
            <w:shd w:val="clear" w:color="auto" w:fill="auto"/>
          </w:tcPr>
          <w:p w14:paraId="3D4C8D86" w14:textId="77777777" w:rsidR="00E25BAA" w:rsidRPr="00B31F87" w:rsidRDefault="00E25BAA">
            <w:pPr>
              <w:rPr>
                <w:rFonts w:ascii="Tahoma" w:hAnsi="Tahoma" w:cs="Tahoma"/>
                <w:sz w:val="22"/>
              </w:rPr>
            </w:pPr>
            <w:r w:rsidRPr="00B31F87">
              <w:rPr>
                <w:rFonts w:ascii="Tahoma" w:hAnsi="Tahoma" w:cs="Tahoma"/>
                <w:sz w:val="22"/>
              </w:rPr>
              <w:t>Computer security</w:t>
            </w:r>
          </w:p>
        </w:tc>
        <w:tc>
          <w:tcPr>
            <w:tcW w:w="2268" w:type="dxa"/>
            <w:shd w:val="clear" w:color="auto" w:fill="auto"/>
          </w:tcPr>
          <w:p w14:paraId="3CDE1A8E" w14:textId="77777777" w:rsidR="00E25BAA" w:rsidRPr="00B31F87" w:rsidRDefault="00E25BAA">
            <w:pPr>
              <w:rPr>
                <w:rFonts w:ascii="Tahoma" w:hAnsi="Tahoma" w:cs="Tahoma"/>
                <w:sz w:val="22"/>
              </w:rPr>
            </w:pPr>
          </w:p>
        </w:tc>
      </w:tr>
      <w:tr w:rsidR="00E25BAA" w:rsidRPr="00B31F87" w14:paraId="64078A71" w14:textId="77777777" w:rsidTr="00EF6DEA">
        <w:tc>
          <w:tcPr>
            <w:tcW w:w="6799" w:type="dxa"/>
            <w:shd w:val="clear" w:color="auto" w:fill="auto"/>
          </w:tcPr>
          <w:p w14:paraId="33143637" w14:textId="77777777" w:rsidR="00E25BAA" w:rsidRPr="00B31F87" w:rsidRDefault="00E25BAA">
            <w:pPr>
              <w:rPr>
                <w:rFonts w:ascii="Tahoma" w:hAnsi="Tahoma" w:cs="Tahoma"/>
                <w:sz w:val="22"/>
              </w:rPr>
            </w:pPr>
            <w:r w:rsidRPr="00B31F87">
              <w:rPr>
                <w:rFonts w:ascii="Tahoma" w:hAnsi="Tahoma" w:cs="Tahoma"/>
                <w:sz w:val="22"/>
              </w:rPr>
              <w:t>How to use the intranet</w:t>
            </w:r>
          </w:p>
        </w:tc>
        <w:tc>
          <w:tcPr>
            <w:tcW w:w="2268" w:type="dxa"/>
            <w:shd w:val="clear" w:color="auto" w:fill="auto"/>
          </w:tcPr>
          <w:p w14:paraId="2970B61F" w14:textId="77777777" w:rsidR="00E25BAA" w:rsidRPr="00B31F87" w:rsidRDefault="00E25BAA">
            <w:pPr>
              <w:rPr>
                <w:rFonts w:ascii="Tahoma" w:hAnsi="Tahoma" w:cs="Tahoma"/>
                <w:sz w:val="22"/>
              </w:rPr>
            </w:pPr>
          </w:p>
        </w:tc>
      </w:tr>
      <w:tr w:rsidR="00E25BAA" w:rsidRPr="00B31F87" w14:paraId="3C439A9F" w14:textId="77777777" w:rsidTr="00EF6DEA">
        <w:tc>
          <w:tcPr>
            <w:tcW w:w="6799" w:type="dxa"/>
            <w:shd w:val="clear" w:color="auto" w:fill="auto"/>
          </w:tcPr>
          <w:p w14:paraId="10570053" w14:textId="77777777" w:rsidR="00E25BAA" w:rsidRPr="00B31F87" w:rsidRDefault="00E25BAA">
            <w:pPr>
              <w:rPr>
                <w:rFonts w:ascii="Tahoma" w:hAnsi="Tahoma" w:cs="Tahoma"/>
                <w:sz w:val="22"/>
              </w:rPr>
            </w:pPr>
            <w:r w:rsidRPr="00B31F87">
              <w:rPr>
                <w:rFonts w:ascii="Tahoma" w:hAnsi="Tahoma" w:cs="Tahoma"/>
                <w:sz w:val="22"/>
              </w:rPr>
              <w:t>How to use outlook including electronic calendar</w:t>
            </w:r>
          </w:p>
        </w:tc>
        <w:tc>
          <w:tcPr>
            <w:tcW w:w="2268" w:type="dxa"/>
            <w:shd w:val="clear" w:color="auto" w:fill="auto"/>
          </w:tcPr>
          <w:p w14:paraId="74B41983" w14:textId="77777777" w:rsidR="00E25BAA" w:rsidRPr="00B31F87" w:rsidRDefault="00E25BAA">
            <w:pPr>
              <w:rPr>
                <w:rFonts w:ascii="Tahoma" w:hAnsi="Tahoma" w:cs="Tahoma"/>
                <w:sz w:val="22"/>
              </w:rPr>
            </w:pPr>
          </w:p>
        </w:tc>
      </w:tr>
      <w:tr w:rsidR="00E25BAA" w:rsidRPr="00B31F87" w14:paraId="2DD00338" w14:textId="77777777" w:rsidTr="00EF6DEA">
        <w:tc>
          <w:tcPr>
            <w:tcW w:w="6799" w:type="dxa"/>
            <w:shd w:val="clear" w:color="auto" w:fill="auto"/>
          </w:tcPr>
          <w:p w14:paraId="088F8C20" w14:textId="77777777" w:rsidR="00E25BAA" w:rsidRPr="00B31F87" w:rsidRDefault="00E25BAA">
            <w:pPr>
              <w:rPr>
                <w:rFonts w:ascii="Tahoma" w:hAnsi="Tahoma" w:cs="Tahoma"/>
                <w:sz w:val="22"/>
              </w:rPr>
            </w:pPr>
            <w:r w:rsidRPr="00B31F87">
              <w:rPr>
                <w:rFonts w:ascii="Tahoma" w:hAnsi="Tahoma" w:cs="Tahoma"/>
                <w:sz w:val="22"/>
              </w:rPr>
              <w:t>How to avoid security breaches and what to do in the case of one</w:t>
            </w:r>
          </w:p>
        </w:tc>
        <w:tc>
          <w:tcPr>
            <w:tcW w:w="2268" w:type="dxa"/>
            <w:shd w:val="clear" w:color="auto" w:fill="auto"/>
          </w:tcPr>
          <w:p w14:paraId="05FF4A3F" w14:textId="77777777" w:rsidR="00E25BAA" w:rsidRPr="00B31F87" w:rsidRDefault="00E25BAA">
            <w:pPr>
              <w:rPr>
                <w:rFonts w:ascii="Tahoma" w:hAnsi="Tahoma" w:cs="Tahoma"/>
                <w:sz w:val="22"/>
              </w:rPr>
            </w:pPr>
          </w:p>
        </w:tc>
      </w:tr>
      <w:tr w:rsidR="00E25BAA" w:rsidRPr="00B31F87" w14:paraId="5057DAE6" w14:textId="77777777" w:rsidTr="00EF6DEA">
        <w:tc>
          <w:tcPr>
            <w:tcW w:w="6799" w:type="dxa"/>
            <w:shd w:val="clear" w:color="auto" w:fill="auto"/>
          </w:tcPr>
          <w:p w14:paraId="201834E4" w14:textId="77777777" w:rsidR="00E25BAA" w:rsidRPr="00B31F87" w:rsidRDefault="00E25BAA">
            <w:pPr>
              <w:rPr>
                <w:rFonts w:ascii="Tahoma" w:hAnsi="Tahoma" w:cs="Tahoma"/>
                <w:sz w:val="22"/>
              </w:rPr>
            </w:pPr>
            <w:r w:rsidRPr="00B31F87">
              <w:rPr>
                <w:rFonts w:ascii="Tahoma" w:hAnsi="Tahoma" w:cs="Tahoma"/>
                <w:sz w:val="22"/>
              </w:rPr>
              <w:t>Flexible working policy</w:t>
            </w:r>
          </w:p>
        </w:tc>
        <w:tc>
          <w:tcPr>
            <w:tcW w:w="2268" w:type="dxa"/>
            <w:shd w:val="clear" w:color="auto" w:fill="auto"/>
          </w:tcPr>
          <w:p w14:paraId="5BB1D57C" w14:textId="77777777" w:rsidR="00E25BAA" w:rsidRPr="00B31F87" w:rsidRDefault="00E25BAA">
            <w:pPr>
              <w:rPr>
                <w:rFonts w:ascii="Tahoma" w:hAnsi="Tahoma" w:cs="Tahoma"/>
                <w:sz w:val="22"/>
              </w:rPr>
            </w:pPr>
          </w:p>
        </w:tc>
      </w:tr>
      <w:tr w:rsidR="00E25BAA" w:rsidRPr="00B31F87" w14:paraId="6338B0D7" w14:textId="77777777" w:rsidTr="00EF6DEA">
        <w:tc>
          <w:tcPr>
            <w:tcW w:w="6799" w:type="dxa"/>
            <w:shd w:val="clear" w:color="auto" w:fill="auto"/>
          </w:tcPr>
          <w:p w14:paraId="55759620" w14:textId="77777777" w:rsidR="00E25BAA" w:rsidRPr="00B31F87" w:rsidRDefault="00E25BAA" w:rsidP="007632C7">
            <w:pPr>
              <w:rPr>
                <w:rFonts w:ascii="Tahoma" w:hAnsi="Tahoma" w:cs="Tahoma"/>
                <w:sz w:val="22"/>
              </w:rPr>
            </w:pPr>
            <w:r w:rsidRPr="00B31F87">
              <w:rPr>
                <w:rFonts w:ascii="Tahoma" w:hAnsi="Tahoma" w:cs="Tahoma"/>
                <w:sz w:val="22"/>
              </w:rPr>
              <w:t>Leave – Annual, Special Leave etc.</w:t>
            </w:r>
          </w:p>
        </w:tc>
        <w:tc>
          <w:tcPr>
            <w:tcW w:w="2268" w:type="dxa"/>
            <w:shd w:val="clear" w:color="auto" w:fill="auto"/>
          </w:tcPr>
          <w:p w14:paraId="1B0D2B09" w14:textId="77777777" w:rsidR="00E25BAA" w:rsidRPr="00B31F87" w:rsidRDefault="00E25BAA" w:rsidP="007632C7">
            <w:pPr>
              <w:rPr>
                <w:rFonts w:ascii="Tahoma" w:hAnsi="Tahoma" w:cs="Tahoma"/>
                <w:sz w:val="22"/>
              </w:rPr>
            </w:pPr>
          </w:p>
        </w:tc>
      </w:tr>
      <w:tr w:rsidR="00E25BAA" w:rsidRPr="00B31F87" w14:paraId="6F281C1E" w14:textId="77777777" w:rsidTr="00EF6DEA">
        <w:tc>
          <w:tcPr>
            <w:tcW w:w="6799" w:type="dxa"/>
            <w:shd w:val="clear" w:color="auto" w:fill="auto"/>
          </w:tcPr>
          <w:p w14:paraId="10E50745" w14:textId="77777777" w:rsidR="00E25BAA" w:rsidRPr="00B31F87" w:rsidRDefault="00E25BAA" w:rsidP="007632C7">
            <w:pPr>
              <w:rPr>
                <w:rFonts w:ascii="Tahoma" w:hAnsi="Tahoma" w:cs="Tahoma"/>
                <w:sz w:val="22"/>
              </w:rPr>
            </w:pPr>
            <w:r w:rsidRPr="00B31F87">
              <w:rPr>
                <w:rFonts w:ascii="Tahoma" w:hAnsi="Tahoma" w:cs="Tahoma"/>
                <w:sz w:val="22"/>
              </w:rPr>
              <w:t>Time Recording Procedure (written and electronic)</w:t>
            </w:r>
          </w:p>
        </w:tc>
        <w:tc>
          <w:tcPr>
            <w:tcW w:w="2268" w:type="dxa"/>
            <w:shd w:val="clear" w:color="auto" w:fill="auto"/>
          </w:tcPr>
          <w:p w14:paraId="3D548967" w14:textId="77777777" w:rsidR="00E25BAA" w:rsidRPr="00B31F87" w:rsidRDefault="00E25BAA" w:rsidP="007632C7">
            <w:pPr>
              <w:rPr>
                <w:rFonts w:ascii="Tahoma" w:hAnsi="Tahoma" w:cs="Tahoma"/>
                <w:sz w:val="22"/>
              </w:rPr>
            </w:pPr>
          </w:p>
        </w:tc>
      </w:tr>
      <w:tr w:rsidR="00E25BAA" w:rsidRPr="00B31F87" w14:paraId="07A7E85A" w14:textId="77777777" w:rsidTr="00EF6DEA">
        <w:tc>
          <w:tcPr>
            <w:tcW w:w="6799" w:type="dxa"/>
            <w:shd w:val="clear" w:color="auto" w:fill="auto"/>
          </w:tcPr>
          <w:p w14:paraId="70CB93B8" w14:textId="77777777" w:rsidR="00E25BAA" w:rsidRPr="00B31F87" w:rsidRDefault="00E25BAA" w:rsidP="007632C7">
            <w:pPr>
              <w:rPr>
                <w:rFonts w:ascii="Tahoma" w:hAnsi="Tahoma" w:cs="Tahoma"/>
                <w:sz w:val="22"/>
              </w:rPr>
            </w:pPr>
            <w:r w:rsidRPr="00B31F87">
              <w:rPr>
                <w:rFonts w:ascii="Tahoma" w:hAnsi="Tahoma" w:cs="Tahoma"/>
                <w:sz w:val="22"/>
              </w:rPr>
              <w:t>Structure of Directorate &amp; Service Areas and discuss any information about the Council &amp; specific Service Area</w:t>
            </w:r>
          </w:p>
        </w:tc>
        <w:tc>
          <w:tcPr>
            <w:tcW w:w="2268" w:type="dxa"/>
            <w:shd w:val="clear" w:color="auto" w:fill="auto"/>
          </w:tcPr>
          <w:p w14:paraId="4CEEFE8B" w14:textId="77777777" w:rsidR="00E25BAA" w:rsidRPr="00B31F87" w:rsidRDefault="00E25BAA" w:rsidP="007632C7">
            <w:pPr>
              <w:rPr>
                <w:rFonts w:ascii="Tahoma" w:hAnsi="Tahoma" w:cs="Tahoma"/>
                <w:sz w:val="22"/>
              </w:rPr>
            </w:pPr>
          </w:p>
        </w:tc>
      </w:tr>
      <w:tr w:rsidR="00E25BAA" w:rsidRPr="00B31F87" w14:paraId="0E8810D7" w14:textId="77777777" w:rsidTr="00EF6DEA">
        <w:tc>
          <w:tcPr>
            <w:tcW w:w="6799" w:type="dxa"/>
            <w:shd w:val="clear" w:color="auto" w:fill="auto"/>
          </w:tcPr>
          <w:p w14:paraId="4F896D9B" w14:textId="77777777" w:rsidR="00E25BAA" w:rsidRPr="00B31F87" w:rsidRDefault="00E25BAA" w:rsidP="007632C7">
            <w:pPr>
              <w:rPr>
                <w:rFonts w:ascii="Tahoma" w:hAnsi="Tahoma" w:cs="Tahoma"/>
                <w:sz w:val="22"/>
              </w:rPr>
            </w:pPr>
            <w:r>
              <w:rPr>
                <w:rFonts w:ascii="Tahoma" w:hAnsi="Tahoma" w:cs="Tahoma"/>
                <w:sz w:val="22"/>
              </w:rPr>
              <w:t>Whistleblowing policy</w:t>
            </w:r>
          </w:p>
        </w:tc>
        <w:tc>
          <w:tcPr>
            <w:tcW w:w="2268" w:type="dxa"/>
            <w:shd w:val="clear" w:color="auto" w:fill="auto"/>
          </w:tcPr>
          <w:p w14:paraId="663EB3E4" w14:textId="77777777" w:rsidR="00E25BAA" w:rsidRPr="00B31F87" w:rsidRDefault="00E25BAA" w:rsidP="007632C7">
            <w:pPr>
              <w:rPr>
                <w:rFonts w:ascii="Tahoma" w:hAnsi="Tahoma" w:cs="Tahoma"/>
                <w:sz w:val="22"/>
              </w:rPr>
            </w:pPr>
          </w:p>
        </w:tc>
      </w:tr>
      <w:tr w:rsidR="00E25BAA" w:rsidRPr="00B31F87" w14:paraId="6D75ABEE" w14:textId="77777777" w:rsidTr="00EF6DEA">
        <w:tc>
          <w:tcPr>
            <w:tcW w:w="6799" w:type="dxa"/>
            <w:shd w:val="clear" w:color="auto" w:fill="auto"/>
          </w:tcPr>
          <w:p w14:paraId="14FAC7DF" w14:textId="77777777" w:rsidR="00E25BAA" w:rsidRDefault="00E25BAA" w:rsidP="007632C7">
            <w:pPr>
              <w:rPr>
                <w:rFonts w:ascii="Tahoma" w:hAnsi="Tahoma" w:cs="Tahoma"/>
                <w:sz w:val="22"/>
              </w:rPr>
            </w:pPr>
            <w:r>
              <w:rPr>
                <w:rFonts w:ascii="Tahoma" w:hAnsi="Tahoma" w:cs="Tahoma"/>
                <w:sz w:val="22"/>
              </w:rPr>
              <w:t>Date and times of team meetings</w:t>
            </w:r>
          </w:p>
        </w:tc>
        <w:tc>
          <w:tcPr>
            <w:tcW w:w="2268" w:type="dxa"/>
            <w:shd w:val="clear" w:color="auto" w:fill="auto"/>
          </w:tcPr>
          <w:p w14:paraId="73D27F97" w14:textId="77777777" w:rsidR="00E25BAA" w:rsidRPr="00B31F87" w:rsidRDefault="00E25BAA" w:rsidP="007632C7">
            <w:pPr>
              <w:rPr>
                <w:rFonts w:ascii="Tahoma" w:hAnsi="Tahoma" w:cs="Tahoma"/>
                <w:sz w:val="22"/>
              </w:rPr>
            </w:pPr>
          </w:p>
        </w:tc>
      </w:tr>
      <w:tr w:rsidR="00E25BAA" w:rsidRPr="00B31F87" w14:paraId="0F4F305E" w14:textId="77777777" w:rsidTr="00EF6DEA">
        <w:tc>
          <w:tcPr>
            <w:tcW w:w="6799" w:type="dxa"/>
            <w:shd w:val="clear" w:color="auto" w:fill="auto"/>
          </w:tcPr>
          <w:p w14:paraId="5651AED6" w14:textId="77777777" w:rsidR="00E25BAA" w:rsidRDefault="00E25BAA" w:rsidP="007632C7">
            <w:pPr>
              <w:rPr>
                <w:rFonts w:ascii="Tahoma" w:hAnsi="Tahoma" w:cs="Tahoma"/>
                <w:sz w:val="22"/>
              </w:rPr>
            </w:pPr>
            <w:r>
              <w:rPr>
                <w:rFonts w:ascii="Tahoma" w:hAnsi="Tahoma" w:cs="Tahoma"/>
                <w:sz w:val="22"/>
              </w:rPr>
              <w:t>List of key phone numbers</w:t>
            </w:r>
          </w:p>
        </w:tc>
        <w:tc>
          <w:tcPr>
            <w:tcW w:w="2268" w:type="dxa"/>
            <w:shd w:val="clear" w:color="auto" w:fill="auto"/>
          </w:tcPr>
          <w:p w14:paraId="16AD3ECE" w14:textId="77777777" w:rsidR="00E25BAA" w:rsidRPr="00B31F87" w:rsidRDefault="00E25BAA" w:rsidP="007632C7">
            <w:pPr>
              <w:rPr>
                <w:rFonts w:ascii="Tahoma" w:hAnsi="Tahoma" w:cs="Tahoma"/>
                <w:sz w:val="22"/>
              </w:rPr>
            </w:pPr>
          </w:p>
        </w:tc>
      </w:tr>
    </w:tbl>
    <w:p w14:paraId="6BFF3D38" w14:textId="77777777" w:rsidR="00E25BAA" w:rsidRPr="00B31F87" w:rsidRDefault="00E25BAA">
      <w:pPr>
        <w:rPr>
          <w:rFonts w:ascii="Tahoma" w:hAnsi="Tahoma" w:cs="Tahoma"/>
          <w:sz w:val="22"/>
        </w:rPr>
      </w:pPr>
    </w:p>
    <w:p w14:paraId="39DC7A97" w14:textId="77777777" w:rsidR="00E25BAA" w:rsidRPr="00B31F87" w:rsidRDefault="00E25BAA" w:rsidP="007632C7">
      <w:pPr>
        <w:rPr>
          <w:rFonts w:ascii="Tahoma" w:hAnsi="Tahoma" w:cs="Tahoma"/>
          <w:b/>
          <w:sz w:val="22"/>
        </w:rPr>
      </w:pPr>
      <w:r w:rsidRPr="00B31F87">
        <w:rPr>
          <w:rFonts w:ascii="Tahoma" w:hAnsi="Tahoma" w:cs="Tahoma"/>
          <w:b/>
          <w:sz w:val="22"/>
        </w:rPr>
        <w:t xml:space="preserve">Suggested reading for your student </w:t>
      </w:r>
    </w:p>
    <w:p w14:paraId="5A57C666" w14:textId="77777777" w:rsidR="00E25BAA" w:rsidRPr="00B31F87" w:rsidRDefault="00E25BAA" w:rsidP="007632C7">
      <w:pPr>
        <w:rPr>
          <w:rFonts w:ascii="Tahoma" w:hAnsi="Tahoma" w:cs="Tahoma"/>
          <w:sz w:val="22"/>
        </w:rPr>
      </w:pPr>
      <w:r w:rsidRPr="00B31F87">
        <w:rPr>
          <w:rFonts w:ascii="Tahoma" w:hAnsi="Tahoma" w:cs="Tahoma"/>
          <w:sz w:val="22"/>
        </w:rPr>
        <w:t>It might be useful to prepare some reading material for your student</w:t>
      </w:r>
    </w:p>
    <w:p w14:paraId="74632532" w14:textId="77777777" w:rsidR="00E25BAA" w:rsidRPr="00B31F87" w:rsidRDefault="00E25BAA" w:rsidP="007632C7">
      <w:pPr>
        <w:rPr>
          <w:rFonts w:ascii="Tahoma" w:hAnsi="Tahoma" w:cs="Tahoma"/>
          <w:sz w:val="22"/>
        </w:rPr>
      </w:pPr>
      <w:r w:rsidRPr="00B31F87">
        <w:rPr>
          <w:rFonts w:ascii="Tahoma" w:hAnsi="Tahoma" w:cs="Tahoma"/>
          <w:sz w:val="22"/>
        </w:rPr>
        <w:t xml:space="preserve">Suggestions include the information below but you may choose to add more that you think </w:t>
      </w:r>
      <w:bookmarkStart w:id="63" w:name="suggestedreading"/>
      <w:r w:rsidRPr="00B31F87">
        <w:rPr>
          <w:rFonts w:ascii="Tahoma" w:hAnsi="Tahoma" w:cs="Tahoma"/>
          <w:sz w:val="22"/>
        </w:rPr>
        <w:t>are helpful</w:t>
      </w:r>
      <w:bookmarkEnd w:id="63"/>
      <w:r w:rsidRPr="00B31F87">
        <w:rPr>
          <w:rFonts w:ascii="Tahoma" w:hAnsi="Tahoma" w:cs="Tahoma"/>
          <w:sz w:val="22"/>
        </w:rPr>
        <w:t>.</w:t>
      </w:r>
    </w:p>
    <w:p w14:paraId="1A96EFD2" w14:textId="77777777" w:rsidR="00E25BAA" w:rsidRPr="00B31F87" w:rsidRDefault="00E25BAA" w:rsidP="007632C7">
      <w:pPr>
        <w:rPr>
          <w:rFonts w:ascii="Tahoma" w:hAnsi="Tahoma" w:cs="Tahoma"/>
          <w:sz w:val="22"/>
        </w:rPr>
      </w:pPr>
    </w:p>
    <w:p w14:paraId="2B7AFA1F" w14:textId="77777777" w:rsidR="00E25BAA" w:rsidRPr="00B31F87" w:rsidRDefault="00E25BAA" w:rsidP="007632C7">
      <w:pPr>
        <w:rPr>
          <w:rFonts w:ascii="Tahoma" w:hAnsi="Tahoma" w:cs="Tahoma"/>
          <w:sz w:val="22"/>
        </w:rPr>
      </w:pPr>
    </w:p>
    <w:p w14:paraId="27DA3EE5"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 xml:space="preserve">Data Protection </w:t>
      </w:r>
    </w:p>
    <w:p w14:paraId="7AABA38A"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Equality &amp; Diversity Awareness</w:t>
      </w:r>
    </w:p>
    <w:p w14:paraId="25ADE8DC"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Freedom of Information</w:t>
      </w:r>
    </w:p>
    <w:p w14:paraId="1BCAFFFD"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Information Governance</w:t>
      </w:r>
    </w:p>
    <w:p w14:paraId="55CB4C00"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Safeguarding Adults</w:t>
      </w:r>
    </w:p>
    <w:p w14:paraId="732F7397" w14:textId="77777777" w:rsidR="00E25BAA" w:rsidRDefault="00E25BAA" w:rsidP="00E25BAA">
      <w:pPr>
        <w:numPr>
          <w:ilvl w:val="0"/>
          <w:numId w:val="28"/>
        </w:numPr>
        <w:rPr>
          <w:rFonts w:ascii="Tahoma" w:hAnsi="Tahoma" w:cs="Tahoma"/>
          <w:b/>
          <w:sz w:val="22"/>
        </w:rPr>
      </w:pPr>
      <w:r>
        <w:rPr>
          <w:rFonts w:ascii="Tahoma" w:hAnsi="Tahoma" w:cs="Tahoma"/>
          <w:b/>
          <w:sz w:val="22"/>
        </w:rPr>
        <w:t>Safeguarding Children</w:t>
      </w:r>
    </w:p>
    <w:p w14:paraId="7E724EA7" w14:textId="77777777" w:rsidR="00E25BAA" w:rsidRPr="00B31F87" w:rsidRDefault="00E25BAA" w:rsidP="00E25BAA">
      <w:pPr>
        <w:numPr>
          <w:ilvl w:val="0"/>
          <w:numId w:val="28"/>
        </w:numPr>
        <w:rPr>
          <w:rFonts w:ascii="Tahoma" w:hAnsi="Tahoma" w:cs="Tahoma"/>
          <w:b/>
          <w:sz w:val="22"/>
        </w:rPr>
        <w:sectPr w:rsidR="00E25BAA" w:rsidRPr="00B31F87" w:rsidSect="007632C7">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pPr>
      <w:r>
        <w:rPr>
          <w:rFonts w:ascii="Tahoma" w:hAnsi="Tahoma" w:cs="Tahoma"/>
          <w:b/>
          <w:sz w:val="22"/>
        </w:rPr>
        <w:t>Relevant policies and procedures</w:t>
      </w:r>
    </w:p>
    <w:p w14:paraId="024064F7" w14:textId="77777777" w:rsidR="00E25BAA" w:rsidRPr="007E6D06" w:rsidRDefault="00E25BAA" w:rsidP="007632C7">
      <w:pPr>
        <w:jc w:val="center"/>
        <w:rPr>
          <w:rFonts w:ascii="Tahoma" w:hAnsi="Tahoma" w:cs="Tahoma"/>
          <w:b/>
          <w:sz w:val="28"/>
        </w:rPr>
      </w:pPr>
      <w:r w:rsidRPr="007E6D06">
        <w:rPr>
          <w:rFonts w:ascii="Tahoma" w:hAnsi="Tahoma" w:cs="Tahoma"/>
          <w:b/>
          <w:sz w:val="28"/>
        </w:rPr>
        <w:t xml:space="preserve">First 2 weeks’ calendar </w:t>
      </w:r>
    </w:p>
    <w:p w14:paraId="7B6E1ACA" w14:textId="77777777" w:rsidR="00E25BAA" w:rsidRPr="007E6D06" w:rsidRDefault="00E25BAA" w:rsidP="007632C7">
      <w:pPr>
        <w:jc w:val="center"/>
        <w:rPr>
          <w:rFonts w:ascii="Tahoma" w:hAnsi="Tahoma" w:cs="Tahoma"/>
          <w:sz w:val="28"/>
        </w:rPr>
      </w:pPr>
    </w:p>
    <w:p w14:paraId="4A06A707" w14:textId="77777777" w:rsidR="00E25BAA" w:rsidRPr="00B31F87" w:rsidRDefault="00E25BAA" w:rsidP="007632C7">
      <w:pPr>
        <w:jc w:val="center"/>
        <w:rPr>
          <w:rFonts w:ascii="Tahoma" w:hAnsi="Tahoma" w:cs="Tahoma"/>
          <w:sz w:val="22"/>
        </w:rPr>
      </w:pPr>
      <w:r w:rsidRPr="00B31F87">
        <w:rPr>
          <w:rFonts w:ascii="Tahoma" w:hAnsi="Tahoma" w:cs="Tahoma"/>
          <w:sz w:val="22"/>
        </w:rPr>
        <w:t>Use this document to help plan your students first 2 weeks – including supervision, team meetings, shadowing, visits and training pla</w:t>
      </w:r>
      <w:bookmarkStart w:id="64" w:name="calendar"/>
      <w:r w:rsidRPr="00B31F87">
        <w:rPr>
          <w:rFonts w:ascii="Tahoma" w:hAnsi="Tahoma" w:cs="Tahoma"/>
          <w:sz w:val="22"/>
        </w:rPr>
        <w:t>nned</w:t>
      </w:r>
      <w:bookmarkEnd w:id="64"/>
      <w:r w:rsidRPr="00B31F87">
        <w:rPr>
          <w:rFonts w:ascii="Tahoma" w:hAnsi="Tahoma" w:cs="Tahom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810"/>
        <w:gridCol w:w="2904"/>
        <w:gridCol w:w="2840"/>
        <w:gridCol w:w="2590"/>
      </w:tblGrid>
      <w:tr w:rsidR="00E25BAA" w:rsidRPr="007E6D06" w14:paraId="0245EC63" w14:textId="77777777" w:rsidTr="007632C7">
        <w:tc>
          <w:tcPr>
            <w:tcW w:w="2853" w:type="dxa"/>
            <w:shd w:val="clear" w:color="auto" w:fill="7030A0"/>
          </w:tcPr>
          <w:p w14:paraId="7C429AD2" w14:textId="77777777" w:rsidR="00E25BAA" w:rsidRPr="007E6D06" w:rsidRDefault="00E25BAA" w:rsidP="007632C7">
            <w:pPr>
              <w:jc w:val="center"/>
              <w:rPr>
                <w:rFonts w:ascii="Tahoma" w:hAnsi="Tahoma" w:cs="Tahoma"/>
                <w:b/>
                <w:color w:val="FFFFFF"/>
              </w:rPr>
            </w:pPr>
          </w:p>
          <w:p w14:paraId="223A5DFB"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Monday</w:t>
            </w:r>
          </w:p>
        </w:tc>
        <w:tc>
          <w:tcPr>
            <w:tcW w:w="2857" w:type="dxa"/>
            <w:shd w:val="clear" w:color="auto" w:fill="7030A0"/>
          </w:tcPr>
          <w:p w14:paraId="34342B0B" w14:textId="77777777" w:rsidR="00E25BAA" w:rsidRPr="007E6D06" w:rsidRDefault="00E25BAA" w:rsidP="007632C7">
            <w:pPr>
              <w:jc w:val="center"/>
              <w:rPr>
                <w:rFonts w:ascii="Tahoma" w:hAnsi="Tahoma" w:cs="Tahoma"/>
                <w:b/>
                <w:color w:val="FFFFFF"/>
              </w:rPr>
            </w:pPr>
          </w:p>
          <w:p w14:paraId="50641C10"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Tuesday</w:t>
            </w:r>
          </w:p>
        </w:tc>
        <w:tc>
          <w:tcPr>
            <w:tcW w:w="2942" w:type="dxa"/>
            <w:shd w:val="clear" w:color="auto" w:fill="7030A0"/>
          </w:tcPr>
          <w:p w14:paraId="2B956E33" w14:textId="77777777" w:rsidR="00E25BAA" w:rsidRPr="007E6D06" w:rsidRDefault="00E25BAA" w:rsidP="007632C7">
            <w:pPr>
              <w:jc w:val="center"/>
              <w:rPr>
                <w:rFonts w:ascii="Tahoma" w:hAnsi="Tahoma" w:cs="Tahoma"/>
                <w:b/>
                <w:color w:val="FFFFFF"/>
              </w:rPr>
            </w:pPr>
          </w:p>
          <w:p w14:paraId="1EB172F2"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Wednesday</w:t>
            </w:r>
          </w:p>
        </w:tc>
        <w:tc>
          <w:tcPr>
            <w:tcW w:w="2884" w:type="dxa"/>
            <w:shd w:val="clear" w:color="auto" w:fill="7030A0"/>
          </w:tcPr>
          <w:p w14:paraId="18936E48" w14:textId="77777777" w:rsidR="00E25BAA" w:rsidRPr="007E6D06" w:rsidRDefault="00E25BAA" w:rsidP="007632C7">
            <w:pPr>
              <w:jc w:val="center"/>
              <w:rPr>
                <w:rFonts w:ascii="Tahoma" w:hAnsi="Tahoma" w:cs="Tahoma"/>
                <w:b/>
                <w:color w:val="FFFFFF"/>
              </w:rPr>
            </w:pPr>
          </w:p>
          <w:p w14:paraId="6AFA74C1"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 xml:space="preserve">Thursday </w:t>
            </w:r>
          </w:p>
        </w:tc>
        <w:tc>
          <w:tcPr>
            <w:tcW w:w="2638" w:type="dxa"/>
            <w:shd w:val="clear" w:color="auto" w:fill="7030A0"/>
          </w:tcPr>
          <w:p w14:paraId="255DFD96" w14:textId="77777777" w:rsidR="00E25BAA" w:rsidRPr="007E6D06" w:rsidRDefault="00E25BAA" w:rsidP="007632C7">
            <w:pPr>
              <w:jc w:val="center"/>
              <w:rPr>
                <w:rFonts w:ascii="Tahoma" w:hAnsi="Tahoma" w:cs="Tahoma"/>
                <w:b/>
                <w:color w:val="FFFFFF"/>
              </w:rPr>
            </w:pPr>
          </w:p>
          <w:p w14:paraId="21D62582"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Friday</w:t>
            </w:r>
          </w:p>
          <w:p w14:paraId="2F69A0AD" w14:textId="77777777" w:rsidR="00E25BAA" w:rsidRPr="007E6D06" w:rsidRDefault="00E25BAA" w:rsidP="007632C7">
            <w:pPr>
              <w:jc w:val="center"/>
              <w:rPr>
                <w:rFonts w:ascii="Tahoma" w:hAnsi="Tahoma" w:cs="Tahoma"/>
                <w:b/>
                <w:color w:val="FFFFFF"/>
              </w:rPr>
            </w:pPr>
          </w:p>
        </w:tc>
      </w:tr>
      <w:tr w:rsidR="00E25BAA" w:rsidRPr="007E6D06" w14:paraId="41CEB1B4" w14:textId="77777777" w:rsidTr="007632C7">
        <w:tc>
          <w:tcPr>
            <w:tcW w:w="2853" w:type="dxa"/>
            <w:shd w:val="clear" w:color="auto" w:fill="auto"/>
          </w:tcPr>
          <w:p w14:paraId="4F8A35C8" w14:textId="77777777" w:rsidR="00E25BAA" w:rsidRPr="007E6D06" w:rsidRDefault="00E25BAA" w:rsidP="007632C7">
            <w:pPr>
              <w:jc w:val="center"/>
              <w:rPr>
                <w:rFonts w:ascii="Tahoma" w:hAnsi="Tahoma" w:cs="Tahoma"/>
              </w:rPr>
            </w:pPr>
          </w:p>
          <w:p w14:paraId="043E0CC2" w14:textId="77777777" w:rsidR="00E25BAA" w:rsidRPr="007E6D06" w:rsidRDefault="00E25BAA" w:rsidP="007632C7">
            <w:pPr>
              <w:jc w:val="center"/>
              <w:rPr>
                <w:rFonts w:ascii="Tahoma" w:hAnsi="Tahoma" w:cs="Tahoma"/>
              </w:rPr>
            </w:pPr>
          </w:p>
          <w:p w14:paraId="5B7C2373" w14:textId="77777777" w:rsidR="00E25BAA" w:rsidRPr="007E6D06" w:rsidRDefault="00E25BAA" w:rsidP="007632C7">
            <w:pPr>
              <w:jc w:val="center"/>
              <w:rPr>
                <w:rFonts w:ascii="Tahoma" w:hAnsi="Tahoma" w:cs="Tahoma"/>
              </w:rPr>
            </w:pPr>
          </w:p>
          <w:p w14:paraId="4468DCBA" w14:textId="77777777" w:rsidR="00E25BAA" w:rsidRPr="007E6D06" w:rsidRDefault="00E25BAA" w:rsidP="007632C7">
            <w:pPr>
              <w:jc w:val="center"/>
              <w:rPr>
                <w:rFonts w:ascii="Tahoma" w:hAnsi="Tahoma" w:cs="Tahoma"/>
              </w:rPr>
            </w:pPr>
          </w:p>
          <w:p w14:paraId="05E89F45" w14:textId="77777777" w:rsidR="00E25BAA" w:rsidRPr="007E6D06" w:rsidRDefault="00E25BAA" w:rsidP="007632C7">
            <w:pPr>
              <w:jc w:val="center"/>
              <w:rPr>
                <w:rFonts w:ascii="Tahoma" w:hAnsi="Tahoma" w:cs="Tahoma"/>
              </w:rPr>
            </w:pPr>
          </w:p>
          <w:p w14:paraId="4832C96C" w14:textId="77777777" w:rsidR="00E25BAA" w:rsidRPr="007E6D06" w:rsidRDefault="00E25BAA" w:rsidP="007632C7">
            <w:pPr>
              <w:jc w:val="center"/>
              <w:rPr>
                <w:rFonts w:ascii="Tahoma" w:hAnsi="Tahoma" w:cs="Tahoma"/>
              </w:rPr>
            </w:pPr>
          </w:p>
          <w:p w14:paraId="5F660647" w14:textId="77777777" w:rsidR="00E25BAA" w:rsidRPr="007E6D06" w:rsidRDefault="00E25BAA" w:rsidP="007632C7">
            <w:pPr>
              <w:rPr>
                <w:rFonts w:ascii="Tahoma" w:hAnsi="Tahoma" w:cs="Tahoma"/>
              </w:rPr>
            </w:pPr>
          </w:p>
          <w:p w14:paraId="680BCE06" w14:textId="77777777" w:rsidR="00E25BAA" w:rsidRDefault="00E25BAA" w:rsidP="007632C7">
            <w:pPr>
              <w:jc w:val="center"/>
              <w:rPr>
                <w:rFonts w:ascii="Tahoma" w:hAnsi="Tahoma" w:cs="Tahoma"/>
              </w:rPr>
            </w:pPr>
          </w:p>
          <w:p w14:paraId="27EB9C2A" w14:textId="77777777" w:rsidR="00E25BAA" w:rsidRPr="007E6D06" w:rsidRDefault="00E25BAA" w:rsidP="007632C7">
            <w:pPr>
              <w:jc w:val="center"/>
              <w:rPr>
                <w:rFonts w:ascii="Tahoma" w:hAnsi="Tahoma" w:cs="Tahoma"/>
              </w:rPr>
            </w:pPr>
          </w:p>
        </w:tc>
        <w:tc>
          <w:tcPr>
            <w:tcW w:w="2857" w:type="dxa"/>
            <w:shd w:val="clear" w:color="auto" w:fill="auto"/>
          </w:tcPr>
          <w:p w14:paraId="14D2C4E3" w14:textId="77777777" w:rsidR="00E25BAA" w:rsidRPr="007E6D06" w:rsidRDefault="00E25BAA" w:rsidP="007632C7">
            <w:pPr>
              <w:jc w:val="center"/>
              <w:rPr>
                <w:rFonts w:ascii="Tahoma" w:hAnsi="Tahoma" w:cs="Tahoma"/>
              </w:rPr>
            </w:pPr>
          </w:p>
        </w:tc>
        <w:tc>
          <w:tcPr>
            <w:tcW w:w="2942" w:type="dxa"/>
            <w:shd w:val="clear" w:color="auto" w:fill="auto"/>
          </w:tcPr>
          <w:p w14:paraId="74D7F2D5" w14:textId="77777777" w:rsidR="00E25BAA" w:rsidRPr="007E6D06" w:rsidRDefault="00E25BAA" w:rsidP="007632C7">
            <w:pPr>
              <w:jc w:val="center"/>
              <w:rPr>
                <w:rFonts w:ascii="Tahoma" w:hAnsi="Tahoma" w:cs="Tahoma"/>
              </w:rPr>
            </w:pPr>
          </w:p>
        </w:tc>
        <w:tc>
          <w:tcPr>
            <w:tcW w:w="2884" w:type="dxa"/>
            <w:shd w:val="clear" w:color="auto" w:fill="auto"/>
          </w:tcPr>
          <w:p w14:paraId="1B8BC254" w14:textId="77777777" w:rsidR="00E25BAA" w:rsidRPr="007E6D06" w:rsidRDefault="00E25BAA" w:rsidP="007632C7">
            <w:pPr>
              <w:jc w:val="center"/>
              <w:rPr>
                <w:rFonts w:ascii="Tahoma" w:hAnsi="Tahoma" w:cs="Tahoma"/>
              </w:rPr>
            </w:pPr>
          </w:p>
        </w:tc>
        <w:tc>
          <w:tcPr>
            <w:tcW w:w="2638" w:type="dxa"/>
            <w:shd w:val="clear" w:color="auto" w:fill="auto"/>
          </w:tcPr>
          <w:p w14:paraId="5BAAC830" w14:textId="77777777" w:rsidR="00E25BAA" w:rsidRPr="007E6D06" w:rsidRDefault="00E25BAA" w:rsidP="007632C7">
            <w:pPr>
              <w:jc w:val="center"/>
              <w:rPr>
                <w:rFonts w:ascii="Tahoma" w:hAnsi="Tahoma" w:cs="Tahoma"/>
              </w:rPr>
            </w:pPr>
          </w:p>
        </w:tc>
      </w:tr>
      <w:tr w:rsidR="00E25BAA" w:rsidRPr="007E6D06" w14:paraId="20FB9449" w14:textId="77777777" w:rsidTr="007632C7">
        <w:tc>
          <w:tcPr>
            <w:tcW w:w="2853" w:type="dxa"/>
            <w:shd w:val="clear" w:color="auto" w:fill="CB05AF"/>
          </w:tcPr>
          <w:p w14:paraId="31841F2F" w14:textId="77777777" w:rsidR="00E25BAA" w:rsidRPr="007E6D06" w:rsidRDefault="00E25BAA" w:rsidP="007632C7">
            <w:pPr>
              <w:jc w:val="center"/>
              <w:rPr>
                <w:rFonts w:ascii="Tahoma" w:hAnsi="Tahoma" w:cs="Tahoma"/>
                <w:b/>
                <w:color w:val="FFFFFF"/>
              </w:rPr>
            </w:pPr>
          </w:p>
          <w:p w14:paraId="34AD0AEB"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Monday</w:t>
            </w:r>
          </w:p>
        </w:tc>
        <w:tc>
          <w:tcPr>
            <w:tcW w:w="2857" w:type="dxa"/>
            <w:shd w:val="clear" w:color="auto" w:fill="CB05AF"/>
          </w:tcPr>
          <w:p w14:paraId="6D889FBA" w14:textId="77777777" w:rsidR="00E25BAA" w:rsidRPr="007E6D06" w:rsidRDefault="00E25BAA" w:rsidP="007632C7">
            <w:pPr>
              <w:jc w:val="center"/>
              <w:rPr>
                <w:rFonts w:ascii="Tahoma" w:hAnsi="Tahoma" w:cs="Tahoma"/>
                <w:b/>
                <w:color w:val="FFFFFF"/>
              </w:rPr>
            </w:pPr>
          </w:p>
          <w:p w14:paraId="2D6491EA"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Tuesday</w:t>
            </w:r>
          </w:p>
        </w:tc>
        <w:tc>
          <w:tcPr>
            <w:tcW w:w="2942" w:type="dxa"/>
            <w:shd w:val="clear" w:color="auto" w:fill="CB05AF"/>
          </w:tcPr>
          <w:p w14:paraId="063E94DB" w14:textId="77777777" w:rsidR="00E25BAA" w:rsidRPr="007E6D06" w:rsidRDefault="00E25BAA" w:rsidP="007632C7">
            <w:pPr>
              <w:jc w:val="center"/>
              <w:rPr>
                <w:rFonts w:ascii="Tahoma" w:hAnsi="Tahoma" w:cs="Tahoma"/>
                <w:b/>
                <w:color w:val="FFFFFF"/>
              </w:rPr>
            </w:pPr>
          </w:p>
          <w:p w14:paraId="29E136AE"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Wednesday</w:t>
            </w:r>
          </w:p>
        </w:tc>
        <w:tc>
          <w:tcPr>
            <w:tcW w:w="2884" w:type="dxa"/>
            <w:shd w:val="clear" w:color="auto" w:fill="CB05AF"/>
          </w:tcPr>
          <w:p w14:paraId="3FFB6FA0" w14:textId="77777777" w:rsidR="00E25BAA" w:rsidRPr="007E6D06" w:rsidRDefault="00E25BAA" w:rsidP="007632C7">
            <w:pPr>
              <w:jc w:val="center"/>
              <w:rPr>
                <w:rFonts w:ascii="Tahoma" w:hAnsi="Tahoma" w:cs="Tahoma"/>
                <w:b/>
                <w:color w:val="FFFFFF"/>
              </w:rPr>
            </w:pPr>
          </w:p>
          <w:p w14:paraId="2BF632BB"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 xml:space="preserve">Thursday </w:t>
            </w:r>
          </w:p>
        </w:tc>
        <w:tc>
          <w:tcPr>
            <w:tcW w:w="2638" w:type="dxa"/>
            <w:shd w:val="clear" w:color="auto" w:fill="CB05AF"/>
          </w:tcPr>
          <w:p w14:paraId="1F04EF1A" w14:textId="77777777" w:rsidR="00E25BAA" w:rsidRPr="007E6D06" w:rsidRDefault="00E25BAA" w:rsidP="007632C7">
            <w:pPr>
              <w:jc w:val="center"/>
              <w:rPr>
                <w:rFonts w:ascii="Tahoma" w:hAnsi="Tahoma" w:cs="Tahoma"/>
                <w:b/>
                <w:color w:val="FFFFFF"/>
              </w:rPr>
            </w:pPr>
          </w:p>
          <w:p w14:paraId="1B5570A5"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Friday</w:t>
            </w:r>
          </w:p>
          <w:p w14:paraId="37CF2642" w14:textId="77777777" w:rsidR="00E25BAA" w:rsidRPr="007E6D06" w:rsidRDefault="00E25BAA" w:rsidP="007632C7">
            <w:pPr>
              <w:jc w:val="center"/>
              <w:rPr>
                <w:rFonts w:ascii="Tahoma" w:hAnsi="Tahoma" w:cs="Tahoma"/>
                <w:b/>
                <w:color w:val="FFFFFF"/>
              </w:rPr>
            </w:pPr>
          </w:p>
        </w:tc>
      </w:tr>
      <w:tr w:rsidR="00E25BAA" w:rsidRPr="007E6D06" w14:paraId="51046964" w14:textId="77777777" w:rsidTr="007632C7">
        <w:tc>
          <w:tcPr>
            <w:tcW w:w="2853" w:type="dxa"/>
            <w:shd w:val="clear" w:color="auto" w:fill="auto"/>
          </w:tcPr>
          <w:p w14:paraId="6E7473FB" w14:textId="77777777" w:rsidR="00E25BAA" w:rsidRPr="007E6D06" w:rsidRDefault="00E25BAA" w:rsidP="007632C7">
            <w:pPr>
              <w:jc w:val="center"/>
              <w:rPr>
                <w:rFonts w:ascii="Tahoma" w:hAnsi="Tahoma" w:cs="Tahoma"/>
              </w:rPr>
            </w:pPr>
          </w:p>
          <w:p w14:paraId="04925E9F" w14:textId="77777777" w:rsidR="00E25BAA" w:rsidRPr="007E6D06" w:rsidRDefault="00E25BAA" w:rsidP="007632C7">
            <w:pPr>
              <w:jc w:val="center"/>
              <w:rPr>
                <w:rFonts w:ascii="Tahoma" w:hAnsi="Tahoma" w:cs="Tahoma"/>
              </w:rPr>
            </w:pPr>
          </w:p>
          <w:p w14:paraId="7E44A5BE" w14:textId="77777777" w:rsidR="00E25BAA" w:rsidRPr="007E6D06" w:rsidRDefault="00E25BAA" w:rsidP="007632C7">
            <w:pPr>
              <w:jc w:val="center"/>
              <w:rPr>
                <w:rFonts w:ascii="Tahoma" w:hAnsi="Tahoma" w:cs="Tahoma"/>
              </w:rPr>
            </w:pPr>
          </w:p>
          <w:p w14:paraId="2A975BC4" w14:textId="77777777" w:rsidR="00E25BAA" w:rsidRPr="007E6D06" w:rsidRDefault="00E25BAA" w:rsidP="007632C7">
            <w:pPr>
              <w:jc w:val="center"/>
              <w:rPr>
                <w:rFonts w:ascii="Tahoma" w:hAnsi="Tahoma" w:cs="Tahoma"/>
              </w:rPr>
            </w:pPr>
          </w:p>
          <w:p w14:paraId="0BA83DDB" w14:textId="77777777" w:rsidR="00E25BAA" w:rsidRPr="007E6D06" w:rsidRDefault="00E25BAA" w:rsidP="007632C7">
            <w:pPr>
              <w:jc w:val="center"/>
              <w:rPr>
                <w:rFonts w:ascii="Tahoma" w:hAnsi="Tahoma" w:cs="Tahoma"/>
              </w:rPr>
            </w:pPr>
          </w:p>
          <w:p w14:paraId="5059B141" w14:textId="77777777" w:rsidR="00E25BAA" w:rsidRPr="007E6D06" w:rsidRDefault="00E25BAA" w:rsidP="007632C7">
            <w:pPr>
              <w:jc w:val="center"/>
              <w:rPr>
                <w:rFonts w:ascii="Tahoma" w:hAnsi="Tahoma" w:cs="Tahoma"/>
              </w:rPr>
            </w:pPr>
          </w:p>
          <w:p w14:paraId="1BF1FB62" w14:textId="77777777" w:rsidR="00E25BAA" w:rsidRDefault="00E25BAA" w:rsidP="007632C7">
            <w:pPr>
              <w:rPr>
                <w:rFonts w:ascii="Tahoma" w:hAnsi="Tahoma" w:cs="Tahoma"/>
              </w:rPr>
            </w:pPr>
          </w:p>
          <w:p w14:paraId="2D45A03D" w14:textId="77777777" w:rsidR="00E25BAA" w:rsidRDefault="00E25BAA" w:rsidP="007632C7">
            <w:pPr>
              <w:rPr>
                <w:rFonts w:ascii="Tahoma" w:hAnsi="Tahoma" w:cs="Tahoma"/>
              </w:rPr>
            </w:pPr>
          </w:p>
          <w:p w14:paraId="6321227E" w14:textId="77777777" w:rsidR="00E25BAA" w:rsidRPr="007E6D06" w:rsidRDefault="00E25BAA" w:rsidP="007632C7">
            <w:pPr>
              <w:rPr>
                <w:rFonts w:ascii="Tahoma" w:hAnsi="Tahoma" w:cs="Tahoma"/>
              </w:rPr>
            </w:pPr>
          </w:p>
        </w:tc>
        <w:tc>
          <w:tcPr>
            <w:tcW w:w="2857" w:type="dxa"/>
            <w:shd w:val="clear" w:color="auto" w:fill="auto"/>
          </w:tcPr>
          <w:p w14:paraId="09352FEA" w14:textId="77777777" w:rsidR="00E25BAA" w:rsidRPr="007E6D06" w:rsidRDefault="00E25BAA" w:rsidP="007632C7">
            <w:pPr>
              <w:jc w:val="center"/>
              <w:rPr>
                <w:rFonts w:ascii="Tahoma" w:hAnsi="Tahoma" w:cs="Tahoma"/>
              </w:rPr>
            </w:pPr>
          </w:p>
        </w:tc>
        <w:tc>
          <w:tcPr>
            <w:tcW w:w="2942" w:type="dxa"/>
            <w:shd w:val="clear" w:color="auto" w:fill="auto"/>
          </w:tcPr>
          <w:p w14:paraId="587BEC50" w14:textId="77777777" w:rsidR="00E25BAA" w:rsidRPr="007E6D06" w:rsidRDefault="00E25BAA" w:rsidP="007632C7">
            <w:pPr>
              <w:jc w:val="center"/>
              <w:rPr>
                <w:rFonts w:ascii="Tahoma" w:hAnsi="Tahoma" w:cs="Tahoma"/>
              </w:rPr>
            </w:pPr>
          </w:p>
        </w:tc>
        <w:tc>
          <w:tcPr>
            <w:tcW w:w="2884" w:type="dxa"/>
            <w:shd w:val="clear" w:color="auto" w:fill="auto"/>
          </w:tcPr>
          <w:p w14:paraId="25259DC5" w14:textId="77777777" w:rsidR="00E25BAA" w:rsidRPr="007E6D06" w:rsidRDefault="00E25BAA" w:rsidP="007632C7">
            <w:pPr>
              <w:jc w:val="center"/>
              <w:rPr>
                <w:rFonts w:ascii="Tahoma" w:hAnsi="Tahoma" w:cs="Tahoma"/>
              </w:rPr>
            </w:pPr>
          </w:p>
        </w:tc>
        <w:tc>
          <w:tcPr>
            <w:tcW w:w="2638" w:type="dxa"/>
            <w:shd w:val="clear" w:color="auto" w:fill="auto"/>
          </w:tcPr>
          <w:p w14:paraId="2F2246D7" w14:textId="77777777" w:rsidR="00E25BAA" w:rsidRPr="007E6D06" w:rsidRDefault="00E25BAA" w:rsidP="007632C7">
            <w:pPr>
              <w:jc w:val="center"/>
              <w:rPr>
                <w:rFonts w:ascii="Tahoma" w:hAnsi="Tahoma" w:cs="Tahoma"/>
              </w:rPr>
            </w:pPr>
          </w:p>
        </w:tc>
      </w:tr>
    </w:tbl>
    <w:p w14:paraId="3BB5D80D" w14:textId="7B0B0EED" w:rsidR="00E25BAA" w:rsidRPr="00D3194D" w:rsidRDefault="00E25BAA" w:rsidP="00EE72E3">
      <w:pPr>
        <w:rPr>
          <w:rFonts w:cs="Arial"/>
          <w:i/>
          <w:szCs w:val="24"/>
        </w:rPr>
      </w:pPr>
    </w:p>
    <w:sectPr w:rsidR="00E25BAA" w:rsidRPr="00D3194D" w:rsidSect="007632C7">
      <w:footerReference w:type="default" r:id="rId38"/>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E9C1" w14:textId="77777777" w:rsidR="007632C7" w:rsidRDefault="007632C7" w:rsidP="00496317">
      <w:r>
        <w:separator/>
      </w:r>
    </w:p>
  </w:endnote>
  <w:endnote w:type="continuationSeparator" w:id="0">
    <w:p w14:paraId="2AED21A8" w14:textId="77777777" w:rsidR="007632C7" w:rsidRDefault="007632C7" w:rsidP="004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DBFE" w14:textId="77777777" w:rsidR="007632C7" w:rsidRDefault="007632C7">
    <w:pPr>
      <w:pStyle w:val="Footer"/>
    </w:pPr>
    <w:r>
      <w:rPr>
        <w:noProof/>
        <w:lang w:eastAsia="en-GB"/>
      </w:rPr>
      <w:drawing>
        <wp:inline distT="0" distB="0" distL="0" distR="0" wp14:anchorId="0E215218" wp14:editId="2F570E67">
          <wp:extent cx="5731510" cy="109029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020"/>
      <w:docPartObj>
        <w:docPartGallery w:val="Page Numbers (Bottom of Page)"/>
        <w:docPartUnique/>
      </w:docPartObj>
    </w:sdtPr>
    <w:sdtEndPr>
      <w:rPr>
        <w:noProof/>
      </w:rPr>
    </w:sdtEndPr>
    <w:sdtContent>
      <w:p w14:paraId="3F65F88F" w14:textId="579B8276" w:rsidR="007632C7" w:rsidRDefault="007632C7">
        <w:pPr>
          <w:pStyle w:val="Footer"/>
          <w:jc w:val="right"/>
        </w:pPr>
        <w:r>
          <w:fldChar w:fldCharType="begin"/>
        </w:r>
        <w:r>
          <w:instrText xml:space="preserve"> PAGE   \* MERGEFORMAT </w:instrText>
        </w:r>
        <w:r>
          <w:fldChar w:fldCharType="separate"/>
        </w:r>
        <w:r w:rsidR="000E322B">
          <w:rPr>
            <w:noProof/>
          </w:rPr>
          <w:t>4</w:t>
        </w:r>
        <w:r>
          <w:rPr>
            <w:noProof/>
          </w:rPr>
          <w:fldChar w:fldCharType="end"/>
        </w:r>
      </w:p>
    </w:sdtContent>
  </w:sdt>
  <w:p w14:paraId="45FD6555" w14:textId="77777777" w:rsidR="007632C7" w:rsidRDefault="0076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E859" w14:textId="77777777" w:rsidR="007632C7" w:rsidRDefault="007632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CCD7" w14:textId="77777777" w:rsidR="007632C7" w:rsidRDefault="007632C7">
    <w:pPr>
      <w:pStyle w:val="Footer"/>
    </w:pPr>
    <w:r>
      <w:rPr>
        <w:rFonts w:ascii="Tahoma" w:hAnsi="Tahoma" w:cs="Tahoma"/>
        <w:noProof/>
        <w:lang w:eastAsia="en-GB"/>
      </w:rPr>
      <w:pict w14:anchorId="5142E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pt;height:79.2pt">
          <v:imagedata r:id="rId1" o:title="LWTP-logo strip 4 logos update "/>
        </v:shape>
      </w:pict>
    </w:r>
  </w:p>
  <w:p w14:paraId="452BFBD1" w14:textId="77777777" w:rsidR="007632C7" w:rsidRDefault="007632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5D68" w14:textId="77777777" w:rsidR="007632C7" w:rsidRDefault="007632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FD9F" w14:textId="77777777" w:rsidR="007632C7" w:rsidRDefault="007632C7" w:rsidP="007632C7">
    <w:pPr>
      <w:pStyle w:val="Footer"/>
    </w:pPr>
    <w:fldSimple w:instr=" FILENAME  \* Lower \p  \* MERGEFORMAT ">
      <w:r>
        <w:rPr>
          <w:noProof/>
        </w:rPr>
        <w:t>i:\placements\placements admin\practice learning\social work\201819\forms email &amp; templates\tp student induction guide 2018.doc</w:t>
      </w:r>
    </w:fldSimple>
  </w:p>
  <w:p w14:paraId="3BC99A93" w14:textId="77777777" w:rsidR="007632C7" w:rsidRPr="005D4AAE" w:rsidRDefault="007632C7">
    <w:pPr>
      <w:pStyle w:val="Footer"/>
      <w:rPr>
        <w:i/>
        <w:sz w:val="20"/>
        <w:szCs w:val="20"/>
      </w:rPr>
    </w:pPr>
    <w:r>
      <w:rPr>
        <w:i/>
        <w:sz w:val="20"/>
        <w:szCs w:val="20"/>
      </w:rPr>
      <w:t>LWSWTP LDS-C: updated</w:t>
    </w:r>
    <w:r w:rsidRPr="005D4AAE">
      <w:rPr>
        <w:i/>
        <w:sz w:val="20"/>
        <w:szCs w:val="20"/>
      </w:rPr>
      <w:t xml:space="preserve"> Oct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2306" w14:textId="77777777" w:rsidR="007632C7" w:rsidRDefault="007632C7" w:rsidP="00496317">
      <w:r>
        <w:separator/>
      </w:r>
    </w:p>
  </w:footnote>
  <w:footnote w:type="continuationSeparator" w:id="0">
    <w:p w14:paraId="2B440055" w14:textId="77777777" w:rsidR="007632C7" w:rsidRDefault="007632C7" w:rsidP="004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04E1" w14:textId="77777777" w:rsidR="007632C7" w:rsidRDefault="007632C7" w:rsidP="00E97C2A">
    <w:pPr>
      <w:pStyle w:val="Header"/>
      <w:jc w:val="center"/>
    </w:pPr>
    <w:r>
      <w:rPr>
        <w:noProof/>
        <w:lang w:eastAsia="en-GB"/>
      </w:rPr>
      <w:drawing>
        <wp:inline distT="0" distB="0" distL="0" distR="0" wp14:anchorId="0683198E" wp14:editId="6E7809EA">
          <wp:extent cx="838200" cy="838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487" cy="838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8BE6" w14:textId="77777777" w:rsidR="007632C7" w:rsidRDefault="007632C7">
    <w:pPr>
      <w:pStyle w:val="Header"/>
      <w:jc w:val="right"/>
    </w:pPr>
  </w:p>
  <w:p w14:paraId="3ED4C47B" w14:textId="77777777" w:rsidR="007632C7" w:rsidRDefault="007632C7" w:rsidP="00E97C2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2ACB" w14:textId="77777777" w:rsidR="007632C7" w:rsidRDefault="007632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E733" w14:textId="77777777" w:rsidR="007632C7" w:rsidRDefault="007632C7" w:rsidP="007632C7">
    <w:pPr>
      <w:pStyle w:val="Header"/>
      <w:jc w:val="center"/>
    </w:pPr>
    <w:r w:rsidRPr="00060686">
      <w:rPr>
        <w:rFonts w:ascii="Tahoma" w:hAnsi="Tahoma" w:cs="Tahoma"/>
        <w:noProof/>
        <w:lang w:eastAsia="en-GB"/>
      </w:rPr>
      <w:pict w14:anchorId="70F06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1.25pt;height:41.25pt;visibility:visible">
          <v:imagedata r:id="rId1" o:title=""/>
        </v:shape>
      </w:pict>
    </w:r>
  </w:p>
  <w:p w14:paraId="38597C1B" w14:textId="77777777" w:rsidR="007632C7" w:rsidRDefault="007632C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9108" w14:textId="77777777" w:rsidR="007632C7" w:rsidRDefault="0076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179"/>
    <w:lvl w:ilvl="0">
      <w:start w:val="1"/>
      <w:numFmt w:val="bullet"/>
      <w:lvlText w:val=""/>
      <w:lvlJc w:val="left"/>
      <w:pPr>
        <w:tabs>
          <w:tab w:val="num" w:pos="720"/>
        </w:tabs>
        <w:ind w:left="720" w:hanging="360"/>
      </w:pPr>
      <w:rPr>
        <w:rFonts w:ascii="Symbol" w:hAnsi="Symbol" w:cs="Arial"/>
      </w:rPr>
    </w:lvl>
  </w:abstractNum>
  <w:abstractNum w:abstractNumId="1" w15:restartNumberingAfterBreak="0">
    <w:nsid w:val="02580DF2"/>
    <w:multiLevelType w:val="hybridMultilevel"/>
    <w:tmpl w:val="7FE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0A6F"/>
    <w:multiLevelType w:val="hybridMultilevel"/>
    <w:tmpl w:val="FDE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51A40"/>
    <w:multiLevelType w:val="hybridMultilevel"/>
    <w:tmpl w:val="711CC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A370E9F"/>
    <w:multiLevelType w:val="hybridMultilevel"/>
    <w:tmpl w:val="3BC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F37C2"/>
    <w:multiLevelType w:val="hybridMultilevel"/>
    <w:tmpl w:val="AE081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FA02D12"/>
    <w:multiLevelType w:val="hybridMultilevel"/>
    <w:tmpl w:val="828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07824"/>
    <w:multiLevelType w:val="hybridMultilevel"/>
    <w:tmpl w:val="C8EA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97026"/>
    <w:multiLevelType w:val="hybridMultilevel"/>
    <w:tmpl w:val="71FE9750"/>
    <w:lvl w:ilvl="0" w:tplc="7A662B20">
      <w:start w:val="1"/>
      <w:numFmt w:val="bullet"/>
      <w:lvlText w:val="•"/>
      <w:lvlJc w:val="left"/>
      <w:pPr>
        <w:tabs>
          <w:tab w:val="num" w:pos="720"/>
        </w:tabs>
        <w:ind w:left="720" w:hanging="360"/>
      </w:pPr>
      <w:rPr>
        <w:rFonts w:ascii="Arial" w:hAnsi="Arial" w:hint="default"/>
      </w:rPr>
    </w:lvl>
    <w:lvl w:ilvl="1" w:tplc="C8FCF97E" w:tentative="1">
      <w:start w:val="1"/>
      <w:numFmt w:val="bullet"/>
      <w:lvlText w:val="•"/>
      <w:lvlJc w:val="left"/>
      <w:pPr>
        <w:tabs>
          <w:tab w:val="num" w:pos="1440"/>
        </w:tabs>
        <w:ind w:left="1440" w:hanging="360"/>
      </w:pPr>
      <w:rPr>
        <w:rFonts w:ascii="Arial" w:hAnsi="Arial" w:hint="default"/>
      </w:rPr>
    </w:lvl>
    <w:lvl w:ilvl="2" w:tplc="E9889794" w:tentative="1">
      <w:start w:val="1"/>
      <w:numFmt w:val="bullet"/>
      <w:lvlText w:val="•"/>
      <w:lvlJc w:val="left"/>
      <w:pPr>
        <w:tabs>
          <w:tab w:val="num" w:pos="2160"/>
        </w:tabs>
        <w:ind w:left="2160" w:hanging="360"/>
      </w:pPr>
      <w:rPr>
        <w:rFonts w:ascii="Arial" w:hAnsi="Arial" w:hint="default"/>
      </w:rPr>
    </w:lvl>
    <w:lvl w:ilvl="3" w:tplc="6F8E2458" w:tentative="1">
      <w:start w:val="1"/>
      <w:numFmt w:val="bullet"/>
      <w:lvlText w:val="•"/>
      <w:lvlJc w:val="left"/>
      <w:pPr>
        <w:tabs>
          <w:tab w:val="num" w:pos="2880"/>
        </w:tabs>
        <w:ind w:left="2880" w:hanging="360"/>
      </w:pPr>
      <w:rPr>
        <w:rFonts w:ascii="Arial" w:hAnsi="Arial" w:hint="default"/>
      </w:rPr>
    </w:lvl>
    <w:lvl w:ilvl="4" w:tplc="933E1E60" w:tentative="1">
      <w:start w:val="1"/>
      <w:numFmt w:val="bullet"/>
      <w:lvlText w:val="•"/>
      <w:lvlJc w:val="left"/>
      <w:pPr>
        <w:tabs>
          <w:tab w:val="num" w:pos="3600"/>
        </w:tabs>
        <w:ind w:left="3600" w:hanging="360"/>
      </w:pPr>
      <w:rPr>
        <w:rFonts w:ascii="Arial" w:hAnsi="Arial" w:hint="default"/>
      </w:rPr>
    </w:lvl>
    <w:lvl w:ilvl="5" w:tplc="C9B6F6B2" w:tentative="1">
      <w:start w:val="1"/>
      <w:numFmt w:val="bullet"/>
      <w:lvlText w:val="•"/>
      <w:lvlJc w:val="left"/>
      <w:pPr>
        <w:tabs>
          <w:tab w:val="num" w:pos="4320"/>
        </w:tabs>
        <w:ind w:left="4320" w:hanging="360"/>
      </w:pPr>
      <w:rPr>
        <w:rFonts w:ascii="Arial" w:hAnsi="Arial" w:hint="default"/>
      </w:rPr>
    </w:lvl>
    <w:lvl w:ilvl="6" w:tplc="BB6CAF66" w:tentative="1">
      <w:start w:val="1"/>
      <w:numFmt w:val="bullet"/>
      <w:lvlText w:val="•"/>
      <w:lvlJc w:val="left"/>
      <w:pPr>
        <w:tabs>
          <w:tab w:val="num" w:pos="5040"/>
        </w:tabs>
        <w:ind w:left="5040" w:hanging="360"/>
      </w:pPr>
      <w:rPr>
        <w:rFonts w:ascii="Arial" w:hAnsi="Arial" w:hint="default"/>
      </w:rPr>
    </w:lvl>
    <w:lvl w:ilvl="7" w:tplc="46F232BA" w:tentative="1">
      <w:start w:val="1"/>
      <w:numFmt w:val="bullet"/>
      <w:lvlText w:val="•"/>
      <w:lvlJc w:val="left"/>
      <w:pPr>
        <w:tabs>
          <w:tab w:val="num" w:pos="5760"/>
        </w:tabs>
        <w:ind w:left="5760" w:hanging="360"/>
      </w:pPr>
      <w:rPr>
        <w:rFonts w:ascii="Arial" w:hAnsi="Arial" w:hint="default"/>
      </w:rPr>
    </w:lvl>
    <w:lvl w:ilvl="8" w:tplc="79BA60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D649A"/>
    <w:multiLevelType w:val="hybridMultilevel"/>
    <w:tmpl w:val="804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A3A67"/>
    <w:multiLevelType w:val="hybridMultilevel"/>
    <w:tmpl w:val="7BE4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6663E"/>
    <w:multiLevelType w:val="multilevel"/>
    <w:tmpl w:val="4B8C9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543D49"/>
    <w:multiLevelType w:val="hybridMultilevel"/>
    <w:tmpl w:val="9BFA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87F63"/>
    <w:multiLevelType w:val="hybridMultilevel"/>
    <w:tmpl w:val="FFC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6430D"/>
    <w:multiLevelType w:val="hybridMultilevel"/>
    <w:tmpl w:val="0BE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B46CB"/>
    <w:multiLevelType w:val="hybridMultilevel"/>
    <w:tmpl w:val="4A88984C"/>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18" w15:restartNumberingAfterBreak="0">
    <w:nsid w:val="49BC6C9E"/>
    <w:multiLevelType w:val="multilevel"/>
    <w:tmpl w:val="5860AF4A"/>
    <w:lvl w:ilvl="0">
      <w:start w:val="1"/>
      <w:numFmt w:val="decimal"/>
      <w:pStyle w:val="TOCHeading"/>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D7E19BB"/>
    <w:multiLevelType w:val="hybridMultilevel"/>
    <w:tmpl w:val="8948F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2549E"/>
    <w:multiLevelType w:val="hybridMultilevel"/>
    <w:tmpl w:val="04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802C7C"/>
    <w:multiLevelType w:val="hybridMultilevel"/>
    <w:tmpl w:val="9F8655AC"/>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DC582D"/>
    <w:multiLevelType w:val="hybridMultilevel"/>
    <w:tmpl w:val="EEC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D1BAF"/>
    <w:multiLevelType w:val="hybridMultilevel"/>
    <w:tmpl w:val="75F4ACC4"/>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660487"/>
    <w:multiLevelType w:val="hybridMultilevel"/>
    <w:tmpl w:val="CA7CB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9650A"/>
    <w:multiLevelType w:val="hybridMultilevel"/>
    <w:tmpl w:val="12F4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935FC"/>
    <w:multiLevelType w:val="hybridMultilevel"/>
    <w:tmpl w:val="73D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B4EF8"/>
    <w:multiLevelType w:val="multilevel"/>
    <w:tmpl w:val="82F69E9A"/>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5"/>
  </w:num>
  <w:num w:numId="5">
    <w:abstractNumId w:val="26"/>
  </w:num>
  <w:num w:numId="6">
    <w:abstractNumId w:val="2"/>
  </w:num>
  <w:num w:numId="7">
    <w:abstractNumId w:val="7"/>
  </w:num>
  <w:num w:numId="8">
    <w:abstractNumId w:val="9"/>
  </w:num>
  <w:num w:numId="9">
    <w:abstractNumId w:val="8"/>
  </w:num>
  <w:num w:numId="10">
    <w:abstractNumId w:val="12"/>
  </w:num>
  <w:num w:numId="11">
    <w:abstractNumId w:val="4"/>
  </w:num>
  <w:num w:numId="12">
    <w:abstractNumId w:val="28"/>
  </w:num>
  <w:num w:numId="13">
    <w:abstractNumId w:val="6"/>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num>
  <w:num w:numId="18">
    <w:abstractNumId w:val="19"/>
  </w:num>
  <w:num w:numId="19">
    <w:abstractNumId w:val="18"/>
  </w:num>
  <w:num w:numId="20">
    <w:abstractNumId w:val="3"/>
  </w:num>
  <w:num w:numId="21">
    <w:abstractNumId w:val="24"/>
  </w:num>
  <w:num w:numId="22">
    <w:abstractNumId w:val="27"/>
  </w:num>
  <w:num w:numId="23">
    <w:abstractNumId w:val="11"/>
  </w:num>
  <w:num w:numId="24">
    <w:abstractNumId w:val="23"/>
  </w:num>
  <w:num w:numId="25">
    <w:abstractNumId w:val="21"/>
  </w:num>
  <w:num w:numId="26">
    <w:abstractNumId w:val="10"/>
  </w:num>
  <w:num w:numId="27">
    <w:abstractNumId w:val="1"/>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AE"/>
    <w:rsid w:val="0000224D"/>
    <w:rsid w:val="000022C5"/>
    <w:rsid w:val="00002342"/>
    <w:rsid w:val="00002F37"/>
    <w:rsid w:val="00003105"/>
    <w:rsid w:val="00005249"/>
    <w:rsid w:val="0001320B"/>
    <w:rsid w:val="000145B3"/>
    <w:rsid w:val="00014AC7"/>
    <w:rsid w:val="0001767A"/>
    <w:rsid w:val="00022AE0"/>
    <w:rsid w:val="00024AFF"/>
    <w:rsid w:val="00026F8D"/>
    <w:rsid w:val="00033F78"/>
    <w:rsid w:val="00036885"/>
    <w:rsid w:val="00044B55"/>
    <w:rsid w:val="000562E2"/>
    <w:rsid w:val="000577A8"/>
    <w:rsid w:val="000656CA"/>
    <w:rsid w:val="000702A4"/>
    <w:rsid w:val="0007357F"/>
    <w:rsid w:val="000839C9"/>
    <w:rsid w:val="00084364"/>
    <w:rsid w:val="000B22CC"/>
    <w:rsid w:val="000B5572"/>
    <w:rsid w:val="000B5718"/>
    <w:rsid w:val="000B6F46"/>
    <w:rsid w:val="000C3FE4"/>
    <w:rsid w:val="000D0FD2"/>
    <w:rsid w:val="000D1EAD"/>
    <w:rsid w:val="000D2FE4"/>
    <w:rsid w:val="000D3E2A"/>
    <w:rsid w:val="000D593A"/>
    <w:rsid w:val="000E0289"/>
    <w:rsid w:val="000E1C03"/>
    <w:rsid w:val="000E2F86"/>
    <w:rsid w:val="000E322B"/>
    <w:rsid w:val="000E45C4"/>
    <w:rsid w:val="000E52EF"/>
    <w:rsid w:val="000F1375"/>
    <w:rsid w:val="000F3D81"/>
    <w:rsid w:val="00111D94"/>
    <w:rsid w:val="00113554"/>
    <w:rsid w:val="0012144E"/>
    <w:rsid w:val="0012733D"/>
    <w:rsid w:val="00132097"/>
    <w:rsid w:val="00133F4F"/>
    <w:rsid w:val="00135491"/>
    <w:rsid w:val="00136FA7"/>
    <w:rsid w:val="00143399"/>
    <w:rsid w:val="00144670"/>
    <w:rsid w:val="00151877"/>
    <w:rsid w:val="001544E3"/>
    <w:rsid w:val="00154E3E"/>
    <w:rsid w:val="001551B6"/>
    <w:rsid w:val="001553C3"/>
    <w:rsid w:val="00163747"/>
    <w:rsid w:val="001677E8"/>
    <w:rsid w:val="00170050"/>
    <w:rsid w:val="00172C2C"/>
    <w:rsid w:val="001745E4"/>
    <w:rsid w:val="00183264"/>
    <w:rsid w:val="001842DD"/>
    <w:rsid w:val="00190815"/>
    <w:rsid w:val="0019196C"/>
    <w:rsid w:val="00196716"/>
    <w:rsid w:val="00197E95"/>
    <w:rsid w:val="001A142E"/>
    <w:rsid w:val="001A6002"/>
    <w:rsid w:val="001C0787"/>
    <w:rsid w:val="001C0A70"/>
    <w:rsid w:val="001D5B92"/>
    <w:rsid w:val="001E0048"/>
    <w:rsid w:val="001E0A1E"/>
    <w:rsid w:val="001E0E16"/>
    <w:rsid w:val="001F11F0"/>
    <w:rsid w:val="001F26CE"/>
    <w:rsid w:val="001F293A"/>
    <w:rsid w:val="001F2B4C"/>
    <w:rsid w:val="001F68FE"/>
    <w:rsid w:val="001F7A1B"/>
    <w:rsid w:val="00205416"/>
    <w:rsid w:val="00211936"/>
    <w:rsid w:val="00213C14"/>
    <w:rsid w:val="00221152"/>
    <w:rsid w:val="002272B0"/>
    <w:rsid w:val="00230D6C"/>
    <w:rsid w:val="0023177A"/>
    <w:rsid w:val="002328F2"/>
    <w:rsid w:val="00233E8F"/>
    <w:rsid w:val="0023498B"/>
    <w:rsid w:val="002356E1"/>
    <w:rsid w:val="002373EF"/>
    <w:rsid w:val="00237CAE"/>
    <w:rsid w:val="00241DE7"/>
    <w:rsid w:val="0025145D"/>
    <w:rsid w:val="002555F2"/>
    <w:rsid w:val="00263D4E"/>
    <w:rsid w:val="00264F83"/>
    <w:rsid w:val="0027015F"/>
    <w:rsid w:val="00270BC1"/>
    <w:rsid w:val="002734C8"/>
    <w:rsid w:val="00275F7E"/>
    <w:rsid w:val="00286761"/>
    <w:rsid w:val="00292DA9"/>
    <w:rsid w:val="002A12B1"/>
    <w:rsid w:val="002A1D49"/>
    <w:rsid w:val="002A3445"/>
    <w:rsid w:val="002A7212"/>
    <w:rsid w:val="002B2855"/>
    <w:rsid w:val="002B3F34"/>
    <w:rsid w:val="002B4581"/>
    <w:rsid w:val="002B67ED"/>
    <w:rsid w:val="002C355C"/>
    <w:rsid w:val="002C46B5"/>
    <w:rsid w:val="002D40F6"/>
    <w:rsid w:val="002D74D0"/>
    <w:rsid w:val="002E0AF0"/>
    <w:rsid w:val="002E296F"/>
    <w:rsid w:val="002E5141"/>
    <w:rsid w:val="002F47CB"/>
    <w:rsid w:val="00301D62"/>
    <w:rsid w:val="00301D90"/>
    <w:rsid w:val="00304B0C"/>
    <w:rsid w:val="00305F85"/>
    <w:rsid w:val="003069C3"/>
    <w:rsid w:val="00306B87"/>
    <w:rsid w:val="00307B51"/>
    <w:rsid w:val="0032469B"/>
    <w:rsid w:val="0033062A"/>
    <w:rsid w:val="00340F04"/>
    <w:rsid w:val="0034399F"/>
    <w:rsid w:val="00343D68"/>
    <w:rsid w:val="00345587"/>
    <w:rsid w:val="003537A9"/>
    <w:rsid w:val="003571E4"/>
    <w:rsid w:val="00360CCA"/>
    <w:rsid w:val="00365DF9"/>
    <w:rsid w:val="00371295"/>
    <w:rsid w:val="003832CF"/>
    <w:rsid w:val="00387211"/>
    <w:rsid w:val="00387456"/>
    <w:rsid w:val="003904C2"/>
    <w:rsid w:val="0039077C"/>
    <w:rsid w:val="00392ADB"/>
    <w:rsid w:val="00396A90"/>
    <w:rsid w:val="003A186C"/>
    <w:rsid w:val="003A49B5"/>
    <w:rsid w:val="003A78B7"/>
    <w:rsid w:val="003B34E8"/>
    <w:rsid w:val="003B3F4E"/>
    <w:rsid w:val="003C643F"/>
    <w:rsid w:val="003D5140"/>
    <w:rsid w:val="003D76F0"/>
    <w:rsid w:val="003E0484"/>
    <w:rsid w:val="003E2026"/>
    <w:rsid w:val="003E331B"/>
    <w:rsid w:val="003F0A5F"/>
    <w:rsid w:val="003F300F"/>
    <w:rsid w:val="003F3362"/>
    <w:rsid w:val="003F5F76"/>
    <w:rsid w:val="00404793"/>
    <w:rsid w:val="00405491"/>
    <w:rsid w:val="00411A33"/>
    <w:rsid w:val="00427F2E"/>
    <w:rsid w:val="00434833"/>
    <w:rsid w:val="00436D17"/>
    <w:rsid w:val="00454AAF"/>
    <w:rsid w:val="00456C5A"/>
    <w:rsid w:val="004627D6"/>
    <w:rsid w:val="0046397A"/>
    <w:rsid w:val="00465D5D"/>
    <w:rsid w:val="004729A0"/>
    <w:rsid w:val="0047328F"/>
    <w:rsid w:val="004743BC"/>
    <w:rsid w:val="004749DB"/>
    <w:rsid w:val="0048696E"/>
    <w:rsid w:val="00486A97"/>
    <w:rsid w:val="00492D5C"/>
    <w:rsid w:val="00496317"/>
    <w:rsid w:val="004A10DF"/>
    <w:rsid w:val="004A1C4E"/>
    <w:rsid w:val="004A1FC4"/>
    <w:rsid w:val="004A5917"/>
    <w:rsid w:val="004A67EC"/>
    <w:rsid w:val="004B2F85"/>
    <w:rsid w:val="004B6438"/>
    <w:rsid w:val="004B69D0"/>
    <w:rsid w:val="004B78FC"/>
    <w:rsid w:val="004C2217"/>
    <w:rsid w:val="004C2CBF"/>
    <w:rsid w:val="004C7108"/>
    <w:rsid w:val="004C74E5"/>
    <w:rsid w:val="004C7601"/>
    <w:rsid w:val="004D0CAE"/>
    <w:rsid w:val="004D13BF"/>
    <w:rsid w:val="004E26A8"/>
    <w:rsid w:val="004E5622"/>
    <w:rsid w:val="004F2BA4"/>
    <w:rsid w:val="004F7B95"/>
    <w:rsid w:val="004F7CD8"/>
    <w:rsid w:val="005015D6"/>
    <w:rsid w:val="005132C5"/>
    <w:rsid w:val="005159BF"/>
    <w:rsid w:val="00516051"/>
    <w:rsid w:val="0052004C"/>
    <w:rsid w:val="00526430"/>
    <w:rsid w:val="00530262"/>
    <w:rsid w:val="005321DE"/>
    <w:rsid w:val="00532A44"/>
    <w:rsid w:val="00532D5D"/>
    <w:rsid w:val="00541712"/>
    <w:rsid w:val="00541822"/>
    <w:rsid w:val="00543E87"/>
    <w:rsid w:val="005445D9"/>
    <w:rsid w:val="005464A3"/>
    <w:rsid w:val="00547C54"/>
    <w:rsid w:val="005502D2"/>
    <w:rsid w:val="00561620"/>
    <w:rsid w:val="00571F79"/>
    <w:rsid w:val="00574D71"/>
    <w:rsid w:val="00577AED"/>
    <w:rsid w:val="00581C09"/>
    <w:rsid w:val="00583F52"/>
    <w:rsid w:val="005845F2"/>
    <w:rsid w:val="00584782"/>
    <w:rsid w:val="005848CD"/>
    <w:rsid w:val="00597660"/>
    <w:rsid w:val="005A04C6"/>
    <w:rsid w:val="005A15E4"/>
    <w:rsid w:val="005A2678"/>
    <w:rsid w:val="005A32CF"/>
    <w:rsid w:val="005A3F06"/>
    <w:rsid w:val="005A62BD"/>
    <w:rsid w:val="005A67F1"/>
    <w:rsid w:val="005A76E9"/>
    <w:rsid w:val="005B00EB"/>
    <w:rsid w:val="005B5D98"/>
    <w:rsid w:val="005B6FD3"/>
    <w:rsid w:val="005B71F9"/>
    <w:rsid w:val="005C2002"/>
    <w:rsid w:val="005C2EEA"/>
    <w:rsid w:val="005C5DB9"/>
    <w:rsid w:val="005D4D89"/>
    <w:rsid w:val="005D7F26"/>
    <w:rsid w:val="005E088D"/>
    <w:rsid w:val="005E5365"/>
    <w:rsid w:val="005E6B1F"/>
    <w:rsid w:val="005E7294"/>
    <w:rsid w:val="005F394B"/>
    <w:rsid w:val="005F6BB4"/>
    <w:rsid w:val="005F7CDA"/>
    <w:rsid w:val="006014FF"/>
    <w:rsid w:val="006076DB"/>
    <w:rsid w:val="0061171A"/>
    <w:rsid w:val="0061256E"/>
    <w:rsid w:val="0061423E"/>
    <w:rsid w:val="00623E29"/>
    <w:rsid w:val="006249A6"/>
    <w:rsid w:val="00627FE3"/>
    <w:rsid w:val="00632481"/>
    <w:rsid w:val="0063250C"/>
    <w:rsid w:val="00632687"/>
    <w:rsid w:val="00632929"/>
    <w:rsid w:val="00632964"/>
    <w:rsid w:val="0063464C"/>
    <w:rsid w:val="006348F4"/>
    <w:rsid w:val="00634935"/>
    <w:rsid w:val="00635227"/>
    <w:rsid w:val="00635783"/>
    <w:rsid w:val="0065148B"/>
    <w:rsid w:val="00655381"/>
    <w:rsid w:val="00655814"/>
    <w:rsid w:val="00656842"/>
    <w:rsid w:val="00657B64"/>
    <w:rsid w:val="00660722"/>
    <w:rsid w:val="00665674"/>
    <w:rsid w:val="006672BF"/>
    <w:rsid w:val="006776F6"/>
    <w:rsid w:val="00682C5F"/>
    <w:rsid w:val="00687EC9"/>
    <w:rsid w:val="00692290"/>
    <w:rsid w:val="006A0142"/>
    <w:rsid w:val="006A1757"/>
    <w:rsid w:val="006A1803"/>
    <w:rsid w:val="006A2466"/>
    <w:rsid w:val="006A6BD6"/>
    <w:rsid w:val="006B000B"/>
    <w:rsid w:val="006B0C7C"/>
    <w:rsid w:val="006B3554"/>
    <w:rsid w:val="006D18D5"/>
    <w:rsid w:val="006E00E4"/>
    <w:rsid w:val="006E2BDC"/>
    <w:rsid w:val="006F3391"/>
    <w:rsid w:val="006F62DA"/>
    <w:rsid w:val="006F6E1F"/>
    <w:rsid w:val="00702764"/>
    <w:rsid w:val="007037E0"/>
    <w:rsid w:val="00704436"/>
    <w:rsid w:val="00710035"/>
    <w:rsid w:val="00713DF6"/>
    <w:rsid w:val="00714235"/>
    <w:rsid w:val="00714FB1"/>
    <w:rsid w:val="0071575A"/>
    <w:rsid w:val="007177F0"/>
    <w:rsid w:val="0072097B"/>
    <w:rsid w:val="007223B3"/>
    <w:rsid w:val="007249A1"/>
    <w:rsid w:val="007256E0"/>
    <w:rsid w:val="00727C7A"/>
    <w:rsid w:val="00733CBA"/>
    <w:rsid w:val="00734CBD"/>
    <w:rsid w:val="00735190"/>
    <w:rsid w:val="00735E52"/>
    <w:rsid w:val="007361A4"/>
    <w:rsid w:val="00742213"/>
    <w:rsid w:val="0074223A"/>
    <w:rsid w:val="007423C3"/>
    <w:rsid w:val="007458B0"/>
    <w:rsid w:val="00746960"/>
    <w:rsid w:val="0075746B"/>
    <w:rsid w:val="007632C7"/>
    <w:rsid w:val="00763926"/>
    <w:rsid w:val="00764B7A"/>
    <w:rsid w:val="00765FDF"/>
    <w:rsid w:val="00766065"/>
    <w:rsid w:val="00766F2B"/>
    <w:rsid w:val="007677E5"/>
    <w:rsid w:val="007736C1"/>
    <w:rsid w:val="00774707"/>
    <w:rsid w:val="00775283"/>
    <w:rsid w:val="0077705C"/>
    <w:rsid w:val="00780B53"/>
    <w:rsid w:val="00782B42"/>
    <w:rsid w:val="00783AE3"/>
    <w:rsid w:val="007859D0"/>
    <w:rsid w:val="007911DC"/>
    <w:rsid w:val="00791C19"/>
    <w:rsid w:val="00792776"/>
    <w:rsid w:val="00793044"/>
    <w:rsid w:val="00794931"/>
    <w:rsid w:val="00795900"/>
    <w:rsid w:val="007A6922"/>
    <w:rsid w:val="007B5055"/>
    <w:rsid w:val="007B63E8"/>
    <w:rsid w:val="007C1C13"/>
    <w:rsid w:val="007C3221"/>
    <w:rsid w:val="007C3673"/>
    <w:rsid w:val="007C4D80"/>
    <w:rsid w:val="007D1034"/>
    <w:rsid w:val="007D14CA"/>
    <w:rsid w:val="007D197C"/>
    <w:rsid w:val="007D5E8F"/>
    <w:rsid w:val="007E501F"/>
    <w:rsid w:val="007E5853"/>
    <w:rsid w:val="007F01A6"/>
    <w:rsid w:val="007F57DE"/>
    <w:rsid w:val="00801A48"/>
    <w:rsid w:val="00801CFA"/>
    <w:rsid w:val="008068F8"/>
    <w:rsid w:val="00806B7B"/>
    <w:rsid w:val="0080722A"/>
    <w:rsid w:val="008139E9"/>
    <w:rsid w:val="00813C42"/>
    <w:rsid w:val="00816F13"/>
    <w:rsid w:val="008206B3"/>
    <w:rsid w:val="00821CD8"/>
    <w:rsid w:val="00831055"/>
    <w:rsid w:val="00833B3D"/>
    <w:rsid w:val="0084053B"/>
    <w:rsid w:val="008405ED"/>
    <w:rsid w:val="008415EB"/>
    <w:rsid w:val="00842941"/>
    <w:rsid w:val="00845749"/>
    <w:rsid w:val="00845906"/>
    <w:rsid w:val="00845A53"/>
    <w:rsid w:val="0084767A"/>
    <w:rsid w:val="00851F33"/>
    <w:rsid w:val="008541DA"/>
    <w:rsid w:val="00857E31"/>
    <w:rsid w:val="008621BD"/>
    <w:rsid w:val="00862870"/>
    <w:rsid w:val="00864E61"/>
    <w:rsid w:val="0086780A"/>
    <w:rsid w:val="00867ECB"/>
    <w:rsid w:val="008732EB"/>
    <w:rsid w:val="008750F6"/>
    <w:rsid w:val="00875319"/>
    <w:rsid w:val="00875577"/>
    <w:rsid w:val="008758FA"/>
    <w:rsid w:val="0088723F"/>
    <w:rsid w:val="00887F2F"/>
    <w:rsid w:val="00892E13"/>
    <w:rsid w:val="008A12A5"/>
    <w:rsid w:val="008A1857"/>
    <w:rsid w:val="008A1B18"/>
    <w:rsid w:val="008A3E2B"/>
    <w:rsid w:val="008B0143"/>
    <w:rsid w:val="008B0184"/>
    <w:rsid w:val="008B04FC"/>
    <w:rsid w:val="008B1848"/>
    <w:rsid w:val="008B211B"/>
    <w:rsid w:val="008B5ECE"/>
    <w:rsid w:val="008B5FF6"/>
    <w:rsid w:val="008B7ABC"/>
    <w:rsid w:val="008B7D12"/>
    <w:rsid w:val="008C3B05"/>
    <w:rsid w:val="008D2CA5"/>
    <w:rsid w:val="008D5033"/>
    <w:rsid w:val="008D5A38"/>
    <w:rsid w:val="008E46C1"/>
    <w:rsid w:val="008E73B9"/>
    <w:rsid w:val="008F027A"/>
    <w:rsid w:val="008F1745"/>
    <w:rsid w:val="00900B73"/>
    <w:rsid w:val="009010B6"/>
    <w:rsid w:val="009049FC"/>
    <w:rsid w:val="0090534F"/>
    <w:rsid w:val="00907C9D"/>
    <w:rsid w:val="00910BCD"/>
    <w:rsid w:val="00910FB9"/>
    <w:rsid w:val="00916198"/>
    <w:rsid w:val="0091684E"/>
    <w:rsid w:val="009247EA"/>
    <w:rsid w:val="00924A98"/>
    <w:rsid w:val="00924ABE"/>
    <w:rsid w:val="00926DAE"/>
    <w:rsid w:val="0093009D"/>
    <w:rsid w:val="00931621"/>
    <w:rsid w:val="009369BC"/>
    <w:rsid w:val="00936F5E"/>
    <w:rsid w:val="00940D52"/>
    <w:rsid w:val="00941311"/>
    <w:rsid w:val="009416D1"/>
    <w:rsid w:val="0094563C"/>
    <w:rsid w:val="00950368"/>
    <w:rsid w:val="00957CE3"/>
    <w:rsid w:val="00966370"/>
    <w:rsid w:val="0096639F"/>
    <w:rsid w:val="00976CD4"/>
    <w:rsid w:val="0098012E"/>
    <w:rsid w:val="00983879"/>
    <w:rsid w:val="0098670C"/>
    <w:rsid w:val="009873F2"/>
    <w:rsid w:val="00987A8F"/>
    <w:rsid w:val="00991B0B"/>
    <w:rsid w:val="009A1204"/>
    <w:rsid w:val="009A4AF6"/>
    <w:rsid w:val="009A63E0"/>
    <w:rsid w:val="009A7852"/>
    <w:rsid w:val="009B0533"/>
    <w:rsid w:val="009B3F13"/>
    <w:rsid w:val="009C07A6"/>
    <w:rsid w:val="009D0AD8"/>
    <w:rsid w:val="009D2AE4"/>
    <w:rsid w:val="009E1071"/>
    <w:rsid w:val="009E6F46"/>
    <w:rsid w:val="009E6F9F"/>
    <w:rsid w:val="009F5DAF"/>
    <w:rsid w:val="00A0546B"/>
    <w:rsid w:val="00A07CB4"/>
    <w:rsid w:val="00A07CF6"/>
    <w:rsid w:val="00A17BCC"/>
    <w:rsid w:val="00A337D3"/>
    <w:rsid w:val="00A3646D"/>
    <w:rsid w:val="00A374CE"/>
    <w:rsid w:val="00A37909"/>
    <w:rsid w:val="00A42349"/>
    <w:rsid w:val="00A4472F"/>
    <w:rsid w:val="00A465DA"/>
    <w:rsid w:val="00A4718F"/>
    <w:rsid w:val="00A473BF"/>
    <w:rsid w:val="00A51E75"/>
    <w:rsid w:val="00A657A5"/>
    <w:rsid w:val="00A709F0"/>
    <w:rsid w:val="00A71ACB"/>
    <w:rsid w:val="00A73D4B"/>
    <w:rsid w:val="00A80F4E"/>
    <w:rsid w:val="00A81C81"/>
    <w:rsid w:val="00A85DDA"/>
    <w:rsid w:val="00A860E0"/>
    <w:rsid w:val="00A871CC"/>
    <w:rsid w:val="00A90DB0"/>
    <w:rsid w:val="00A95FFB"/>
    <w:rsid w:val="00AA1FC8"/>
    <w:rsid w:val="00AA4ACB"/>
    <w:rsid w:val="00AD205C"/>
    <w:rsid w:val="00AE60A9"/>
    <w:rsid w:val="00AE6B47"/>
    <w:rsid w:val="00AE7AD6"/>
    <w:rsid w:val="00AF51CA"/>
    <w:rsid w:val="00AF7484"/>
    <w:rsid w:val="00B01BD2"/>
    <w:rsid w:val="00B020E3"/>
    <w:rsid w:val="00B03441"/>
    <w:rsid w:val="00B101F7"/>
    <w:rsid w:val="00B113F8"/>
    <w:rsid w:val="00B116B4"/>
    <w:rsid w:val="00B12CD4"/>
    <w:rsid w:val="00B16B14"/>
    <w:rsid w:val="00B17BCB"/>
    <w:rsid w:val="00B2447B"/>
    <w:rsid w:val="00B24FF9"/>
    <w:rsid w:val="00B26050"/>
    <w:rsid w:val="00B317BF"/>
    <w:rsid w:val="00B32D0C"/>
    <w:rsid w:val="00B34F7A"/>
    <w:rsid w:val="00B40BC0"/>
    <w:rsid w:val="00B42893"/>
    <w:rsid w:val="00B4371D"/>
    <w:rsid w:val="00B43C2B"/>
    <w:rsid w:val="00B4773A"/>
    <w:rsid w:val="00B541A6"/>
    <w:rsid w:val="00B549DB"/>
    <w:rsid w:val="00B6134D"/>
    <w:rsid w:val="00B63455"/>
    <w:rsid w:val="00B705BB"/>
    <w:rsid w:val="00B75DAC"/>
    <w:rsid w:val="00B75EC5"/>
    <w:rsid w:val="00B80287"/>
    <w:rsid w:val="00B86EE3"/>
    <w:rsid w:val="00B90AFF"/>
    <w:rsid w:val="00B96109"/>
    <w:rsid w:val="00B96CE7"/>
    <w:rsid w:val="00BA1340"/>
    <w:rsid w:val="00BA219E"/>
    <w:rsid w:val="00BA4982"/>
    <w:rsid w:val="00BB0CCD"/>
    <w:rsid w:val="00BB17BC"/>
    <w:rsid w:val="00BB1F1E"/>
    <w:rsid w:val="00BB3201"/>
    <w:rsid w:val="00BB4CC6"/>
    <w:rsid w:val="00BC4D24"/>
    <w:rsid w:val="00BE7B55"/>
    <w:rsid w:val="00BF1817"/>
    <w:rsid w:val="00C05E26"/>
    <w:rsid w:val="00C10623"/>
    <w:rsid w:val="00C1317E"/>
    <w:rsid w:val="00C1333F"/>
    <w:rsid w:val="00C146D0"/>
    <w:rsid w:val="00C15404"/>
    <w:rsid w:val="00C2502F"/>
    <w:rsid w:val="00C2511D"/>
    <w:rsid w:val="00C26A34"/>
    <w:rsid w:val="00C31075"/>
    <w:rsid w:val="00C32578"/>
    <w:rsid w:val="00C352E1"/>
    <w:rsid w:val="00C43D68"/>
    <w:rsid w:val="00C47251"/>
    <w:rsid w:val="00C503D1"/>
    <w:rsid w:val="00C50FF8"/>
    <w:rsid w:val="00C67840"/>
    <w:rsid w:val="00C71B22"/>
    <w:rsid w:val="00C71B75"/>
    <w:rsid w:val="00C72F4E"/>
    <w:rsid w:val="00C73BEA"/>
    <w:rsid w:val="00C73E7E"/>
    <w:rsid w:val="00C74AB9"/>
    <w:rsid w:val="00C77E7C"/>
    <w:rsid w:val="00C833DA"/>
    <w:rsid w:val="00C901E6"/>
    <w:rsid w:val="00C95886"/>
    <w:rsid w:val="00CA1665"/>
    <w:rsid w:val="00CA1814"/>
    <w:rsid w:val="00CA3FC2"/>
    <w:rsid w:val="00CB2F59"/>
    <w:rsid w:val="00CB4991"/>
    <w:rsid w:val="00CB4BD6"/>
    <w:rsid w:val="00CB54FD"/>
    <w:rsid w:val="00CB7FE8"/>
    <w:rsid w:val="00CC6527"/>
    <w:rsid w:val="00CC7821"/>
    <w:rsid w:val="00CD315F"/>
    <w:rsid w:val="00CD3B44"/>
    <w:rsid w:val="00CD5953"/>
    <w:rsid w:val="00CE46B9"/>
    <w:rsid w:val="00CE49DE"/>
    <w:rsid w:val="00CF6A02"/>
    <w:rsid w:val="00D009D6"/>
    <w:rsid w:val="00D17E39"/>
    <w:rsid w:val="00D2780D"/>
    <w:rsid w:val="00D3194D"/>
    <w:rsid w:val="00D354E1"/>
    <w:rsid w:val="00D37244"/>
    <w:rsid w:val="00D44B09"/>
    <w:rsid w:val="00D45A39"/>
    <w:rsid w:val="00D46506"/>
    <w:rsid w:val="00D5077D"/>
    <w:rsid w:val="00D51D14"/>
    <w:rsid w:val="00D54A74"/>
    <w:rsid w:val="00D628BF"/>
    <w:rsid w:val="00D667BA"/>
    <w:rsid w:val="00D669CB"/>
    <w:rsid w:val="00D70670"/>
    <w:rsid w:val="00D70AC2"/>
    <w:rsid w:val="00D70F15"/>
    <w:rsid w:val="00D7735B"/>
    <w:rsid w:val="00D77F0E"/>
    <w:rsid w:val="00D87529"/>
    <w:rsid w:val="00D8769A"/>
    <w:rsid w:val="00D9009E"/>
    <w:rsid w:val="00D908FE"/>
    <w:rsid w:val="00D931BC"/>
    <w:rsid w:val="00D964F7"/>
    <w:rsid w:val="00D97AC0"/>
    <w:rsid w:val="00DA5654"/>
    <w:rsid w:val="00DA77E9"/>
    <w:rsid w:val="00DB2D09"/>
    <w:rsid w:val="00DC1000"/>
    <w:rsid w:val="00DC6565"/>
    <w:rsid w:val="00DD0EF3"/>
    <w:rsid w:val="00DD0F17"/>
    <w:rsid w:val="00DD1365"/>
    <w:rsid w:val="00DD755F"/>
    <w:rsid w:val="00DE1C09"/>
    <w:rsid w:val="00DE33A6"/>
    <w:rsid w:val="00DE34C7"/>
    <w:rsid w:val="00DE52AC"/>
    <w:rsid w:val="00DF6A55"/>
    <w:rsid w:val="00DF7F2C"/>
    <w:rsid w:val="00E05E9D"/>
    <w:rsid w:val="00E061D7"/>
    <w:rsid w:val="00E07B96"/>
    <w:rsid w:val="00E14E72"/>
    <w:rsid w:val="00E21FC0"/>
    <w:rsid w:val="00E25824"/>
    <w:rsid w:val="00E25BAA"/>
    <w:rsid w:val="00E32786"/>
    <w:rsid w:val="00E35D71"/>
    <w:rsid w:val="00E3660C"/>
    <w:rsid w:val="00E37832"/>
    <w:rsid w:val="00E426AD"/>
    <w:rsid w:val="00E45B48"/>
    <w:rsid w:val="00E541A1"/>
    <w:rsid w:val="00E61D12"/>
    <w:rsid w:val="00E70AFD"/>
    <w:rsid w:val="00E72B33"/>
    <w:rsid w:val="00E76137"/>
    <w:rsid w:val="00E76424"/>
    <w:rsid w:val="00E81074"/>
    <w:rsid w:val="00E83B0E"/>
    <w:rsid w:val="00E90FD6"/>
    <w:rsid w:val="00E97C2A"/>
    <w:rsid w:val="00EA09A7"/>
    <w:rsid w:val="00EA0C61"/>
    <w:rsid w:val="00EA1520"/>
    <w:rsid w:val="00EA1C84"/>
    <w:rsid w:val="00EA2618"/>
    <w:rsid w:val="00EA30A0"/>
    <w:rsid w:val="00EA3EFA"/>
    <w:rsid w:val="00EA65BD"/>
    <w:rsid w:val="00EA6B69"/>
    <w:rsid w:val="00EB0331"/>
    <w:rsid w:val="00EB27B4"/>
    <w:rsid w:val="00EB6834"/>
    <w:rsid w:val="00EC033B"/>
    <w:rsid w:val="00EC1F5F"/>
    <w:rsid w:val="00EC2E5F"/>
    <w:rsid w:val="00EC3D6A"/>
    <w:rsid w:val="00EC5492"/>
    <w:rsid w:val="00ED36AA"/>
    <w:rsid w:val="00ED374F"/>
    <w:rsid w:val="00ED3A80"/>
    <w:rsid w:val="00ED4296"/>
    <w:rsid w:val="00ED58BD"/>
    <w:rsid w:val="00ED6D35"/>
    <w:rsid w:val="00ED71D6"/>
    <w:rsid w:val="00EE1325"/>
    <w:rsid w:val="00EE72E3"/>
    <w:rsid w:val="00EF18E7"/>
    <w:rsid w:val="00EF41A9"/>
    <w:rsid w:val="00EF4EAB"/>
    <w:rsid w:val="00EF6DEA"/>
    <w:rsid w:val="00F0469D"/>
    <w:rsid w:val="00F07653"/>
    <w:rsid w:val="00F108CB"/>
    <w:rsid w:val="00F11B74"/>
    <w:rsid w:val="00F131BC"/>
    <w:rsid w:val="00F2413B"/>
    <w:rsid w:val="00F26CA6"/>
    <w:rsid w:val="00F26F4F"/>
    <w:rsid w:val="00F3028F"/>
    <w:rsid w:val="00F30353"/>
    <w:rsid w:val="00F339EB"/>
    <w:rsid w:val="00F33E8E"/>
    <w:rsid w:val="00F3662D"/>
    <w:rsid w:val="00F37AE4"/>
    <w:rsid w:val="00F37D8C"/>
    <w:rsid w:val="00F4165B"/>
    <w:rsid w:val="00F455E0"/>
    <w:rsid w:val="00F46797"/>
    <w:rsid w:val="00F51938"/>
    <w:rsid w:val="00F5605B"/>
    <w:rsid w:val="00F70548"/>
    <w:rsid w:val="00F71391"/>
    <w:rsid w:val="00F714A6"/>
    <w:rsid w:val="00F71F6A"/>
    <w:rsid w:val="00F758B1"/>
    <w:rsid w:val="00F760F2"/>
    <w:rsid w:val="00F77D92"/>
    <w:rsid w:val="00F84D20"/>
    <w:rsid w:val="00F84DE7"/>
    <w:rsid w:val="00F913CD"/>
    <w:rsid w:val="00F95090"/>
    <w:rsid w:val="00FA007B"/>
    <w:rsid w:val="00FA27B6"/>
    <w:rsid w:val="00FA3C1D"/>
    <w:rsid w:val="00FA603E"/>
    <w:rsid w:val="00FA78B9"/>
    <w:rsid w:val="00FB1E7B"/>
    <w:rsid w:val="00FB5086"/>
    <w:rsid w:val="00FB6BFA"/>
    <w:rsid w:val="00FB6D8E"/>
    <w:rsid w:val="00FC0947"/>
    <w:rsid w:val="00FC1BA2"/>
    <w:rsid w:val="00FC3551"/>
    <w:rsid w:val="00FC4F0D"/>
    <w:rsid w:val="00FC565E"/>
    <w:rsid w:val="00FC69F2"/>
    <w:rsid w:val="00FD0FDC"/>
    <w:rsid w:val="00FD5E9C"/>
    <w:rsid w:val="00FE4E97"/>
    <w:rsid w:val="00FF0A96"/>
    <w:rsid w:val="00FF1AE8"/>
    <w:rsid w:val="00FF3257"/>
    <w:rsid w:val="00FF5989"/>
    <w:rsid w:val="00FF6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4ADF82"/>
  <w15:docId w15:val="{311EC0CC-56EF-4C4D-A026-B57F1EB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991"/>
    <w:pPr>
      <w:spacing w:after="0" w:line="240" w:lineRule="auto"/>
    </w:pPr>
    <w:rPr>
      <w:rFonts w:ascii="Arial" w:hAnsi="Arial"/>
      <w:sz w:val="24"/>
    </w:rPr>
  </w:style>
  <w:style w:type="paragraph" w:styleId="Heading1">
    <w:name w:val="heading 1"/>
    <w:basedOn w:val="Normal"/>
    <w:next w:val="Normal"/>
    <w:link w:val="Heading1Char"/>
    <w:qFormat/>
    <w:rsid w:val="00465D5D"/>
    <w:pPr>
      <w:keepNext/>
      <w:widowControl w:val="0"/>
      <w:numPr>
        <w:numId w:val="1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DD755F"/>
    <w:pPr>
      <w:keepNext/>
      <w:widowControl w:val="0"/>
      <w:numPr>
        <w:ilvl w:val="1"/>
        <w:numId w:val="11"/>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DE34C7"/>
    <w:pPr>
      <w:keepNext/>
      <w:widowControl w:val="0"/>
      <w:numPr>
        <w:ilvl w:val="2"/>
        <w:numId w:val="1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DE34C7"/>
    <w:pPr>
      <w:keepNext/>
      <w:numPr>
        <w:ilvl w:val="3"/>
        <w:numId w:val="1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DE34C7"/>
    <w:pPr>
      <w:keepNext/>
      <w:numPr>
        <w:ilvl w:val="4"/>
        <w:numId w:val="1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DE34C7"/>
    <w:pPr>
      <w:numPr>
        <w:ilvl w:val="5"/>
        <w:numId w:val="1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DE34C7"/>
    <w:pPr>
      <w:numPr>
        <w:ilvl w:val="6"/>
        <w:numId w:val="1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DE34C7"/>
    <w:pPr>
      <w:numPr>
        <w:ilvl w:val="7"/>
        <w:numId w:val="1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DE34C7"/>
    <w:pPr>
      <w:numPr>
        <w:ilvl w:val="8"/>
        <w:numId w:val="1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AE3"/>
    <w:rPr>
      <w:color w:val="0000FF"/>
      <w:u w:val="single"/>
    </w:rPr>
  </w:style>
  <w:style w:type="paragraph" w:styleId="NormalWeb">
    <w:name w:val="Normal (Web)"/>
    <w:basedOn w:val="Normal"/>
    <w:uiPriority w:val="99"/>
    <w:unhideWhenUsed/>
    <w:rsid w:val="00783AE3"/>
    <w:rPr>
      <w:rFonts w:ascii="Times New Roman" w:hAnsi="Times New Roman" w:cs="Times New Roman"/>
      <w:szCs w:val="24"/>
      <w:lang w:eastAsia="en-GB"/>
    </w:rPr>
  </w:style>
  <w:style w:type="paragraph" w:styleId="ListParagraph">
    <w:name w:val="List Paragraph"/>
    <w:basedOn w:val="Normal"/>
    <w:uiPriority w:val="34"/>
    <w:qFormat/>
    <w:rsid w:val="00783AE3"/>
    <w:pPr>
      <w:ind w:left="720"/>
    </w:pPr>
    <w:rPr>
      <w:rFonts w:ascii="Times New Roman" w:hAnsi="Times New Roman" w:cs="Times New Roman"/>
      <w:szCs w:val="24"/>
      <w:lang w:eastAsia="en-GB"/>
    </w:rPr>
  </w:style>
  <w:style w:type="paragraph" w:customStyle="1" w:styleId="wordsection1">
    <w:name w:val="wordsection1"/>
    <w:basedOn w:val="Normal"/>
    <w:uiPriority w:val="99"/>
    <w:semiHidden/>
    <w:rsid w:val="00783AE3"/>
    <w:rPr>
      <w:rFonts w:ascii="Times New Roman" w:hAnsi="Times New Roman" w:cs="Times New Roman"/>
      <w:szCs w:val="24"/>
      <w:lang w:eastAsia="en-GB"/>
    </w:rPr>
  </w:style>
  <w:style w:type="character" w:styleId="Strong">
    <w:name w:val="Strong"/>
    <w:basedOn w:val="DefaultParagraphFont"/>
    <w:uiPriority w:val="22"/>
    <w:qFormat/>
    <w:rsid w:val="00783AE3"/>
    <w:rPr>
      <w:b/>
      <w:bCs/>
    </w:rPr>
  </w:style>
  <w:style w:type="table" w:styleId="TableGrid">
    <w:name w:val="Table Grid"/>
    <w:basedOn w:val="TableNormal"/>
    <w:uiPriority w:val="39"/>
    <w:rsid w:val="00E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4"/>
    <w:rPr>
      <w:rFonts w:ascii="Segoe UI" w:hAnsi="Segoe UI" w:cs="Segoe UI"/>
      <w:sz w:val="18"/>
      <w:szCs w:val="18"/>
    </w:rPr>
  </w:style>
  <w:style w:type="character" w:customStyle="1" w:styleId="Heading1Char">
    <w:name w:val="Heading 1 Char"/>
    <w:basedOn w:val="DefaultParagraphFont"/>
    <w:link w:val="Heading1"/>
    <w:rsid w:val="00465D5D"/>
    <w:rPr>
      <w:rFonts w:ascii="Arial" w:eastAsia="Arial" w:hAnsi="Arial" w:cs="Times New Roman"/>
      <w:b/>
      <w:kern w:val="32"/>
      <w:sz w:val="96"/>
      <w:szCs w:val="24"/>
    </w:rPr>
  </w:style>
  <w:style w:type="character" w:customStyle="1" w:styleId="Heading2Char">
    <w:name w:val="Heading 2 Char"/>
    <w:basedOn w:val="DefaultParagraphFont"/>
    <w:link w:val="Heading2"/>
    <w:rsid w:val="00DD755F"/>
    <w:rPr>
      <w:rFonts w:ascii="Arial" w:eastAsia="Arial" w:hAnsi="Arial" w:cs="Times New Roman"/>
      <w:b/>
      <w:iCs/>
      <w:kern w:val="26"/>
      <w:sz w:val="26"/>
      <w:szCs w:val="24"/>
    </w:rPr>
  </w:style>
  <w:style w:type="character" w:customStyle="1" w:styleId="Heading3Char">
    <w:name w:val="Heading 3 Char"/>
    <w:basedOn w:val="DefaultParagraphFont"/>
    <w:link w:val="Heading3"/>
    <w:rsid w:val="00DE34C7"/>
    <w:rPr>
      <w:rFonts w:ascii="Arial" w:eastAsia="Arial" w:hAnsi="Arial" w:cs="Times New Roman"/>
      <w:b/>
      <w:kern w:val="2"/>
      <w:sz w:val="24"/>
      <w:szCs w:val="24"/>
    </w:rPr>
  </w:style>
  <w:style w:type="character" w:customStyle="1" w:styleId="Heading4Char">
    <w:name w:val="Heading 4 Char"/>
    <w:basedOn w:val="DefaultParagraphFont"/>
    <w:link w:val="Heading4"/>
    <w:rsid w:val="00DE34C7"/>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DE34C7"/>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DE34C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DE34C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E34C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E34C7"/>
    <w:rPr>
      <w:rFonts w:ascii="Calibri Light" w:eastAsia="Times New Roman" w:hAnsi="Calibri Light" w:cs="Times New Roman"/>
      <w:sz w:val="20"/>
      <w:szCs w:val="20"/>
    </w:rPr>
  </w:style>
  <w:style w:type="table" w:customStyle="1" w:styleId="TableGrid1">
    <w:name w:val="Table Grid1"/>
    <w:basedOn w:val="TableNormal"/>
    <w:uiPriority w:val="59"/>
    <w:rsid w:val="009B05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6317"/>
    <w:pPr>
      <w:tabs>
        <w:tab w:val="center" w:pos="4513"/>
        <w:tab w:val="right" w:pos="9026"/>
      </w:tabs>
    </w:pPr>
  </w:style>
  <w:style w:type="character" w:customStyle="1" w:styleId="HeaderChar">
    <w:name w:val="Header Char"/>
    <w:basedOn w:val="DefaultParagraphFont"/>
    <w:link w:val="Header"/>
    <w:rsid w:val="00496317"/>
  </w:style>
  <w:style w:type="paragraph" w:styleId="Footer">
    <w:name w:val="footer"/>
    <w:basedOn w:val="Normal"/>
    <w:link w:val="FooterChar"/>
    <w:uiPriority w:val="99"/>
    <w:unhideWhenUsed/>
    <w:rsid w:val="00496317"/>
    <w:pPr>
      <w:tabs>
        <w:tab w:val="center" w:pos="4513"/>
        <w:tab w:val="right" w:pos="9026"/>
      </w:tabs>
    </w:pPr>
  </w:style>
  <w:style w:type="character" w:customStyle="1" w:styleId="FooterChar">
    <w:name w:val="Footer Char"/>
    <w:basedOn w:val="DefaultParagraphFont"/>
    <w:link w:val="Footer"/>
    <w:uiPriority w:val="99"/>
    <w:rsid w:val="00496317"/>
  </w:style>
  <w:style w:type="paragraph" w:styleId="Title">
    <w:name w:val="Title"/>
    <w:basedOn w:val="Normal"/>
    <w:next w:val="Normal"/>
    <w:link w:val="TitleChar"/>
    <w:qFormat/>
    <w:rsid w:val="0098670C"/>
    <w:pPr>
      <w:contextualSpacing/>
    </w:pPr>
    <w:rPr>
      <w:rFonts w:eastAsiaTheme="majorEastAsia" w:cstheme="majorBidi"/>
      <w:spacing w:val="-10"/>
      <w:kern w:val="28"/>
      <w:sz w:val="144"/>
      <w:szCs w:val="56"/>
    </w:rPr>
  </w:style>
  <w:style w:type="character" w:customStyle="1" w:styleId="TitleChar">
    <w:name w:val="Title Char"/>
    <w:basedOn w:val="DefaultParagraphFont"/>
    <w:link w:val="Title"/>
    <w:uiPriority w:val="10"/>
    <w:rsid w:val="0098670C"/>
    <w:rPr>
      <w:rFonts w:ascii="Arial" w:eastAsiaTheme="majorEastAsia" w:hAnsi="Arial" w:cstheme="majorBidi"/>
      <w:spacing w:val="-10"/>
      <w:kern w:val="28"/>
      <w:sz w:val="144"/>
      <w:szCs w:val="56"/>
    </w:rPr>
  </w:style>
  <w:style w:type="character" w:styleId="FollowedHyperlink">
    <w:name w:val="FollowedHyperlink"/>
    <w:basedOn w:val="DefaultParagraphFont"/>
    <w:unhideWhenUsed/>
    <w:rsid w:val="00E32786"/>
    <w:rPr>
      <w:color w:val="954F72" w:themeColor="followedHyperlink"/>
      <w:u w:val="single"/>
    </w:rPr>
  </w:style>
  <w:style w:type="table" w:customStyle="1" w:styleId="TableGrid2">
    <w:name w:val="Table Grid2"/>
    <w:basedOn w:val="TableNormal"/>
    <w:next w:val="TableGrid"/>
    <w:uiPriority w:val="39"/>
    <w:rsid w:val="0090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4AAF"/>
  </w:style>
  <w:style w:type="character" w:customStyle="1" w:styleId="exception1">
    <w:name w:val="exception1"/>
    <w:rsid w:val="00454AAF"/>
    <w:rPr>
      <w:rFonts w:ascii="Verdana" w:hAnsi="Verdana"/>
      <w:sz w:val="15"/>
      <w:szCs w:val="15"/>
    </w:rPr>
  </w:style>
  <w:style w:type="paragraph" w:customStyle="1" w:styleId="TableContents">
    <w:name w:val="Table Contents"/>
    <w:basedOn w:val="Normal"/>
    <w:rsid w:val="00454AAF"/>
    <w:pPr>
      <w:widowControl w:val="0"/>
      <w:suppressLineNumbers/>
      <w:suppressAutoHyphens/>
    </w:pPr>
    <w:rPr>
      <w:rFonts w:ascii="Times New Roman" w:eastAsia="Arial" w:hAnsi="Times New Roman" w:cs="Times New Roman"/>
      <w:kern w:val="1"/>
      <w:szCs w:val="24"/>
      <w:lang w:eastAsia="en-GB"/>
    </w:rPr>
  </w:style>
  <w:style w:type="paragraph" w:customStyle="1" w:styleId="Headinga">
    <w:name w:val="Heading a"/>
    <w:basedOn w:val="Normal"/>
    <w:rsid w:val="00454AAF"/>
    <w:pPr>
      <w:widowControl w:val="0"/>
      <w:suppressAutoHyphens/>
    </w:pPr>
    <w:rPr>
      <w:rFonts w:ascii="Times New Roman" w:eastAsia="Arial" w:hAnsi="Times New Roman" w:cs="Times New Roman"/>
      <w:b/>
      <w:kern w:val="1"/>
      <w:sz w:val="32"/>
      <w:szCs w:val="24"/>
      <w:lang w:eastAsia="en-GB"/>
    </w:rPr>
  </w:style>
  <w:style w:type="paragraph" w:customStyle="1" w:styleId="headingb">
    <w:name w:val="heading b"/>
    <w:basedOn w:val="Normal"/>
    <w:rsid w:val="00454AAF"/>
    <w:pPr>
      <w:widowControl w:val="0"/>
      <w:tabs>
        <w:tab w:val="left" w:pos="-720"/>
      </w:tabs>
      <w:suppressAutoHyphens/>
      <w:jc w:val="both"/>
    </w:pPr>
    <w:rPr>
      <w:rFonts w:ascii="Times New Roman" w:eastAsia="Arial" w:hAnsi="Times New Roman" w:cs="Times New Roman"/>
      <w:b/>
      <w:spacing w:val="-3"/>
      <w:kern w:val="1"/>
      <w:szCs w:val="24"/>
      <w:lang w:eastAsia="en-GB"/>
    </w:rPr>
  </w:style>
  <w:style w:type="paragraph" w:styleId="BodyTextIndent2">
    <w:name w:val="Body Text Indent 2"/>
    <w:basedOn w:val="Normal"/>
    <w:link w:val="BodyTextIndent2Char"/>
    <w:rsid w:val="00454AAF"/>
    <w:pPr>
      <w:widowControl w:val="0"/>
      <w:tabs>
        <w:tab w:val="left" w:pos="-720"/>
      </w:tabs>
      <w:suppressAutoHyphens/>
      <w:ind w:left="720"/>
    </w:pPr>
    <w:rPr>
      <w:rFonts w:eastAsia="Arial" w:cs="Times New Roman"/>
      <w:b/>
      <w:kern w:val="1"/>
      <w:sz w:val="22"/>
      <w:szCs w:val="24"/>
      <w:lang w:eastAsia="en-GB"/>
    </w:rPr>
  </w:style>
  <w:style w:type="character" w:customStyle="1" w:styleId="BodyTextIndent2Char">
    <w:name w:val="Body Text Indent 2 Char"/>
    <w:basedOn w:val="DefaultParagraphFont"/>
    <w:link w:val="BodyTextIndent2"/>
    <w:rsid w:val="00454AAF"/>
    <w:rPr>
      <w:rFonts w:ascii="Arial" w:eastAsia="Arial" w:hAnsi="Arial" w:cs="Times New Roman"/>
      <w:b/>
      <w:kern w:val="1"/>
      <w:szCs w:val="24"/>
      <w:lang w:eastAsia="en-GB"/>
    </w:rPr>
  </w:style>
  <w:style w:type="paragraph" w:styleId="Subtitle">
    <w:name w:val="Subtitle"/>
    <w:basedOn w:val="Normal"/>
    <w:link w:val="SubtitleChar"/>
    <w:qFormat/>
    <w:rsid w:val="00454AAF"/>
    <w:pPr>
      <w:spacing w:after="60"/>
      <w:jc w:val="center"/>
      <w:outlineLvl w:val="1"/>
    </w:pPr>
    <w:rPr>
      <w:rFonts w:eastAsia="Times New Roman" w:cs="Arial"/>
      <w:szCs w:val="24"/>
      <w:lang w:eastAsia="en-GB"/>
    </w:rPr>
  </w:style>
  <w:style w:type="character" w:customStyle="1" w:styleId="SubtitleChar">
    <w:name w:val="Subtitle Char"/>
    <w:basedOn w:val="DefaultParagraphFont"/>
    <w:link w:val="Subtitle"/>
    <w:rsid w:val="00454AAF"/>
    <w:rPr>
      <w:rFonts w:ascii="Arial" w:eastAsia="Times New Roman" w:hAnsi="Arial" w:cs="Arial"/>
      <w:sz w:val="24"/>
      <w:szCs w:val="24"/>
      <w:lang w:eastAsia="en-GB"/>
    </w:rPr>
  </w:style>
  <w:style w:type="character" w:styleId="PageNumber">
    <w:name w:val="page number"/>
    <w:basedOn w:val="DefaultParagraphFont"/>
    <w:rsid w:val="00454AAF"/>
  </w:style>
  <w:style w:type="paragraph" w:styleId="BodyTextIndent">
    <w:name w:val="Body Text Indent"/>
    <w:basedOn w:val="Normal"/>
    <w:link w:val="BodyTextIndentChar"/>
    <w:rsid w:val="00454AAF"/>
    <w:pPr>
      <w:widowControl w:val="0"/>
      <w:tabs>
        <w:tab w:val="left" w:pos="-720"/>
      </w:tabs>
      <w:suppressAutoHyphens/>
      <w:ind w:left="720"/>
      <w:jc w:val="both"/>
    </w:pPr>
    <w:rPr>
      <w:rFonts w:eastAsia="Arial" w:cs="Times New Roman"/>
      <w:spacing w:val="-3"/>
      <w:kern w:val="1"/>
      <w:szCs w:val="24"/>
      <w:lang w:eastAsia="en-GB"/>
    </w:rPr>
  </w:style>
  <w:style w:type="character" w:customStyle="1" w:styleId="BodyTextIndentChar">
    <w:name w:val="Body Text Indent Char"/>
    <w:basedOn w:val="DefaultParagraphFont"/>
    <w:link w:val="BodyTextIndent"/>
    <w:rsid w:val="00454AAF"/>
    <w:rPr>
      <w:rFonts w:ascii="Arial" w:eastAsia="Arial" w:hAnsi="Arial" w:cs="Times New Roman"/>
      <w:spacing w:val="-3"/>
      <w:kern w:val="1"/>
      <w:sz w:val="24"/>
      <w:szCs w:val="24"/>
      <w:lang w:eastAsia="en-GB"/>
    </w:rPr>
  </w:style>
  <w:style w:type="paragraph" w:styleId="BodyText">
    <w:name w:val="Body Text"/>
    <w:basedOn w:val="Normal"/>
    <w:link w:val="BodyTextChar"/>
    <w:rsid w:val="00454AAF"/>
    <w:pPr>
      <w:widowControl w:val="0"/>
      <w:suppressAutoHyphens/>
      <w:spacing w:after="120"/>
    </w:pPr>
    <w:rPr>
      <w:rFonts w:ascii="Times New Roman" w:eastAsia="Arial" w:hAnsi="Times New Roman" w:cs="Times New Roman"/>
      <w:kern w:val="1"/>
      <w:szCs w:val="24"/>
      <w:lang w:eastAsia="en-GB"/>
    </w:rPr>
  </w:style>
  <w:style w:type="character" w:customStyle="1" w:styleId="BodyTextChar">
    <w:name w:val="Body Text Char"/>
    <w:basedOn w:val="DefaultParagraphFont"/>
    <w:link w:val="BodyText"/>
    <w:rsid w:val="00454AAF"/>
    <w:rPr>
      <w:rFonts w:ascii="Times New Roman" w:eastAsia="Arial" w:hAnsi="Times New Roman" w:cs="Times New Roman"/>
      <w:kern w:val="1"/>
      <w:sz w:val="24"/>
      <w:szCs w:val="24"/>
      <w:lang w:eastAsia="en-GB"/>
    </w:rPr>
  </w:style>
  <w:style w:type="paragraph" w:customStyle="1" w:styleId="bullet">
    <w:name w:val="bullet"/>
    <w:basedOn w:val="Normal"/>
    <w:rsid w:val="00454AAF"/>
    <w:pPr>
      <w:widowControl w:val="0"/>
      <w:suppressAutoHyphens/>
      <w:overflowPunct w:val="0"/>
      <w:autoSpaceDE w:val="0"/>
    </w:pPr>
    <w:rPr>
      <w:rFonts w:eastAsia="Arial" w:cs="Times New Roman"/>
      <w:kern w:val="1"/>
      <w:sz w:val="20"/>
      <w:szCs w:val="24"/>
      <w:lang w:eastAsia="en-GB"/>
    </w:rPr>
  </w:style>
  <w:style w:type="paragraph" w:customStyle="1" w:styleId="knowbull">
    <w:name w:val="knowbull"/>
    <w:basedOn w:val="bullet"/>
    <w:rsid w:val="00454AAF"/>
    <w:rPr>
      <w:sz w:val="16"/>
    </w:rPr>
  </w:style>
  <w:style w:type="paragraph" w:customStyle="1" w:styleId="Default">
    <w:name w:val="Default"/>
    <w:rsid w:val="00454AA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Caption">
    <w:name w:val="caption"/>
    <w:basedOn w:val="Normal"/>
    <w:qFormat/>
    <w:rsid w:val="00454AAF"/>
    <w:pPr>
      <w:widowControl w:val="0"/>
      <w:suppressLineNumbers/>
      <w:suppressAutoHyphens/>
      <w:spacing w:before="120" w:after="120"/>
    </w:pPr>
    <w:rPr>
      <w:rFonts w:ascii="Times New Roman" w:eastAsia="Arial" w:hAnsi="Times New Roman" w:cs="Tahoma"/>
      <w:i/>
      <w:iCs/>
      <w:kern w:val="1"/>
      <w:szCs w:val="24"/>
      <w:lang w:eastAsia="en-GB"/>
    </w:rPr>
  </w:style>
  <w:style w:type="paragraph" w:styleId="BodyText2">
    <w:name w:val="Body Text 2"/>
    <w:basedOn w:val="Normal"/>
    <w:link w:val="BodyText2Char"/>
    <w:rsid w:val="00454AAF"/>
    <w:pPr>
      <w:widowControl w:val="0"/>
      <w:suppressAutoHyphens/>
    </w:pPr>
    <w:rPr>
      <w:rFonts w:eastAsia="Arial" w:cs="Times New Roman"/>
      <w:kern w:val="1"/>
      <w:sz w:val="22"/>
      <w:szCs w:val="24"/>
      <w:lang w:eastAsia="en-GB"/>
    </w:rPr>
  </w:style>
  <w:style w:type="character" w:customStyle="1" w:styleId="BodyText2Char">
    <w:name w:val="Body Text 2 Char"/>
    <w:basedOn w:val="DefaultParagraphFont"/>
    <w:link w:val="BodyText2"/>
    <w:rsid w:val="00454AAF"/>
    <w:rPr>
      <w:rFonts w:ascii="Arial" w:eastAsia="Arial" w:hAnsi="Arial" w:cs="Times New Roman"/>
      <w:kern w:val="1"/>
      <w:szCs w:val="24"/>
      <w:lang w:eastAsia="en-GB"/>
    </w:rPr>
  </w:style>
  <w:style w:type="paragraph" w:customStyle="1" w:styleId="Style1">
    <w:name w:val="Style1"/>
    <w:basedOn w:val="Heading3"/>
    <w:rsid w:val="00454AAF"/>
    <w:pPr>
      <w:numPr>
        <w:ilvl w:val="0"/>
        <w:numId w:val="0"/>
      </w:numPr>
      <w:jc w:val="left"/>
    </w:pPr>
    <w:rPr>
      <w:kern w:val="1"/>
      <w:lang w:val="x-none" w:eastAsia="en-GB"/>
    </w:rPr>
  </w:style>
  <w:style w:type="paragraph" w:customStyle="1" w:styleId="Style2">
    <w:name w:val="Style2"/>
    <w:basedOn w:val="Normal"/>
    <w:rsid w:val="00454AAF"/>
    <w:pPr>
      <w:jc w:val="both"/>
    </w:pPr>
    <w:rPr>
      <w:rFonts w:eastAsia="Batang" w:cs="Times New Roman"/>
      <w:szCs w:val="24"/>
      <w:lang w:eastAsia="en-GB"/>
    </w:rPr>
  </w:style>
  <w:style w:type="paragraph" w:customStyle="1" w:styleId="StyleHeading3CenteredLeft075cmFirstline0cm">
    <w:name w:val="Style Heading 3 + Centered Left:  0.75 cm First line:  0 cm"/>
    <w:basedOn w:val="Heading3"/>
    <w:rsid w:val="00454AAF"/>
    <w:pPr>
      <w:numPr>
        <w:ilvl w:val="0"/>
        <w:numId w:val="0"/>
      </w:numPr>
      <w:jc w:val="center"/>
    </w:pPr>
    <w:rPr>
      <w:rFonts w:eastAsia="Times New Roman"/>
      <w:kern w:val="1"/>
      <w:szCs w:val="20"/>
      <w:lang w:val="x-none" w:eastAsia="en-GB"/>
    </w:rPr>
  </w:style>
  <w:style w:type="paragraph" w:styleId="TOC2">
    <w:name w:val="toc 2"/>
    <w:basedOn w:val="Normal"/>
    <w:next w:val="Normal"/>
    <w:autoRedefine/>
    <w:uiPriority w:val="39"/>
    <w:rsid w:val="00454AAF"/>
    <w:pPr>
      <w:tabs>
        <w:tab w:val="right" w:leader="dot" w:pos="9016"/>
      </w:tabs>
      <w:spacing w:before="120"/>
    </w:pPr>
    <w:rPr>
      <w:rFonts w:eastAsia="Times New Roman" w:cs="Arial"/>
      <w:b/>
      <w:bCs/>
      <w:noProof/>
      <w:szCs w:val="24"/>
      <w:lang w:eastAsia="en-GB"/>
    </w:rPr>
  </w:style>
  <w:style w:type="paragraph" w:styleId="TOC1">
    <w:name w:val="toc 1"/>
    <w:basedOn w:val="Normal"/>
    <w:next w:val="Normal"/>
    <w:autoRedefine/>
    <w:uiPriority w:val="39"/>
    <w:rsid w:val="00AF51CA"/>
    <w:pPr>
      <w:tabs>
        <w:tab w:val="left" w:pos="737"/>
        <w:tab w:val="right" w:leader="dot" w:pos="9016"/>
      </w:tabs>
    </w:pPr>
    <w:rPr>
      <w:rFonts w:eastAsia="Times New Roman" w:cs="Arial"/>
      <w:b/>
      <w:bCs/>
      <w:szCs w:val="28"/>
      <w:lang w:eastAsia="en-GB"/>
    </w:rPr>
  </w:style>
  <w:style w:type="paragraph" w:styleId="TOC3">
    <w:name w:val="toc 3"/>
    <w:basedOn w:val="Normal"/>
    <w:next w:val="Normal"/>
    <w:autoRedefine/>
    <w:uiPriority w:val="39"/>
    <w:rsid w:val="00454AAF"/>
    <w:pPr>
      <w:tabs>
        <w:tab w:val="right" w:leader="dot" w:pos="9016"/>
      </w:tabs>
      <w:ind w:left="240"/>
    </w:pPr>
    <w:rPr>
      <w:rFonts w:eastAsia="Times New Roman" w:cs="Times New Roman"/>
      <w:b/>
      <w:noProof/>
      <w:szCs w:val="24"/>
      <w:lang w:eastAsia="en-GB"/>
    </w:rPr>
  </w:style>
  <w:style w:type="paragraph" w:styleId="TOC4">
    <w:name w:val="toc 4"/>
    <w:basedOn w:val="Normal"/>
    <w:next w:val="Normal"/>
    <w:autoRedefine/>
    <w:uiPriority w:val="39"/>
    <w:rsid w:val="00454AAF"/>
    <w:pPr>
      <w:ind w:left="737"/>
    </w:pPr>
    <w:rPr>
      <w:rFonts w:eastAsia="Times New Roman" w:cs="Times New Roman"/>
      <w:sz w:val="20"/>
      <w:szCs w:val="20"/>
      <w:lang w:eastAsia="en-GB"/>
    </w:rPr>
  </w:style>
  <w:style w:type="paragraph" w:styleId="TOC5">
    <w:name w:val="toc 5"/>
    <w:basedOn w:val="Normal"/>
    <w:next w:val="Normal"/>
    <w:autoRedefine/>
    <w:uiPriority w:val="39"/>
    <w:rsid w:val="00454AAF"/>
    <w:pPr>
      <w:ind w:left="720"/>
    </w:pPr>
    <w:rPr>
      <w:rFonts w:ascii="Times New Roman" w:eastAsia="Times New Roman" w:hAnsi="Times New Roman" w:cs="Times New Roman"/>
      <w:sz w:val="20"/>
      <w:szCs w:val="20"/>
      <w:lang w:eastAsia="en-GB"/>
    </w:rPr>
  </w:style>
  <w:style w:type="paragraph" w:styleId="TOC6">
    <w:name w:val="toc 6"/>
    <w:basedOn w:val="Normal"/>
    <w:next w:val="Normal"/>
    <w:autoRedefine/>
    <w:uiPriority w:val="39"/>
    <w:rsid w:val="00454AAF"/>
    <w:pPr>
      <w:ind w:left="960"/>
    </w:pPr>
    <w:rPr>
      <w:rFonts w:ascii="Times New Roman" w:eastAsia="Times New Roman" w:hAnsi="Times New Roman" w:cs="Times New Roman"/>
      <w:sz w:val="20"/>
      <w:szCs w:val="20"/>
      <w:lang w:eastAsia="en-GB"/>
    </w:rPr>
  </w:style>
  <w:style w:type="paragraph" w:styleId="TOC7">
    <w:name w:val="toc 7"/>
    <w:basedOn w:val="Normal"/>
    <w:next w:val="Normal"/>
    <w:autoRedefine/>
    <w:uiPriority w:val="39"/>
    <w:rsid w:val="00454AAF"/>
    <w:pPr>
      <w:ind w:left="1200"/>
    </w:pPr>
    <w:rPr>
      <w:rFonts w:ascii="Times New Roman" w:eastAsia="Times New Roman" w:hAnsi="Times New Roman" w:cs="Times New Roman"/>
      <w:sz w:val="20"/>
      <w:szCs w:val="20"/>
      <w:lang w:eastAsia="en-GB"/>
    </w:rPr>
  </w:style>
  <w:style w:type="paragraph" w:styleId="TOC8">
    <w:name w:val="toc 8"/>
    <w:basedOn w:val="Normal"/>
    <w:next w:val="Normal"/>
    <w:autoRedefine/>
    <w:uiPriority w:val="39"/>
    <w:rsid w:val="00454AAF"/>
    <w:pPr>
      <w:ind w:left="1440"/>
    </w:pPr>
    <w:rPr>
      <w:rFonts w:ascii="Times New Roman" w:eastAsia="Times New Roman" w:hAnsi="Times New Roman" w:cs="Times New Roman"/>
      <w:sz w:val="20"/>
      <w:szCs w:val="20"/>
      <w:lang w:eastAsia="en-GB"/>
    </w:rPr>
  </w:style>
  <w:style w:type="paragraph" w:styleId="TOC9">
    <w:name w:val="toc 9"/>
    <w:basedOn w:val="Normal"/>
    <w:next w:val="Normal"/>
    <w:autoRedefine/>
    <w:uiPriority w:val="39"/>
    <w:rsid w:val="00454AAF"/>
    <w:pPr>
      <w:ind w:left="1680"/>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39"/>
    <w:rsid w:val="00454A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ing3"/>
    <w:rsid w:val="00454AAF"/>
    <w:pPr>
      <w:numPr>
        <w:ilvl w:val="0"/>
        <w:numId w:val="0"/>
      </w:numPr>
      <w:tabs>
        <w:tab w:val="left" w:pos="7020"/>
      </w:tabs>
      <w:ind w:left="424"/>
      <w:jc w:val="center"/>
    </w:pPr>
    <w:rPr>
      <w:b w:val="0"/>
      <w:kern w:val="1"/>
      <w:sz w:val="28"/>
      <w:szCs w:val="28"/>
      <w:lang w:val="x-none" w:eastAsia="en-GB"/>
    </w:rPr>
  </w:style>
  <w:style w:type="paragraph" w:styleId="DocumentMap">
    <w:name w:val="Document Map"/>
    <w:basedOn w:val="Normal"/>
    <w:link w:val="DocumentMapChar"/>
    <w:semiHidden/>
    <w:rsid w:val="00454AAF"/>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semiHidden/>
    <w:rsid w:val="00454AAF"/>
    <w:rPr>
      <w:rFonts w:ascii="Tahoma" w:eastAsia="Times New Roman" w:hAnsi="Tahoma" w:cs="Tahoma"/>
      <w:sz w:val="24"/>
      <w:szCs w:val="24"/>
      <w:shd w:val="clear" w:color="auto" w:fill="000080"/>
      <w:lang w:eastAsia="en-GB"/>
    </w:rPr>
  </w:style>
  <w:style w:type="character" w:styleId="CommentReference">
    <w:name w:val="annotation reference"/>
    <w:uiPriority w:val="99"/>
    <w:semiHidden/>
    <w:unhideWhenUsed/>
    <w:rsid w:val="00454AAF"/>
    <w:rPr>
      <w:sz w:val="16"/>
      <w:szCs w:val="16"/>
    </w:rPr>
  </w:style>
  <w:style w:type="paragraph" w:styleId="CommentText">
    <w:name w:val="annotation text"/>
    <w:basedOn w:val="Normal"/>
    <w:link w:val="CommentTextChar"/>
    <w:uiPriority w:val="99"/>
    <w:semiHidden/>
    <w:unhideWhenUsed/>
    <w:rsid w:val="00454AAF"/>
    <w:rPr>
      <w:rFonts w:eastAsia="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454AA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54AAF"/>
    <w:rPr>
      <w:b/>
      <w:bCs/>
    </w:rPr>
  </w:style>
  <w:style w:type="character" w:customStyle="1" w:styleId="CommentSubjectChar">
    <w:name w:val="Comment Subject Char"/>
    <w:basedOn w:val="CommentTextChar"/>
    <w:link w:val="CommentSubject"/>
    <w:uiPriority w:val="99"/>
    <w:semiHidden/>
    <w:rsid w:val="00454AAF"/>
    <w:rPr>
      <w:rFonts w:ascii="Arial" w:eastAsia="Times New Roman" w:hAnsi="Arial" w:cs="Times New Roman"/>
      <w:b/>
      <w:bCs/>
      <w:sz w:val="20"/>
      <w:szCs w:val="20"/>
      <w:lang w:val="x-none" w:eastAsia="x-none"/>
    </w:rPr>
  </w:style>
  <w:style w:type="paragraph" w:customStyle="1" w:styleId="Coursehandbooktext">
    <w:name w:val="Course handbook text"/>
    <w:basedOn w:val="Normal"/>
    <w:autoRedefine/>
    <w:rsid w:val="00454AAF"/>
    <w:pPr>
      <w:tabs>
        <w:tab w:val="left" w:pos="1418"/>
      </w:tabs>
      <w:spacing w:line="360" w:lineRule="auto"/>
    </w:pPr>
    <w:rPr>
      <w:rFonts w:ascii="Verdana" w:eastAsia="Times New Roman" w:hAnsi="Verdana" w:cs="Times New Roman"/>
      <w:sz w:val="22"/>
      <w:szCs w:val="24"/>
      <w:lang w:eastAsia="en-GB"/>
    </w:rPr>
  </w:style>
  <w:style w:type="character" w:customStyle="1" w:styleId="CoursehandbooktextboldChar">
    <w:name w:val="Course handbook text bold Char"/>
    <w:rsid w:val="00454AAF"/>
    <w:rPr>
      <w:rFonts w:ascii="Verdana" w:hAnsi="Verdana"/>
      <w:b/>
      <w:bCs/>
      <w:noProof w:val="0"/>
      <w:sz w:val="24"/>
      <w:szCs w:val="24"/>
      <w:lang w:val="en-GB" w:eastAsia="en-GB" w:bidi="ar-SA"/>
    </w:rPr>
  </w:style>
  <w:style w:type="character" w:customStyle="1" w:styleId="CoursehandbooktextitalicsChar">
    <w:name w:val="Course handbook text italics Char"/>
    <w:rsid w:val="00454AAF"/>
    <w:rPr>
      <w:rFonts w:ascii="Verdana" w:hAnsi="Verdana"/>
      <w:i/>
      <w:iCs/>
      <w:noProof w:val="0"/>
      <w:sz w:val="24"/>
      <w:szCs w:val="24"/>
      <w:lang w:val="en-GB" w:eastAsia="en-GB" w:bidi="ar-SA"/>
    </w:rPr>
  </w:style>
  <w:style w:type="paragraph" w:customStyle="1" w:styleId="Coursehandbooktextunderlined">
    <w:name w:val="Course handbook text underlined"/>
    <w:basedOn w:val="Coursehandbooktext"/>
    <w:rsid w:val="00454AAF"/>
    <w:rPr>
      <w:szCs w:val="20"/>
      <w:u w:val="single"/>
    </w:rPr>
  </w:style>
  <w:style w:type="paragraph" w:styleId="TOCHeading">
    <w:name w:val="TOC Heading"/>
    <w:basedOn w:val="Heading1"/>
    <w:next w:val="Normal"/>
    <w:uiPriority w:val="39"/>
    <w:unhideWhenUsed/>
    <w:qFormat/>
    <w:rsid w:val="00454AAF"/>
    <w:pPr>
      <w:keepLines/>
      <w:widowControl/>
      <w:numPr>
        <w:numId w:val="19"/>
      </w:numPr>
      <w:suppressAutoHyphens w:val="0"/>
      <w:spacing w:before="480" w:line="276" w:lineRule="auto"/>
      <w:outlineLvl w:val="9"/>
    </w:pPr>
    <w:rPr>
      <w:rFonts w:ascii="Cambria" w:eastAsia="MS Gothic" w:hAnsi="Cambria"/>
      <w:bCs/>
      <w:caps/>
      <w:color w:val="365F91"/>
      <w:kern w:val="0"/>
      <w:sz w:val="28"/>
      <w:szCs w:val="28"/>
      <w:lang w:val="en-US" w:eastAsia="ja-JP"/>
    </w:rPr>
  </w:style>
  <w:style w:type="paragraph" w:styleId="BodyText3">
    <w:name w:val="Body Text 3"/>
    <w:basedOn w:val="Normal"/>
    <w:link w:val="BodyText3Char"/>
    <w:uiPriority w:val="99"/>
    <w:semiHidden/>
    <w:unhideWhenUsed/>
    <w:rsid w:val="00454AAF"/>
    <w:pPr>
      <w:spacing w:after="120"/>
    </w:pPr>
    <w:rPr>
      <w:rFonts w:eastAsia="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454AAF"/>
    <w:rPr>
      <w:rFonts w:ascii="Arial" w:eastAsia="Times New Roman" w:hAnsi="Arial" w:cs="Times New Roman"/>
      <w:sz w:val="16"/>
      <w:szCs w:val="16"/>
      <w:lang w:val="x-none" w:eastAsia="x-none"/>
    </w:rPr>
  </w:style>
  <w:style w:type="paragraph" w:customStyle="1" w:styleId="Body1">
    <w:name w:val="Body 1"/>
    <w:uiPriority w:val="99"/>
    <w:rsid w:val="00454AAF"/>
    <w:pPr>
      <w:spacing w:after="0" w:line="300" w:lineRule="auto"/>
      <w:outlineLvl w:val="0"/>
    </w:pPr>
    <w:rPr>
      <w:rFonts w:ascii="Arial" w:eastAsia="Arial Unicode MS" w:hAnsi="Arial" w:cs="Times New Roman"/>
      <w:color w:val="000000"/>
      <w:szCs w:val="20"/>
      <w:u w:color="000000"/>
      <w:lang w:eastAsia="en-GB"/>
    </w:rPr>
  </w:style>
  <w:style w:type="paragraph" w:styleId="FootnoteText">
    <w:name w:val="footnote text"/>
    <w:basedOn w:val="Normal"/>
    <w:link w:val="FootnoteTextChar"/>
    <w:semiHidden/>
    <w:rsid w:val="00454AAF"/>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4AAF"/>
    <w:rPr>
      <w:rFonts w:ascii="Times New Roman" w:eastAsia="Times New Roman" w:hAnsi="Times New Roman" w:cs="Times New Roman"/>
      <w:sz w:val="20"/>
      <w:szCs w:val="20"/>
      <w:lang w:val="en-US"/>
    </w:rPr>
  </w:style>
  <w:style w:type="character" w:styleId="FootnoteReference">
    <w:name w:val="footnote reference"/>
    <w:semiHidden/>
    <w:rsid w:val="00454AAF"/>
    <w:rPr>
      <w:vertAlign w:val="superscript"/>
    </w:rPr>
  </w:style>
  <w:style w:type="paragraph" w:customStyle="1" w:styleId="BasicParagraph">
    <w:name w:val="[Basic Paragraph]"/>
    <w:basedOn w:val="Normal"/>
    <w:uiPriority w:val="99"/>
    <w:rsid w:val="00454AAF"/>
    <w:pPr>
      <w:widowControl w:val="0"/>
      <w:autoSpaceDE w:val="0"/>
      <w:autoSpaceDN w:val="0"/>
      <w:adjustRightInd w:val="0"/>
      <w:spacing w:line="288" w:lineRule="auto"/>
      <w:textAlignment w:val="center"/>
    </w:pPr>
    <w:rPr>
      <w:rFonts w:ascii="MinionPro-Regular" w:eastAsia="MS PGothic" w:hAnsi="MinionPro-Regular" w:cs="MinionPro-Regular"/>
      <w:color w:val="000000"/>
      <w:szCs w:val="24"/>
      <w:lang w:eastAsia="ja-JP"/>
    </w:rPr>
  </w:style>
  <w:style w:type="character" w:customStyle="1" w:styleId="UnresolvedMention">
    <w:name w:val="Unresolved Mention"/>
    <w:uiPriority w:val="99"/>
    <w:semiHidden/>
    <w:unhideWhenUsed/>
    <w:rsid w:val="00454AAF"/>
    <w:rPr>
      <w:color w:val="808080"/>
      <w:shd w:val="clear" w:color="auto" w:fill="E6E6E6"/>
    </w:rPr>
  </w:style>
  <w:style w:type="table" w:customStyle="1" w:styleId="TableGrid11">
    <w:name w:val="Table Grid11"/>
    <w:basedOn w:val="TableNormal"/>
    <w:uiPriority w:val="59"/>
    <w:rsid w:val="00454AAF"/>
    <w:pPr>
      <w:spacing w:after="0" w:line="24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87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4638">
      <w:bodyDiv w:val="1"/>
      <w:marLeft w:val="0"/>
      <w:marRight w:val="0"/>
      <w:marTop w:val="0"/>
      <w:marBottom w:val="0"/>
      <w:divBdr>
        <w:top w:val="none" w:sz="0" w:space="0" w:color="auto"/>
        <w:left w:val="none" w:sz="0" w:space="0" w:color="auto"/>
        <w:bottom w:val="none" w:sz="0" w:space="0" w:color="auto"/>
        <w:right w:val="none" w:sz="0" w:space="0" w:color="auto"/>
      </w:divBdr>
    </w:div>
    <w:div w:id="240064524">
      <w:bodyDiv w:val="1"/>
      <w:marLeft w:val="0"/>
      <w:marRight w:val="0"/>
      <w:marTop w:val="0"/>
      <w:marBottom w:val="0"/>
      <w:divBdr>
        <w:top w:val="none" w:sz="0" w:space="0" w:color="auto"/>
        <w:left w:val="none" w:sz="0" w:space="0" w:color="auto"/>
        <w:bottom w:val="none" w:sz="0" w:space="0" w:color="auto"/>
        <w:right w:val="none" w:sz="0" w:space="0" w:color="auto"/>
      </w:divBdr>
    </w:div>
    <w:div w:id="292056678">
      <w:bodyDiv w:val="1"/>
      <w:marLeft w:val="0"/>
      <w:marRight w:val="0"/>
      <w:marTop w:val="0"/>
      <w:marBottom w:val="0"/>
      <w:divBdr>
        <w:top w:val="none" w:sz="0" w:space="0" w:color="auto"/>
        <w:left w:val="none" w:sz="0" w:space="0" w:color="auto"/>
        <w:bottom w:val="none" w:sz="0" w:space="0" w:color="auto"/>
        <w:right w:val="none" w:sz="0" w:space="0" w:color="auto"/>
      </w:divBdr>
    </w:div>
    <w:div w:id="417483500">
      <w:bodyDiv w:val="1"/>
      <w:marLeft w:val="0"/>
      <w:marRight w:val="0"/>
      <w:marTop w:val="0"/>
      <w:marBottom w:val="0"/>
      <w:divBdr>
        <w:top w:val="none" w:sz="0" w:space="0" w:color="auto"/>
        <w:left w:val="none" w:sz="0" w:space="0" w:color="auto"/>
        <w:bottom w:val="none" w:sz="0" w:space="0" w:color="auto"/>
        <w:right w:val="none" w:sz="0" w:space="0" w:color="auto"/>
      </w:divBdr>
      <w:divsChild>
        <w:div w:id="2070226490">
          <w:marLeft w:val="0"/>
          <w:marRight w:val="0"/>
          <w:marTop w:val="0"/>
          <w:marBottom w:val="0"/>
          <w:divBdr>
            <w:top w:val="none" w:sz="0" w:space="0" w:color="auto"/>
            <w:left w:val="none" w:sz="0" w:space="0" w:color="auto"/>
            <w:bottom w:val="none" w:sz="0" w:space="0" w:color="auto"/>
            <w:right w:val="none" w:sz="0" w:space="0" w:color="auto"/>
          </w:divBdr>
        </w:div>
      </w:divsChild>
    </w:div>
    <w:div w:id="468206025">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579631912">
      <w:bodyDiv w:val="1"/>
      <w:marLeft w:val="0"/>
      <w:marRight w:val="0"/>
      <w:marTop w:val="0"/>
      <w:marBottom w:val="0"/>
      <w:divBdr>
        <w:top w:val="none" w:sz="0" w:space="0" w:color="auto"/>
        <w:left w:val="none" w:sz="0" w:space="0" w:color="auto"/>
        <w:bottom w:val="none" w:sz="0" w:space="0" w:color="auto"/>
        <w:right w:val="none" w:sz="0" w:space="0" w:color="auto"/>
      </w:divBdr>
    </w:div>
    <w:div w:id="839585523">
      <w:bodyDiv w:val="1"/>
      <w:marLeft w:val="0"/>
      <w:marRight w:val="0"/>
      <w:marTop w:val="0"/>
      <w:marBottom w:val="0"/>
      <w:divBdr>
        <w:top w:val="none" w:sz="0" w:space="0" w:color="auto"/>
        <w:left w:val="none" w:sz="0" w:space="0" w:color="auto"/>
        <w:bottom w:val="none" w:sz="0" w:space="0" w:color="auto"/>
        <w:right w:val="none" w:sz="0" w:space="0" w:color="auto"/>
      </w:divBdr>
    </w:div>
    <w:div w:id="853610158">
      <w:bodyDiv w:val="1"/>
      <w:marLeft w:val="0"/>
      <w:marRight w:val="0"/>
      <w:marTop w:val="0"/>
      <w:marBottom w:val="0"/>
      <w:divBdr>
        <w:top w:val="none" w:sz="0" w:space="0" w:color="auto"/>
        <w:left w:val="none" w:sz="0" w:space="0" w:color="auto"/>
        <w:bottom w:val="none" w:sz="0" w:space="0" w:color="auto"/>
        <w:right w:val="none" w:sz="0" w:space="0" w:color="auto"/>
      </w:divBdr>
    </w:div>
    <w:div w:id="1117068505">
      <w:bodyDiv w:val="1"/>
      <w:marLeft w:val="0"/>
      <w:marRight w:val="0"/>
      <w:marTop w:val="0"/>
      <w:marBottom w:val="0"/>
      <w:divBdr>
        <w:top w:val="none" w:sz="0" w:space="0" w:color="auto"/>
        <w:left w:val="none" w:sz="0" w:space="0" w:color="auto"/>
        <w:bottom w:val="none" w:sz="0" w:space="0" w:color="auto"/>
        <w:right w:val="none" w:sz="0" w:space="0" w:color="auto"/>
      </w:divBdr>
    </w:div>
    <w:div w:id="1128429985">
      <w:bodyDiv w:val="1"/>
      <w:marLeft w:val="0"/>
      <w:marRight w:val="0"/>
      <w:marTop w:val="0"/>
      <w:marBottom w:val="0"/>
      <w:divBdr>
        <w:top w:val="none" w:sz="0" w:space="0" w:color="auto"/>
        <w:left w:val="none" w:sz="0" w:space="0" w:color="auto"/>
        <w:bottom w:val="none" w:sz="0" w:space="0" w:color="auto"/>
        <w:right w:val="none" w:sz="0" w:space="0" w:color="auto"/>
      </w:divBdr>
    </w:div>
    <w:div w:id="1419643171">
      <w:bodyDiv w:val="1"/>
      <w:marLeft w:val="0"/>
      <w:marRight w:val="0"/>
      <w:marTop w:val="0"/>
      <w:marBottom w:val="0"/>
      <w:divBdr>
        <w:top w:val="none" w:sz="0" w:space="0" w:color="auto"/>
        <w:left w:val="none" w:sz="0" w:space="0" w:color="auto"/>
        <w:bottom w:val="none" w:sz="0" w:space="0" w:color="auto"/>
        <w:right w:val="none" w:sz="0" w:space="0" w:color="auto"/>
      </w:divBdr>
    </w:div>
    <w:div w:id="1796169850">
      <w:bodyDiv w:val="1"/>
      <w:marLeft w:val="0"/>
      <w:marRight w:val="0"/>
      <w:marTop w:val="0"/>
      <w:marBottom w:val="0"/>
      <w:divBdr>
        <w:top w:val="none" w:sz="0" w:space="0" w:color="auto"/>
        <w:left w:val="none" w:sz="0" w:space="0" w:color="auto"/>
        <w:bottom w:val="none" w:sz="0" w:space="0" w:color="auto"/>
        <w:right w:val="none" w:sz="0" w:space="0" w:color="auto"/>
      </w:divBdr>
    </w:div>
    <w:div w:id="18822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ocialworkplacements@leedsbeckett.ac.uk" TargetMode="External"/><Relationship Id="rId26" Type="http://schemas.openxmlformats.org/officeDocument/2006/relationships/hyperlink" Target="mailto:socialworkplacements@leedsbeckett.ac.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mercer@leedsbeckett.ac.uk"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ocialworkplacements@leedsbeckett.ac.uk" TargetMode="External"/><Relationship Id="rId25" Type="http://schemas.openxmlformats.org/officeDocument/2006/relationships/hyperlink" Target="mailto:placements@healthcare.leeds.ac.uk"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basw.co.uk/pcf/capabilities/?level=7&amp;domain=1" TargetMode="External"/><Relationship Id="rId20" Type="http://schemas.openxmlformats.org/officeDocument/2006/relationships/hyperlink" Target="mailto:placements@healthcare.leeds.ac.uk" TargetMode="External"/><Relationship Id="rId29" Type="http://schemas.openxmlformats.org/officeDocument/2006/relationships/hyperlink" Target="mailto:placements@healthcare.leed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lacements@healthcare.leeds.ac.uk"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sw.co.uk/pcf/capabilities/?level=8&amp;domain=1" TargetMode="External"/><Relationship Id="rId23" Type="http://schemas.openxmlformats.org/officeDocument/2006/relationships/hyperlink" Target="mailto:d.saltiel@leeds.ac.uk" TargetMode="External"/><Relationship Id="rId28" Type="http://schemas.openxmlformats.org/officeDocument/2006/relationships/hyperlink" Target="mailto:socialworkplacements@leedsbeckett.ac.uk"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socialworkplacements@leedsbeckett.ac.uk"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i.j.moody@leeds.ac.uk" TargetMode="External"/><Relationship Id="rId27" Type="http://schemas.openxmlformats.org/officeDocument/2006/relationships/hyperlink" Target="mailto:placements@healthcare.leeds.ac.uk" TargetMode="External"/><Relationship Id="rId30" Type="http://schemas.openxmlformats.org/officeDocument/2006/relationships/image" Target="media/image3.png"/><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478D2D971FE4B9D1482809C5D3BF3" ma:contentTypeVersion="10" ma:contentTypeDescription="Create a new document." ma:contentTypeScope="" ma:versionID="2a5a2f9f53ecb41576dbd1bcace5b677">
  <xsd:schema xmlns:xsd="http://www.w3.org/2001/XMLSchema" xmlns:xs="http://www.w3.org/2001/XMLSchema" xmlns:p="http://schemas.microsoft.com/office/2006/metadata/properties" targetNamespace="http://schemas.microsoft.com/office/2006/metadata/properties" ma:root="true" ma:fieldsID="3ef389a5d3437c38988c4c9171edc8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25AA-B6A8-4A2A-AB27-0A2E2887990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ACAB55B-B43E-40EA-80DD-3AE0E1CFA9B0}">
  <ds:schemaRefs>
    <ds:schemaRef ds:uri="http://schemas.microsoft.com/sharepoint/v3/contenttype/forms"/>
  </ds:schemaRefs>
</ds:datastoreItem>
</file>

<file path=customXml/itemProps3.xml><?xml version="1.0" encoding="utf-8"?>
<ds:datastoreItem xmlns:ds="http://schemas.openxmlformats.org/officeDocument/2006/customXml" ds:itemID="{028F2571-09E5-4C1F-9DFB-5B191020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DC75A3-E844-44B9-8644-60307F81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81</Pages>
  <Words>16149</Words>
  <Characters>92050</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107984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Paula</dc:creator>
  <cp:keywords/>
  <dc:description/>
  <cp:lastModifiedBy>Amis, Vanessa</cp:lastModifiedBy>
  <cp:revision>11</cp:revision>
  <cp:lastPrinted>2018-08-06T11:16:00Z</cp:lastPrinted>
  <dcterms:created xsi:type="dcterms:W3CDTF">2019-01-25T11:40:00Z</dcterms:created>
  <dcterms:modified xsi:type="dcterms:W3CDTF">2019-01-25T11:54:00Z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0x01010030A478D2D971FE4B9D1482809C5D3BF3</vt:lpwstr>
  </property>
</Properties>
</file>