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F1C" w:rsidRDefault="00CA2F1C" w:rsidP="00CA2F1C">
      <w:pPr>
        <w:rPr>
          <w:rFonts w:ascii="Arial" w:hAnsi="Arial" w:cs="Arial"/>
          <w:b/>
          <w:sz w:val="32"/>
          <w:szCs w:val="32"/>
        </w:rPr>
        <w:sectPr w:rsidR="00CA2F1C" w:rsidSect="00A74FD1">
          <w:headerReference w:type="default" r:id="rId6"/>
          <w:footerReference w:type="default" r:id="rId7"/>
          <w:pgSz w:w="11906" w:h="16838"/>
          <w:pgMar w:top="1440" w:right="1440" w:bottom="1440" w:left="1440" w:header="284" w:footer="708" w:gutter="0"/>
          <w:cols w:space="708"/>
          <w:docGrid w:linePitch="360"/>
        </w:sectPr>
      </w:pPr>
      <w:bookmarkStart w:id="0" w:name="_GoBack"/>
      <w:bookmarkEnd w:id="0"/>
    </w:p>
    <w:p w:rsidR="007C57DC" w:rsidRPr="00241C27" w:rsidRDefault="007C57DC" w:rsidP="00CA2F1C">
      <w:pPr>
        <w:jc w:val="center"/>
        <w:rPr>
          <w:rFonts w:ascii="Arial" w:hAnsi="Arial" w:cs="Arial"/>
          <w:b/>
          <w:sz w:val="32"/>
          <w:szCs w:val="32"/>
        </w:rPr>
      </w:pPr>
      <w:r w:rsidRPr="00241C27">
        <w:rPr>
          <w:rFonts w:ascii="Arial" w:hAnsi="Arial" w:cs="Arial"/>
          <w:b/>
          <w:sz w:val="32"/>
          <w:szCs w:val="32"/>
        </w:rPr>
        <w:t>Wakefield Council</w:t>
      </w:r>
    </w:p>
    <w:p w:rsidR="003B6AE5" w:rsidRDefault="007C57DC" w:rsidP="00474568">
      <w:pPr>
        <w:jc w:val="center"/>
        <w:rPr>
          <w:rFonts w:ascii="Arial" w:hAnsi="Arial" w:cs="Arial"/>
          <w:b/>
          <w:sz w:val="32"/>
          <w:szCs w:val="32"/>
        </w:rPr>
      </w:pPr>
      <w:r w:rsidRPr="00241C27">
        <w:rPr>
          <w:rFonts w:ascii="Arial" w:hAnsi="Arial" w:cs="Arial"/>
          <w:b/>
          <w:sz w:val="32"/>
          <w:szCs w:val="32"/>
        </w:rPr>
        <w:t>Children &amp; Young People’s Services</w:t>
      </w:r>
    </w:p>
    <w:p w:rsidR="003B6AE5" w:rsidRPr="00241C27" w:rsidRDefault="00314677" w:rsidP="003B6AE5">
      <w:pPr>
        <w:rPr>
          <w:rFonts w:ascii="Arial" w:hAnsi="Arial" w:cs="Arial"/>
          <w:b/>
          <w:sz w:val="32"/>
          <w:szCs w:val="32"/>
        </w:rPr>
      </w:pPr>
      <w:r>
        <w:rPr>
          <w:rFonts w:ascii="Arial" w:hAnsi="Arial" w:cs="Arial"/>
          <w:b/>
          <w:sz w:val="32"/>
          <w:szCs w:val="32"/>
        </w:rPr>
        <w:t>Student Welcome and Introduction</w:t>
      </w:r>
    </w:p>
    <w:p w:rsidR="00187191" w:rsidRPr="007C57DC" w:rsidRDefault="00187191" w:rsidP="00CA2F1C">
      <w:pPr>
        <w:keepNext/>
        <w:spacing w:after="150" w:line="240" w:lineRule="auto"/>
        <w:outlineLvl w:val="1"/>
        <w:rPr>
          <w:rFonts w:ascii="Arial" w:eastAsia="Times New Roman" w:hAnsi="Arial" w:cs="Arial"/>
          <w:b/>
          <w:bCs/>
          <w:color w:val="262626"/>
          <w:sz w:val="32"/>
          <w:szCs w:val="32"/>
          <w:lang w:val="en" w:eastAsia="en-GB"/>
        </w:rPr>
      </w:pPr>
      <w:r w:rsidRPr="007C57DC">
        <w:rPr>
          <w:rFonts w:ascii="Arial" w:eastAsia="Times New Roman" w:hAnsi="Arial" w:cs="Arial"/>
          <w:b/>
          <w:bCs/>
          <w:color w:val="262626"/>
          <w:sz w:val="32"/>
          <w:szCs w:val="32"/>
          <w:lang w:val="en" w:eastAsia="en-GB"/>
        </w:rPr>
        <w:t>Safeguarding and Family Support Services</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The Safeguarding and Family Support Service offers services and support to children</w:t>
      </w:r>
      <w:r w:rsidR="002522CA">
        <w:rPr>
          <w:rFonts w:ascii="Arial" w:eastAsia="Times New Roman" w:hAnsi="Arial" w:cs="Arial"/>
          <w:color w:val="424D5E"/>
          <w:lang w:val="en" w:eastAsia="en-GB"/>
        </w:rPr>
        <w:t>,</w:t>
      </w:r>
      <w:r w:rsidRPr="00241C27">
        <w:rPr>
          <w:rFonts w:ascii="Arial" w:eastAsia="Times New Roman" w:hAnsi="Arial" w:cs="Arial"/>
          <w:color w:val="424D5E"/>
          <w:lang w:val="en" w:eastAsia="en-GB"/>
        </w:rPr>
        <w:t xml:space="preserve"> young people and families who have reached the threshold for Children’s Social Care </w:t>
      </w:r>
      <w:proofErr w:type="gramStart"/>
      <w:r w:rsidRPr="00241C27">
        <w:rPr>
          <w:rFonts w:ascii="Arial" w:eastAsia="Times New Roman" w:hAnsi="Arial" w:cs="Arial"/>
          <w:color w:val="424D5E"/>
          <w:lang w:val="en" w:eastAsia="en-GB"/>
        </w:rPr>
        <w:t>in order to</w:t>
      </w:r>
      <w:proofErr w:type="gramEnd"/>
      <w:r w:rsidRPr="00241C27">
        <w:rPr>
          <w:rFonts w:ascii="Arial" w:eastAsia="Times New Roman" w:hAnsi="Arial" w:cs="Arial"/>
          <w:color w:val="424D5E"/>
          <w:lang w:val="en" w:eastAsia="en-GB"/>
        </w:rPr>
        <w:t xml:space="preserve"> promote the best outcomes for them.  </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The service is organised into t</w:t>
      </w:r>
      <w:r w:rsidR="006C102D" w:rsidRPr="00241C27">
        <w:rPr>
          <w:rFonts w:ascii="Arial" w:eastAsia="Times New Roman" w:hAnsi="Arial" w:cs="Arial"/>
          <w:color w:val="424D5E"/>
          <w:lang w:val="en" w:eastAsia="en-GB"/>
        </w:rPr>
        <w:t>he following teams and services:</w:t>
      </w:r>
    </w:p>
    <w:p w:rsidR="00187191" w:rsidRPr="00241C27" w:rsidRDefault="00187191" w:rsidP="002522CA">
      <w:pPr>
        <w:keepNext/>
        <w:spacing w:after="150" w:line="240" w:lineRule="auto"/>
        <w:jc w:val="both"/>
        <w:outlineLvl w:val="2"/>
        <w:rPr>
          <w:rFonts w:ascii="Arial" w:eastAsia="Times New Roman" w:hAnsi="Arial" w:cs="Arial"/>
          <w:b/>
          <w:bCs/>
          <w:color w:val="262626"/>
          <w:lang w:val="en" w:eastAsia="en-GB"/>
        </w:rPr>
      </w:pPr>
      <w:r w:rsidRPr="00241C27">
        <w:rPr>
          <w:rFonts w:ascii="Arial" w:eastAsia="Times New Roman" w:hAnsi="Arial" w:cs="Arial"/>
          <w:b/>
          <w:bCs/>
          <w:color w:val="262626"/>
          <w:lang w:val="en" w:eastAsia="en-GB"/>
        </w:rPr>
        <w:t>Integrated Front Door/</w:t>
      </w:r>
      <w:r w:rsidR="007C57DC" w:rsidRPr="00241C27">
        <w:rPr>
          <w:rFonts w:ascii="Arial" w:eastAsia="Times New Roman" w:hAnsi="Arial" w:cs="Arial"/>
          <w:b/>
          <w:bCs/>
          <w:color w:val="262626"/>
          <w:lang w:val="en" w:eastAsia="en-GB"/>
        </w:rPr>
        <w:t>Multi Agency Safeguarding Hub (</w:t>
      </w:r>
      <w:r w:rsidRPr="00241C27">
        <w:rPr>
          <w:rFonts w:ascii="Arial" w:eastAsia="Times New Roman" w:hAnsi="Arial" w:cs="Arial"/>
          <w:b/>
          <w:bCs/>
          <w:color w:val="262626"/>
          <w:lang w:val="en" w:eastAsia="en-GB"/>
        </w:rPr>
        <w:t>MASH</w:t>
      </w:r>
      <w:r w:rsidR="007C57DC" w:rsidRPr="00241C27">
        <w:rPr>
          <w:rFonts w:ascii="Arial" w:eastAsia="Times New Roman" w:hAnsi="Arial" w:cs="Arial"/>
          <w:b/>
          <w:bCs/>
          <w:color w:val="262626"/>
          <w:lang w:val="en" w:eastAsia="en-GB"/>
        </w:rPr>
        <w:t>)</w:t>
      </w:r>
      <w:r w:rsidRPr="00241C27">
        <w:rPr>
          <w:rFonts w:ascii="Arial" w:eastAsia="Times New Roman" w:hAnsi="Arial" w:cs="Arial"/>
          <w:b/>
          <w:bCs/>
          <w:color w:val="262626"/>
          <w:lang w:val="en" w:eastAsia="en-GB"/>
        </w:rPr>
        <w:t xml:space="preserve"> Service</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This is the referral route into Children’s Social Care which includes the MASH.  It receives and deals with referrals from professionals and the public; making decisions about the level of concerns about a child and the appropriate responses.</w:t>
      </w:r>
    </w:p>
    <w:p w:rsidR="00187191" w:rsidRPr="00241C27" w:rsidRDefault="00187191" w:rsidP="002522CA">
      <w:pPr>
        <w:keepNext/>
        <w:spacing w:after="150" w:line="240" w:lineRule="auto"/>
        <w:jc w:val="both"/>
        <w:outlineLvl w:val="2"/>
        <w:rPr>
          <w:rFonts w:ascii="Arial" w:eastAsia="Times New Roman" w:hAnsi="Arial" w:cs="Arial"/>
          <w:b/>
          <w:bCs/>
          <w:color w:val="262626"/>
          <w:lang w:val="en" w:eastAsia="en-GB"/>
        </w:rPr>
      </w:pPr>
      <w:r w:rsidRPr="00241C27">
        <w:rPr>
          <w:rFonts w:ascii="Arial" w:eastAsia="Times New Roman" w:hAnsi="Arial" w:cs="Arial"/>
          <w:b/>
          <w:bCs/>
          <w:color w:val="262626"/>
          <w:lang w:val="en" w:eastAsia="en-GB"/>
        </w:rPr>
        <w:t>Locality Safeguarding Teams</w:t>
      </w:r>
    </w:p>
    <w:p w:rsidR="00187191" w:rsidRPr="00241C27" w:rsidRDefault="002522CA" w:rsidP="002522CA">
      <w:pPr>
        <w:spacing w:after="150" w:line="240" w:lineRule="auto"/>
        <w:jc w:val="both"/>
        <w:rPr>
          <w:rFonts w:ascii="Arial" w:eastAsia="Times New Roman" w:hAnsi="Arial" w:cs="Arial"/>
          <w:color w:val="424D5E"/>
          <w:lang w:val="en" w:eastAsia="en-GB"/>
        </w:rPr>
      </w:pPr>
      <w:r>
        <w:rPr>
          <w:rFonts w:ascii="Arial" w:eastAsia="Times New Roman" w:hAnsi="Arial" w:cs="Arial"/>
          <w:color w:val="424D5E"/>
          <w:lang w:val="en" w:eastAsia="en-GB"/>
        </w:rPr>
        <w:t>Fifteen</w:t>
      </w:r>
      <w:r w:rsidR="00187191" w:rsidRPr="00241C27">
        <w:rPr>
          <w:rFonts w:ascii="Arial" w:eastAsia="Times New Roman" w:hAnsi="Arial" w:cs="Arial"/>
          <w:color w:val="424D5E"/>
          <w:lang w:val="en" w:eastAsia="en-GB"/>
        </w:rPr>
        <w:t xml:space="preserve"> Locality Social Work Teams are committed to providing relationship based social work which puts the child at the heart of all social work practice.  </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The service works with children in need, children subject to child protection plans and children who are subject to</w:t>
      </w:r>
      <w:r w:rsidR="006C102D" w:rsidRPr="00241C27">
        <w:rPr>
          <w:rFonts w:ascii="Arial" w:eastAsia="Times New Roman" w:hAnsi="Arial" w:cs="Arial"/>
          <w:color w:val="424D5E"/>
          <w:lang w:val="en" w:eastAsia="en-GB"/>
        </w:rPr>
        <w:t xml:space="preserve"> care proceedings and endeavor</w:t>
      </w:r>
      <w:r w:rsidRPr="00241C27">
        <w:rPr>
          <w:rFonts w:ascii="Arial" w:eastAsia="Times New Roman" w:hAnsi="Arial" w:cs="Arial"/>
          <w:color w:val="424D5E"/>
          <w:lang w:val="en" w:eastAsia="en-GB"/>
        </w:rPr>
        <w:t xml:space="preserve"> to ensure that all children receive the right level of intervention at the right time to improve outcomes for them.</w:t>
      </w:r>
    </w:p>
    <w:p w:rsidR="00187191" w:rsidRPr="00241C27" w:rsidRDefault="00474568" w:rsidP="002522CA">
      <w:pPr>
        <w:keepNext/>
        <w:spacing w:after="150" w:line="240" w:lineRule="auto"/>
        <w:jc w:val="both"/>
        <w:outlineLvl w:val="2"/>
        <w:rPr>
          <w:rFonts w:ascii="Arial" w:eastAsia="Times New Roman" w:hAnsi="Arial" w:cs="Arial"/>
          <w:b/>
          <w:bCs/>
          <w:color w:val="262626"/>
          <w:lang w:val="en" w:eastAsia="en-GB"/>
        </w:rPr>
      </w:pPr>
      <w:r>
        <w:rPr>
          <w:rFonts w:ascii="Arial" w:eastAsia="Times New Roman" w:hAnsi="Arial" w:cs="Arial"/>
          <w:b/>
          <w:bCs/>
          <w:color w:val="262626"/>
          <w:lang w:val="en" w:eastAsia="en-GB"/>
        </w:rPr>
        <w:t>Children in Care</w:t>
      </w:r>
      <w:r w:rsidR="00187191" w:rsidRPr="00241C27">
        <w:rPr>
          <w:rFonts w:ascii="Arial" w:eastAsia="Times New Roman" w:hAnsi="Arial" w:cs="Arial"/>
          <w:b/>
          <w:bCs/>
          <w:color w:val="262626"/>
          <w:lang w:val="en" w:eastAsia="en-GB"/>
        </w:rPr>
        <w:t xml:space="preserve"> (</w:t>
      </w:r>
      <w:r>
        <w:rPr>
          <w:rFonts w:ascii="Arial" w:eastAsia="Times New Roman" w:hAnsi="Arial" w:cs="Arial"/>
          <w:b/>
          <w:bCs/>
          <w:color w:val="262626"/>
          <w:lang w:val="en" w:eastAsia="en-GB"/>
        </w:rPr>
        <w:t>CIC)</w:t>
      </w:r>
      <w:r w:rsidR="00187191" w:rsidRPr="00241C27">
        <w:rPr>
          <w:rFonts w:ascii="Arial" w:eastAsia="Times New Roman" w:hAnsi="Arial" w:cs="Arial"/>
          <w:b/>
          <w:bCs/>
          <w:color w:val="262626"/>
          <w:lang w:val="en" w:eastAsia="en-GB"/>
        </w:rPr>
        <w:t xml:space="preserve"> and Leaving Care</w:t>
      </w:r>
      <w:r w:rsidR="007C57DC" w:rsidRPr="00241C27">
        <w:rPr>
          <w:rFonts w:ascii="Arial" w:eastAsia="Times New Roman" w:hAnsi="Arial" w:cs="Arial"/>
          <w:b/>
          <w:bCs/>
          <w:color w:val="262626"/>
          <w:lang w:val="en" w:eastAsia="en-GB"/>
        </w:rPr>
        <w:t xml:space="preserve"> Teams</w:t>
      </w:r>
    </w:p>
    <w:p w:rsidR="00187191" w:rsidRPr="00241C27" w:rsidRDefault="007C57DC"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 xml:space="preserve">There are four </w:t>
      </w:r>
      <w:r w:rsidR="00474568">
        <w:rPr>
          <w:rFonts w:ascii="Arial" w:eastAsia="Times New Roman" w:hAnsi="Arial" w:cs="Arial"/>
          <w:color w:val="424D5E"/>
          <w:lang w:val="en" w:eastAsia="en-GB"/>
        </w:rPr>
        <w:t>Children in Care</w:t>
      </w:r>
      <w:r w:rsidR="00187191" w:rsidRPr="00241C27">
        <w:rPr>
          <w:rFonts w:ascii="Arial" w:eastAsia="Times New Roman" w:hAnsi="Arial" w:cs="Arial"/>
          <w:color w:val="424D5E"/>
          <w:lang w:val="en" w:eastAsia="en-GB"/>
        </w:rPr>
        <w:t xml:space="preserve"> Teams and one Leaving Care Team. The</w:t>
      </w:r>
      <w:r w:rsidR="00474568">
        <w:rPr>
          <w:rFonts w:ascii="Arial" w:eastAsia="Times New Roman" w:hAnsi="Arial" w:cs="Arial"/>
          <w:color w:val="424D5E"/>
          <w:lang w:val="en" w:eastAsia="en-GB"/>
        </w:rPr>
        <w:t xml:space="preserve"> CIC</w:t>
      </w:r>
      <w:r w:rsidR="00187191" w:rsidRPr="00241C27">
        <w:rPr>
          <w:rFonts w:ascii="Arial" w:eastAsia="Times New Roman" w:hAnsi="Arial" w:cs="Arial"/>
          <w:color w:val="424D5E"/>
          <w:lang w:val="en" w:eastAsia="en-GB"/>
        </w:rPr>
        <w:t xml:space="preserve"> and Leaving Care Services provide support for children and young people who are in or who are leaving the care of the Local Authority. </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 xml:space="preserve">The </w:t>
      </w:r>
      <w:r w:rsidR="00474568">
        <w:rPr>
          <w:rFonts w:ascii="Arial" w:eastAsia="Times New Roman" w:hAnsi="Arial" w:cs="Arial"/>
          <w:color w:val="424D5E"/>
          <w:lang w:val="en" w:eastAsia="en-GB"/>
        </w:rPr>
        <w:t>CIC</w:t>
      </w:r>
      <w:r w:rsidRPr="00241C27">
        <w:rPr>
          <w:rFonts w:ascii="Arial" w:eastAsia="Times New Roman" w:hAnsi="Arial" w:cs="Arial"/>
          <w:color w:val="424D5E"/>
          <w:lang w:val="en" w:eastAsia="en-GB"/>
        </w:rPr>
        <w:t xml:space="preserve"> services are committed to achieving positive outcomes and aspirational life changes for children in care and through to adulthood.</w:t>
      </w:r>
    </w:p>
    <w:p w:rsidR="00187191" w:rsidRPr="00241C27" w:rsidRDefault="00187191" w:rsidP="002522CA">
      <w:pPr>
        <w:keepNext/>
        <w:spacing w:after="150" w:line="240" w:lineRule="auto"/>
        <w:jc w:val="both"/>
        <w:outlineLvl w:val="2"/>
        <w:rPr>
          <w:rFonts w:ascii="Arial" w:eastAsia="Times New Roman" w:hAnsi="Arial" w:cs="Arial"/>
          <w:b/>
          <w:bCs/>
          <w:color w:val="262626"/>
          <w:lang w:val="en" w:eastAsia="en-GB"/>
        </w:rPr>
      </w:pPr>
      <w:r w:rsidRPr="00241C27">
        <w:rPr>
          <w:rFonts w:ascii="Arial" w:eastAsia="Times New Roman" w:hAnsi="Arial" w:cs="Arial"/>
          <w:b/>
          <w:bCs/>
          <w:color w:val="262626"/>
          <w:lang w:val="en" w:eastAsia="en-GB"/>
        </w:rPr>
        <w:t>Fostering</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The Fostering Service provides the recruitment, assessment and supervisory services to foster carers for Wakefield. They are committed to providing the highest quality local care for children and young people who are in the care of the Local Authority.</w:t>
      </w:r>
    </w:p>
    <w:p w:rsidR="00187191" w:rsidRPr="00241C27" w:rsidRDefault="00187191" w:rsidP="002522CA">
      <w:pPr>
        <w:keepNext/>
        <w:spacing w:after="150" w:line="240" w:lineRule="auto"/>
        <w:jc w:val="both"/>
        <w:outlineLvl w:val="2"/>
        <w:rPr>
          <w:rFonts w:ascii="Arial" w:eastAsia="Times New Roman" w:hAnsi="Arial" w:cs="Arial"/>
          <w:b/>
          <w:bCs/>
          <w:color w:val="262626"/>
          <w:lang w:val="en" w:eastAsia="en-GB"/>
        </w:rPr>
      </w:pPr>
      <w:r w:rsidRPr="00241C27">
        <w:rPr>
          <w:rFonts w:ascii="Arial" w:eastAsia="Times New Roman" w:hAnsi="Arial" w:cs="Arial"/>
          <w:b/>
          <w:bCs/>
          <w:color w:val="262626"/>
          <w:lang w:val="en" w:eastAsia="en-GB"/>
        </w:rPr>
        <w:t>Residential</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 xml:space="preserve">Wakefield has </w:t>
      </w:r>
      <w:r w:rsidR="002522CA">
        <w:rPr>
          <w:rFonts w:ascii="Arial" w:eastAsia="Times New Roman" w:hAnsi="Arial" w:cs="Arial"/>
          <w:color w:val="424D5E"/>
          <w:lang w:val="en" w:eastAsia="en-GB"/>
        </w:rPr>
        <w:t>seven</w:t>
      </w:r>
      <w:r w:rsidRPr="00241C27">
        <w:rPr>
          <w:rFonts w:ascii="Arial" w:eastAsia="Times New Roman" w:hAnsi="Arial" w:cs="Arial"/>
          <w:color w:val="424D5E"/>
          <w:lang w:val="en" w:eastAsia="en-GB"/>
        </w:rPr>
        <w:t xml:space="preserve"> Children’s Homes, </w:t>
      </w:r>
      <w:r w:rsidR="007056D9">
        <w:rPr>
          <w:rFonts w:ascii="Arial" w:eastAsia="Times New Roman" w:hAnsi="Arial" w:cs="Arial"/>
          <w:color w:val="424D5E"/>
          <w:lang w:val="en" w:eastAsia="en-GB"/>
        </w:rPr>
        <w:t>four</w:t>
      </w:r>
      <w:r w:rsidRPr="00241C27">
        <w:rPr>
          <w:rFonts w:ascii="Arial" w:eastAsia="Times New Roman" w:hAnsi="Arial" w:cs="Arial"/>
          <w:color w:val="424D5E"/>
          <w:lang w:val="en" w:eastAsia="en-GB"/>
        </w:rPr>
        <w:t xml:space="preserve"> </w:t>
      </w:r>
      <w:r w:rsidR="00883F52">
        <w:rPr>
          <w:rFonts w:ascii="Arial" w:eastAsia="Times New Roman" w:hAnsi="Arial" w:cs="Arial"/>
          <w:color w:val="424D5E"/>
          <w:lang w:val="en" w:eastAsia="en-GB"/>
        </w:rPr>
        <w:t>for</w:t>
      </w:r>
      <w:r w:rsidR="002522CA">
        <w:rPr>
          <w:rFonts w:ascii="Arial" w:eastAsia="Times New Roman" w:hAnsi="Arial" w:cs="Arial"/>
          <w:color w:val="424D5E"/>
          <w:lang w:val="en" w:eastAsia="en-GB"/>
        </w:rPr>
        <w:t xml:space="preserve"> l</w:t>
      </w:r>
      <w:r w:rsidR="00883F52">
        <w:rPr>
          <w:rFonts w:ascii="Arial" w:eastAsia="Times New Roman" w:hAnsi="Arial" w:cs="Arial"/>
          <w:color w:val="424D5E"/>
          <w:lang w:val="en" w:eastAsia="en-GB"/>
        </w:rPr>
        <w:t>ong term residen</w:t>
      </w:r>
      <w:r w:rsidR="002F7B8D">
        <w:rPr>
          <w:rFonts w:ascii="Arial" w:eastAsia="Times New Roman" w:hAnsi="Arial" w:cs="Arial"/>
          <w:color w:val="424D5E"/>
          <w:lang w:val="en" w:eastAsia="en-GB"/>
        </w:rPr>
        <w:t xml:space="preserve">tial placements and three which </w:t>
      </w:r>
      <w:r w:rsidRPr="00241C27">
        <w:rPr>
          <w:rFonts w:ascii="Arial" w:eastAsia="Times New Roman" w:hAnsi="Arial" w:cs="Arial"/>
          <w:color w:val="424D5E"/>
          <w:lang w:val="en" w:eastAsia="en-GB"/>
        </w:rPr>
        <w:t>provide care for children with disabi</w:t>
      </w:r>
      <w:r w:rsidR="00883F52">
        <w:rPr>
          <w:rFonts w:ascii="Arial" w:eastAsia="Times New Roman" w:hAnsi="Arial" w:cs="Arial"/>
          <w:color w:val="424D5E"/>
          <w:lang w:val="en" w:eastAsia="en-GB"/>
        </w:rPr>
        <w:t>lities, short breaks and shared care.</w:t>
      </w:r>
    </w:p>
    <w:p w:rsidR="00187191" w:rsidRPr="00241C27" w:rsidRDefault="00187191" w:rsidP="002522CA">
      <w:pPr>
        <w:keepNext/>
        <w:spacing w:after="150" w:line="240" w:lineRule="auto"/>
        <w:jc w:val="both"/>
        <w:outlineLvl w:val="2"/>
        <w:rPr>
          <w:rFonts w:ascii="Arial" w:eastAsia="Times New Roman" w:hAnsi="Arial" w:cs="Arial"/>
          <w:b/>
          <w:bCs/>
          <w:color w:val="262626"/>
          <w:lang w:val="en" w:eastAsia="en-GB"/>
        </w:rPr>
      </w:pPr>
      <w:r w:rsidRPr="00241C27">
        <w:rPr>
          <w:rFonts w:ascii="Arial" w:eastAsia="Times New Roman" w:hAnsi="Arial" w:cs="Arial"/>
          <w:b/>
          <w:bCs/>
          <w:color w:val="262626"/>
          <w:lang w:val="en" w:eastAsia="en-GB"/>
        </w:rPr>
        <w:t>Contact Team</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Our Contact Team provides contact services for children in care and their families.</w:t>
      </w:r>
    </w:p>
    <w:p w:rsidR="00187191" w:rsidRPr="00241C27" w:rsidRDefault="00187191" w:rsidP="002522CA">
      <w:pPr>
        <w:keepNext/>
        <w:spacing w:after="150" w:line="240" w:lineRule="auto"/>
        <w:jc w:val="both"/>
        <w:outlineLvl w:val="2"/>
        <w:rPr>
          <w:rFonts w:ascii="Arial" w:eastAsia="Times New Roman" w:hAnsi="Arial" w:cs="Arial"/>
          <w:b/>
          <w:bCs/>
          <w:color w:val="262626"/>
          <w:lang w:val="en" w:eastAsia="en-GB"/>
        </w:rPr>
      </w:pPr>
      <w:r w:rsidRPr="00241C27">
        <w:rPr>
          <w:rFonts w:ascii="Arial" w:eastAsia="Times New Roman" w:hAnsi="Arial" w:cs="Arial"/>
          <w:b/>
          <w:bCs/>
          <w:color w:val="262626"/>
          <w:lang w:val="en" w:eastAsia="en-GB"/>
        </w:rPr>
        <w:lastRenderedPageBreak/>
        <w:t>Edge of Care Team</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The Edge of Care Team provides intensive support to families at the point of crisis to prevent problems escalating and to avoid the need for children or young people to come into care.</w:t>
      </w:r>
    </w:p>
    <w:p w:rsidR="00187191" w:rsidRPr="00241C27" w:rsidRDefault="00187191" w:rsidP="002522CA">
      <w:pPr>
        <w:keepNext/>
        <w:spacing w:after="150" w:line="240" w:lineRule="auto"/>
        <w:jc w:val="both"/>
        <w:outlineLvl w:val="2"/>
        <w:rPr>
          <w:rFonts w:ascii="Arial" w:eastAsia="Times New Roman" w:hAnsi="Arial" w:cs="Arial"/>
          <w:b/>
          <w:bCs/>
          <w:color w:val="262626"/>
          <w:lang w:val="en" w:eastAsia="en-GB"/>
        </w:rPr>
      </w:pPr>
      <w:r w:rsidRPr="00241C27">
        <w:rPr>
          <w:rFonts w:ascii="Arial" w:eastAsia="Times New Roman" w:hAnsi="Arial" w:cs="Arial"/>
          <w:b/>
          <w:bCs/>
          <w:color w:val="262626"/>
          <w:lang w:val="en" w:eastAsia="en-GB"/>
        </w:rPr>
        <w:t>Safeguarding and Standards Service</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The Child Protection Review unit provides Child Protection Conferences and the Statutory Review Service for Children in Care</w:t>
      </w:r>
      <w:r w:rsidR="00530CB5">
        <w:rPr>
          <w:rFonts w:ascii="Arial" w:eastAsia="Times New Roman" w:hAnsi="Arial" w:cs="Arial"/>
          <w:color w:val="424D5E"/>
          <w:lang w:val="en" w:eastAsia="en-GB"/>
        </w:rPr>
        <w:t>.</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The Wakefield</w:t>
      </w:r>
      <w:r w:rsidR="007C57DC" w:rsidRPr="00241C27">
        <w:rPr>
          <w:rFonts w:ascii="Arial" w:eastAsia="Times New Roman" w:hAnsi="Arial" w:cs="Arial"/>
          <w:color w:val="424D5E"/>
          <w:lang w:val="en" w:eastAsia="en-GB"/>
        </w:rPr>
        <w:t xml:space="preserve"> and District</w:t>
      </w:r>
      <w:r w:rsidRPr="00241C27">
        <w:rPr>
          <w:rFonts w:ascii="Arial" w:eastAsia="Times New Roman" w:hAnsi="Arial" w:cs="Arial"/>
          <w:color w:val="424D5E"/>
          <w:lang w:val="en" w:eastAsia="en-GB"/>
        </w:rPr>
        <w:t xml:space="preserve"> Safeguarding Children Board is supported by the W</w:t>
      </w:r>
      <w:r w:rsidR="007C57DC" w:rsidRPr="00241C27">
        <w:rPr>
          <w:rFonts w:ascii="Arial" w:eastAsia="Times New Roman" w:hAnsi="Arial" w:cs="Arial"/>
          <w:color w:val="424D5E"/>
          <w:lang w:val="en" w:eastAsia="en-GB"/>
        </w:rPr>
        <w:t>D</w:t>
      </w:r>
      <w:r w:rsidRPr="00241C27">
        <w:rPr>
          <w:rFonts w:ascii="Arial" w:eastAsia="Times New Roman" w:hAnsi="Arial" w:cs="Arial"/>
          <w:color w:val="424D5E"/>
          <w:lang w:val="en" w:eastAsia="en-GB"/>
        </w:rPr>
        <w:t>SCB Team.</w:t>
      </w:r>
    </w:p>
    <w:p w:rsidR="007C57DC" w:rsidRPr="007C57DC" w:rsidRDefault="00241C27" w:rsidP="002522CA">
      <w:pPr>
        <w:spacing w:after="150" w:line="240" w:lineRule="auto"/>
        <w:jc w:val="both"/>
        <w:rPr>
          <w:rFonts w:ascii="Arial" w:eastAsia="Times New Roman" w:hAnsi="Arial" w:cs="Arial"/>
          <w:b/>
          <w:color w:val="424D5E"/>
          <w:sz w:val="32"/>
          <w:szCs w:val="32"/>
          <w:lang w:val="en" w:eastAsia="en-GB"/>
        </w:rPr>
      </w:pPr>
      <w:r>
        <w:rPr>
          <w:rFonts w:ascii="Arial" w:eastAsia="Times New Roman" w:hAnsi="Arial" w:cs="Arial"/>
          <w:b/>
          <w:color w:val="424D5E"/>
          <w:sz w:val="32"/>
          <w:szCs w:val="32"/>
          <w:lang w:val="en" w:eastAsia="en-GB"/>
        </w:rPr>
        <w:t xml:space="preserve">Education &amp; Inclusion </w:t>
      </w:r>
      <w:r w:rsidR="007C57DC" w:rsidRPr="007C57DC">
        <w:rPr>
          <w:rFonts w:ascii="Arial" w:eastAsia="Times New Roman" w:hAnsi="Arial" w:cs="Arial"/>
          <w:b/>
          <w:color w:val="424D5E"/>
          <w:sz w:val="32"/>
          <w:szCs w:val="32"/>
          <w:lang w:val="en" w:eastAsia="en-GB"/>
        </w:rPr>
        <w:t>Services</w:t>
      </w:r>
    </w:p>
    <w:p w:rsidR="007C57DC" w:rsidRPr="00241C27" w:rsidRDefault="007C57DC"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 xml:space="preserve">In addition to employing Social Workers in Teams across the Safeguarding and Family Support Service, Social Workers are also located in the </w:t>
      </w:r>
      <w:r w:rsidR="002522CA">
        <w:rPr>
          <w:rFonts w:ascii="Arial" w:eastAsia="Times New Roman" w:hAnsi="Arial" w:cs="Arial"/>
          <w:color w:val="424D5E"/>
          <w:lang w:val="en" w:eastAsia="en-GB"/>
        </w:rPr>
        <w:t>Children First</w:t>
      </w:r>
      <w:r w:rsidRPr="00241C27">
        <w:rPr>
          <w:rFonts w:ascii="Arial" w:eastAsia="Times New Roman" w:hAnsi="Arial" w:cs="Arial"/>
          <w:color w:val="424D5E"/>
          <w:lang w:val="en" w:eastAsia="en-GB"/>
        </w:rPr>
        <w:t xml:space="preserve"> Hubs, Youth Justice and Youth Support Service and the Children with Complex Care Needs Teams</w:t>
      </w:r>
      <w:r w:rsidR="00530CB5">
        <w:rPr>
          <w:rFonts w:ascii="Arial" w:eastAsia="Times New Roman" w:hAnsi="Arial" w:cs="Arial"/>
          <w:color w:val="424D5E"/>
          <w:lang w:val="en" w:eastAsia="en-GB"/>
        </w:rPr>
        <w:t>.</w:t>
      </w:r>
    </w:p>
    <w:p w:rsidR="00187191" w:rsidRPr="00241C27" w:rsidRDefault="00187191" w:rsidP="002522CA">
      <w:pPr>
        <w:keepNext/>
        <w:spacing w:after="150" w:line="240" w:lineRule="auto"/>
        <w:jc w:val="both"/>
        <w:outlineLvl w:val="2"/>
        <w:rPr>
          <w:rFonts w:ascii="Arial" w:eastAsia="Times New Roman" w:hAnsi="Arial" w:cs="Arial"/>
          <w:b/>
          <w:bCs/>
          <w:color w:val="262626"/>
          <w:lang w:val="en" w:eastAsia="en-GB"/>
        </w:rPr>
      </w:pPr>
      <w:r w:rsidRPr="00241C27">
        <w:rPr>
          <w:rFonts w:ascii="Arial" w:eastAsia="Times New Roman" w:hAnsi="Arial" w:cs="Arial"/>
          <w:b/>
          <w:bCs/>
          <w:color w:val="262626"/>
          <w:lang w:val="en" w:eastAsia="en-GB"/>
        </w:rPr>
        <w:t>Children with Complex Care Needs Team</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The Complex Care Needs Team is a generic social work team working with children and young people who have severe</w:t>
      </w:r>
      <w:r w:rsidR="00241C27" w:rsidRPr="00241C27">
        <w:rPr>
          <w:rFonts w:ascii="Arial" w:eastAsia="Times New Roman" w:hAnsi="Arial" w:cs="Arial"/>
          <w:color w:val="424D5E"/>
          <w:lang w:val="en" w:eastAsia="en-GB"/>
        </w:rPr>
        <w:t xml:space="preserve"> and multiple</w:t>
      </w:r>
      <w:r w:rsidRPr="00241C27">
        <w:rPr>
          <w:rFonts w:ascii="Arial" w:eastAsia="Times New Roman" w:hAnsi="Arial" w:cs="Arial"/>
          <w:color w:val="424D5E"/>
          <w:lang w:val="en" w:eastAsia="en-GB"/>
        </w:rPr>
        <w:t xml:space="preserve"> learni</w:t>
      </w:r>
      <w:r w:rsidR="00241C27" w:rsidRPr="00241C27">
        <w:rPr>
          <w:rFonts w:ascii="Arial" w:eastAsia="Times New Roman" w:hAnsi="Arial" w:cs="Arial"/>
          <w:color w:val="424D5E"/>
          <w:lang w:val="en" w:eastAsia="en-GB"/>
        </w:rPr>
        <w:t xml:space="preserve">ng disabilities </w:t>
      </w:r>
      <w:r w:rsidRPr="00241C27">
        <w:rPr>
          <w:rFonts w:ascii="Arial" w:eastAsia="Times New Roman" w:hAnsi="Arial" w:cs="Arial"/>
          <w:color w:val="424D5E"/>
          <w:lang w:val="en" w:eastAsia="en-GB"/>
        </w:rPr>
        <w:t xml:space="preserve">and very complex medical needs. </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 xml:space="preserve">This includes child protection work, safeguarding children and young people, court work, children who are in the care of the local authority, children placed for adoption, children in receipt of short breaks and children and young people going through the transitions process. </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The team also works with non-disabled siblings who are at risk of significant harm.</w:t>
      </w:r>
    </w:p>
    <w:p w:rsidR="00241C27"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The team is integrated with Adult Social Workers, supporting transition and planning into adulthood. The team works in l</w:t>
      </w:r>
      <w:r w:rsidR="00241C27">
        <w:rPr>
          <w:rFonts w:ascii="Arial" w:eastAsia="Times New Roman" w:hAnsi="Arial" w:cs="Arial"/>
          <w:color w:val="424D5E"/>
          <w:lang w:val="en" w:eastAsia="en-GB"/>
        </w:rPr>
        <w:t>ine with the SEND reforms.</w:t>
      </w:r>
    </w:p>
    <w:p w:rsidR="00187191" w:rsidRPr="00241C27" w:rsidRDefault="00187191" w:rsidP="002522CA">
      <w:pPr>
        <w:keepNext/>
        <w:spacing w:after="150" w:line="240" w:lineRule="auto"/>
        <w:jc w:val="both"/>
        <w:outlineLvl w:val="2"/>
        <w:rPr>
          <w:rFonts w:ascii="Arial" w:eastAsia="Times New Roman" w:hAnsi="Arial" w:cs="Arial"/>
          <w:b/>
          <w:bCs/>
          <w:color w:val="262626"/>
          <w:lang w:val="en" w:eastAsia="en-GB"/>
        </w:rPr>
      </w:pPr>
      <w:r w:rsidRPr="00241C27">
        <w:rPr>
          <w:rFonts w:ascii="Arial" w:eastAsia="Times New Roman" w:hAnsi="Arial" w:cs="Arial"/>
          <w:b/>
          <w:bCs/>
          <w:color w:val="262626"/>
          <w:lang w:val="en" w:eastAsia="en-GB"/>
        </w:rPr>
        <w:t>Early Help</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 xml:space="preserve">The </w:t>
      </w:r>
      <w:r w:rsidR="0058454C">
        <w:rPr>
          <w:rFonts w:ascii="Arial" w:eastAsia="Times New Roman" w:hAnsi="Arial" w:cs="Arial"/>
          <w:color w:val="424D5E"/>
          <w:lang w:val="en" w:eastAsia="en-GB"/>
        </w:rPr>
        <w:t>Children First</w:t>
      </w:r>
      <w:r w:rsidRPr="00241C27">
        <w:rPr>
          <w:rFonts w:ascii="Arial" w:eastAsia="Times New Roman" w:hAnsi="Arial" w:cs="Arial"/>
          <w:color w:val="424D5E"/>
          <w:lang w:val="en" w:eastAsia="en-GB"/>
        </w:rPr>
        <w:t xml:space="preserve"> Hubs offer support to families with children aged 0-19 (or 25 with SEND). The hubs are part of a wider district early help offer from partner agencies with the aim of working with families at the earliest opportunity to prevent issues escalating. </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 xml:space="preserve">There are </w:t>
      </w:r>
      <w:r w:rsidR="00241C27" w:rsidRPr="00241C27">
        <w:rPr>
          <w:rFonts w:ascii="Arial" w:eastAsia="Times New Roman" w:hAnsi="Arial" w:cs="Arial"/>
          <w:color w:val="424D5E"/>
          <w:lang w:val="en" w:eastAsia="en-GB"/>
        </w:rPr>
        <w:t xml:space="preserve">4 teams across the district </w:t>
      </w:r>
      <w:r w:rsidRPr="00241C27">
        <w:rPr>
          <w:rFonts w:ascii="Arial" w:eastAsia="Times New Roman" w:hAnsi="Arial" w:cs="Arial"/>
          <w:color w:val="424D5E"/>
          <w:lang w:val="en" w:eastAsia="en-GB"/>
        </w:rPr>
        <w:t>offer</w:t>
      </w:r>
      <w:r w:rsidR="00241C27" w:rsidRPr="00241C27">
        <w:rPr>
          <w:rFonts w:ascii="Arial" w:eastAsia="Times New Roman" w:hAnsi="Arial" w:cs="Arial"/>
          <w:color w:val="424D5E"/>
          <w:lang w:val="en" w:eastAsia="en-GB"/>
        </w:rPr>
        <w:t>ing</w:t>
      </w:r>
      <w:r w:rsidRPr="00241C27">
        <w:rPr>
          <w:rFonts w:ascii="Arial" w:eastAsia="Times New Roman" w:hAnsi="Arial" w:cs="Arial"/>
          <w:color w:val="424D5E"/>
          <w:lang w:val="en" w:eastAsia="en-GB"/>
        </w:rPr>
        <w:t xml:space="preserve"> ‘whole family’ support within dedicated hub centres, children’s centres and community centre venues. </w:t>
      </w:r>
    </w:p>
    <w:p w:rsidR="00187191" w:rsidRPr="00241C27" w:rsidRDefault="00187191" w:rsidP="002522CA">
      <w:pPr>
        <w:keepNext/>
        <w:spacing w:after="150" w:line="240" w:lineRule="auto"/>
        <w:jc w:val="both"/>
        <w:outlineLvl w:val="2"/>
        <w:rPr>
          <w:rFonts w:ascii="Arial" w:eastAsia="Times New Roman" w:hAnsi="Arial" w:cs="Arial"/>
          <w:b/>
          <w:bCs/>
          <w:color w:val="262626"/>
          <w:lang w:val="en" w:eastAsia="en-GB"/>
        </w:rPr>
      </w:pPr>
      <w:r w:rsidRPr="00241C27">
        <w:rPr>
          <w:rFonts w:ascii="Arial" w:eastAsia="Times New Roman" w:hAnsi="Arial" w:cs="Arial"/>
          <w:b/>
          <w:bCs/>
          <w:color w:val="262626"/>
          <w:lang w:val="en" w:eastAsia="en-GB"/>
        </w:rPr>
        <w:t xml:space="preserve">Youth Justice and Youth Support Service </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 xml:space="preserve">The Youth Justice Service and Youth Work Service support young people and their families who are identified to be at risk of poor outcomes.  </w:t>
      </w:r>
    </w:p>
    <w:p w:rsidR="00187191" w:rsidRPr="00241C27"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 xml:space="preserve">This includes statutory case management of criminal justice orders as well as targeted prevention support programmes for other vulnerable groups, eg young carers or those with drug and alcohol difficulties.  </w:t>
      </w:r>
    </w:p>
    <w:p w:rsidR="00187191" w:rsidRDefault="00187191" w:rsidP="002522CA">
      <w:pPr>
        <w:spacing w:after="150" w:line="240" w:lineRule="auto"/>
        <w:jc w:val="both"/>
        <w:rPr>
          <w:rFonts w:ascii="Arial" w:eastAsia="Times New Roman" w:hAnsi="Arial" w:cs="Arial"/>
          <w:color w:val="424D5E"/>
          <w:lang w:val="en" w:eastAsia="en-GB"/>
        </w:rPr>
      </w:pPr>
      <w:r w:rsidRPr="00241C27">
        <w:rPr>
          <w:rFonts w:ascii="Arial" w:eastAsia="Times New Roman" w:hAnsi="Arial" w:cs="Arial"/>
          <w:color w:val="424D5E"/>
          <w:lang w:val="en" w:eastAsia="en-GB"/>
        </w:rPr>
        <w:t>The service</w:t>
      </w:r>
      <w:r w:rsidR="0013697C">
        <w:rPr>
          <w:rFonts w:ascii="Arial" w:eastAsia="Times New Roman" w:hAnsi="Arial" w:cs="Arial"/>
          <w:color w:val="424D5E"/>
          <w:lang w:val="en" w:eastAsia="en-GB"/>
        </w:rPr>
        <w:t>s</w:t>
      </w:r>
      <w:r w:rsidRPr="00241C27">
        <w:rPr>
          <w:rFonts w:ascii="Arial" w:eastAsia="Times New Roman" w:hAnsi="Arial" w:cs="Arial"/>
          <w:color w:val="424D5E"/>
          <w:lang w:val="en" w:eastAsia="en-GB"/>
        </w:rPr>
        <w:t xml:space="preserve"> also work with an all age client group as part of NHS England funded Liaison and Diversion Service across the </w:t>
      </w:r>
      <w:r w:rsidR="00993233">
        <w:rPr>
          <w:rFonts w:ascii="Arial" w:eastAsia="Times New Roman" w:hAnsi="Arial" w:cs="Arial"/>
          <w:color w:val="424D5E"/>
          <w:lang w:val="en" w:eastAsia="en-GB"/>
        </w:rPr>
        <w:t>West Yorkshire</w:t>
      </w:r>
      <w:r w:rsidRPr="00241C27">
        <w:rPr>
          <w:rFonts w:ascii="Arial" w:eastAsia="Times New Roman" w:hAnsi="Arial" w:cs="Arial"/>
          <w:color w:val="424D5E"/>
          <w:lang w:val="en" w:eastAsia="en-GB"/>
        </w:rPr>
        <w:t xml:space="preserve"> area. The team is multi-disciplinary and includes professionals drawn from health, social care, youth work, education and the Police.</w:t>
      </w:r>
    </w:p>
    <w:p w:rsidR="0016506A" w:rsidRDefault="0016506A" w:rsidP="00CA2F1C">
      <w:pPr>
        <w:spacing w:after="150" w:line="240" w:lineRule="auto"/>
        <w:rPr>
          <w:rFonts w:ascii="Arial" w:hAnsi="Arial" w:cs="Arial"/>
        </w:rPr>
      </w:pPr>
    </w:p>
    <w:p w:rsidR="000924A9" w:rsidRPr="000924A9" w:rsidRDefault="000924A9" w:rsidP="00CA2F1C">
      <w:pPr>
        <w:spacing w:after="150" w:line="240" w:lineRule="auto"/>
        <w:rPr>
          <w:rFonts w:ascii="Arial" w:hAnsi="Arial" w:cs="Arial"/>
          <w:i/>
          <w:sz w:val="20"/>
          <w:szCs w:val="20"/>
        </w:rPr>
      </w:pPr>
      <w:r w:rsidRPr="000924A9">
        <w:rPr>
          <w:rFonts w:ascii="Arial" w:hAnsi="Arial" w:cs="Arial"/>
          <w:i/>
          <w:sz w:val="20"/>
          <w:szCs w:val="20"/>
        </w:rPr>
        <w:t>Definitive Document LBU: 26/06/2019</w:t>
      </w:r>
    </w:p>
    <w:p w:rsidR="000924A9" w:rsidRPr="00241C27" w:rsidRDefault="000924A9" w:rsidP="00CA2F1C">
      <w:pPr>
        <w:spacing w:after="150" w:line="240" w:lineRule="auto"/>
        <w:rPr>
          <w:rFonts w:ascii="Arial" w:hAnsi="Arial" w:cs="Arial"/>
        </w:rPr>
      </w:pPr>
    </w:p>
    <w:sectPr w:rsidR="000924A9" w:rsidRPr="00241C27" w:rsidSect="00A74FD1">
      <w:headerReference w:type="default" r:id="rId8"/>
      <w:footerReference w:type="default" r:id="rId9"/>
      <w:type w:val="continuous"/>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53C" w:rsidRDefault="0040053C" w:rsidP="00CA2F1C">
      <w:pPr>
        <w:spacing w:after="0" w:line="240" w:lineRule="auto"/>
      </w:pPr>
      <w:r>
        <w:separator/>
      </w:r>
    </w:p>
  </w:endnote>
  <w:endnote w:type="continuationSeparator" w:id="0">
    <w:p w:rsidR="0040053C" w:rsidRDefault="0040053C" w:rsidP="00CA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1C" w:rsidRDefault="00A74FD1" w:rsidP="00CA2F1C">
    <w:pPr>
      <w:pStyle w:val="Footer"/>
      <w:jc w:val="center"/>
    </w:pPr>
    <w:r>
      <w:rPr>
        <w:noProof/>
      </w:rPr>
      <w:drawing>
        <wp:inline distT="0" distB="0" distL="0" distR="0">
          <wp:extent cx="5731510" cy="1090295"/>
          <wp:effectExtent l="0" t="0" r="2540" b="0"/>
          <wp:docPr id="13" name="Picture 13"/>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1C" w:rsidRPr="00AA2891" w:rsidRDefault="00AA2891" w:rsidP="00AA2891">
    <w:pPr>
      <w:pStyle w:val="Footer"/>
      <w:rPr>
        <w:sz w:val="16"/>
        <w:szCs w:val="16"/>
      </w:rPr>
    </w:pPr>
    <w:r w:rsidRPr="00AA2891">
      <w:rPr>
        <w:sz w:val="16"/>
        <w:szCs w:val="16"/>
      </w:rPr>
      <w:fldChar w:fldCharType="begin"/>
    </w:r>
    <w:r w:rsidRPr="00AA2891">
      <w:rPr>
        <w:sz w:val="16"/>
        <w:szCs w:val="16"/>
      </w:rPr>
      <w:instrText xml:space="preserve"> FILENAME  \* Lower \p  \* MERGEFORMAT </w:instrText>
    </w:r>
    <w:r w:rsidRPr="00AA2891">
      <w:rPr>
        <w:sz w:val="16"/>
        <w:szCs w:val="16"/>
      </w:rPr>
      <w:fldChar w:fldCharType="separate"/>
    </w:r>
    <w:r w:rsidR="00883F52">
      <w:rPr>
        <w:noProof/>
        <w:sz w:val="16"/>
        <w:szCs w:val="16"/>
      </w:rPr>
      <w:t>c:\users\rcatton\appdata\local\microsoft\windows\temporary internet files\content.outlook\j0zp8b9k\wakefield childrens information sheet (002).docx</w:t>
    </w:r>
    <w:r w:rsidRPr="00AA289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53C" w:rsidRDefault="0040053C" w:rsidP="00CA2F1C">
      <w:pPr>
        <w:spacing w:after="0" w:line="240" w:lineRule="auto"/>
      </w:pPr>
      <w:r>
        <w:separator/>
      </w:r>
    </w:p>
  </w:footnote>
  <w:footnote w:type="continuationSeparator" w:id="0">
    <w:p w:rsidR="0040053C" w:rsidRDefault="0040053C" w:rsidP="00CA2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1C" w:rsidRDefault="00CA2F1C" w:rsidP="00CA2F1C">
    <w:pPr>
      <w:pStyle w:val="Header"/>
      <w:jc w:val="center"/>
    </w:pPr>
    <w:r>
      <w:rPr>
        <w:noProof/>
        <w:lang w:eastAsia="en-GB"/>
      </w:rPr>
      <w:drawing>
        <wp:inline distT="0" distB="0" distL="0" distR="0" wp14:anchorId="2A252EA4" wp14:editId="6F7B2151">
          <wp:extent cx="929640" cy="929640"/>
          <wp:effectExtent l="0" t="0" r="3810" b="3810"/>
          <wp:docPr id="12" name="Picture 12" descr="LWSocial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Social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1C" w:rsidRDefault="00CA2F1C" w:rsidP="00CA2F1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91"/>
    <w:rsid w:val="000924A9"/>
    <w:rsid w:val="0013697C"/>
    <w:rsid w:val="0016506A"/>
    <w:rsid w:val="00187191"/>
    <w:rsid w:val="00241C27"/>
    <w:rsid w:val="002522CA"/>
    <w:rsid w:val="002F7B8D"/>
    <w:rsid w:val="00314677"/>
    <w:rsid w:val="003B6AE5"/>
    <w:rsid w:val="0040053C"/>
    <w:rsid w:val="00474568"/>
    <w:rsid w:val="00530CB5"/>
    <w:rsid w:val="0058454C"/>
    <w:rsid w:val="006512D9"/>
    <w:rsid w:val="006C102D"/>
    <w:rsid w:val="007030CB"/>
    <w:rsid w:val="007056D9"/>
    <w:rsid w:val="007812F3"/>
    <w:rsid w:val="007C57DC"/>
    <w:rsid w:val="00883F52"/>
    <w:rsid w:val="00993233"/>
    <w:rsid w:val="00A74FD1"/>
    <w:rsid w:val="00AA2891"/>
    <w:rsid w:val="00B22627"/>
    <w:rsid w:val="00B34497"/>
    <w:rsid w:val="00C060B5"/>
    <w:rsid w:val="00CA2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A310C1"/>
  <w15:docId w15:val="{6E78C555-CC99-41EC-A2FC-B50D9362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87191"/>
    <w:pPr>
      <w:keepNext/>
      <w:spacing w:after="0" w:line="240" w:lineRule="auto"/>
      <w:outlineLvl w:val="1"/>
    </w:pPr>
    <w:rPr>
      <w:rFonts w:ascii="Helvetica" w:eastAsia="Times New Roman" w:hAnsi="Helvetica" w:cs="Helvetica"/>
      <w:color w:val="262626"/>
      <w:sz w:val="36"/>
      <w:szCs w:val="36"/>
      <w:lang w:eastAsia="en-GB"/>
    </w:rPr>
  </w:style>
  <w:style w:type="paragraph" w:styleId="Heading3">
    <w:name w:val="heading 3"/>
    <w:basedOn w:val="Normal"/>
    <w:link w:val="Heading3Char"/>
    <w:uiPriority w:val="9"/>
    <w:qFormat/>
    <w:rsid w:val="00187191"/>
    <w:pPr>
      <w:keepNext/>
      <w:spacing w:after="0" w:line="240" w:lineRule="auto"/>
      <w:outlineLvl w:val="2"/>
    </w:pPr>
    <w:rPr>
      <w:rFonts w:ascii="Helvetica" w:eastAsia="Times New Roman" w:hAnsi="Helvetica" w:cs="Helvetica"/>
      <w:color w:val="26262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191"/>
    <w:rPr>
      <w:rFonts w:ascii="Helvetica" w:eastAsia="Times New Roman" w:hAnsi="Helvetica" w:cs="Helvetica"/>
      <w:color w:val="262626"/>
      <w:sz w:val="36"/>
      <w:szCs w:val="36"/>
      <w:lang w:eastAsia="en-GB"/>
    </w:rPr>
  </w:style>
  <w:style w:type="character" w:customStyle="1" w:styleId="Heading3Char">
    <w:name w:val="Heading 3 Char"/>
    <w:basedOn w:val="DefaultParagraphFont"/>
    <w:link w:val="Heading3"/>
    <w:uiPriority w:val="9"/>
    <w:rsid w:val="00187191"/>
    <w:rPr>
      <w:rFonts w:ascii="Helvetica" w:eastAsia="Times New Roman" w:hAnsi="Helvetica" w:cs="Helvetica"/>
      <w:color w:val="262626"/>
      <w:sz w:val="30"/>
      <w:szCs w:val="30"/>
      <w:lang w:eastAsia="en-GB"/>
    </w:rPr>
  </w:style>
  <w:style w:type="paragraph" w:customStyle="1" w:styleId="custommarkupelement-p">
    <w:name w:val="custommarkupelement-p"/>
    <w:basedOn w:val="Normal"/>
    <w:rsid w:val="00187191"/>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A2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F1C"/>
  </w:style>
  <w:style w:type="paragraph" w:styleId="Footer">
    <w:name w:val="footer"/>
    <w:basedOn w:val="Normal"/>
    <w:link w:val="FooterChar"/>
    <w:uiPriority w:val="99"/>
    <w:unhideWhenUsed/>
    <w:rsid w:val="00CA2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F1C"/>
  </w:style>
  <w:style w:type="paragraph" w:styleId="BalloonText">
    <w:name w:val="Balloon Text"/>
    <w:basedOn w:val="Normal"/>
    <w:link w:val="BalloonTextChar"/>
    <w:uiPriority w:val="99"/>
    <w:semiHidden/>
    <w:unhideWhenUsed/>
    <w:rsid w:val="00883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7161">
      <w:bodyDiv w:val="1"/>
      <w:marLeft w:val="0"/>
      <w:marRight w:val="0"/>
      <w:marTop w:val="0"/>
      <w:marBottom w:val="0"/>
      <w:divBdr>
        <w:top w:val="none" w:sz="0" w:space="0" w:color="auto"/>
        <w:left w:val="none" w:sz="0" w:space="0" w:color="auto"/>
        <w:bottom w:val="none" w:sz="0" w:space="0" w:color="auto"/>
        <w:right w:val="none" w:sz="0" w:space="0" w:color="auto"/>
      </w:divBdr>
      <w:divsChild>
        <w:div w:id="482700943">
          <w:marLeft w:val="0"/>
          <w:marRight w:val="0"/>
          <w:marTop w:val="0"/>
          <w:marBottom w:val="0"/>
          <w:divBdr>
            <w:top w:val="none" w:sz="0" w:space="0" w:color="auto"/>
            <w:left w:val="none" w:sz="0" w:space="0" w:color="auto"/>
            <w:bottom w:val="none" w:sz="0" w:space="0" w:color="auto"/>
            <w:right w:val="none" w:sz="0" w:space="0" w:color="auto"/>
          </w:divBdr>
          <w:divsChild>
            <w:div w:id="2116243609">
              <w:marLeft w:val="0"/>
              <w:marRight w:val="0"/>
              <w:marTop w:val="0"/>
              <w:marBottom w:val="0"/>
              <w:divBdr>
                <w:top w:val="none" w:sz="0" w:space="0" w:color="auto"/>
                <w:left w:val="none" w:sz="0" w:space="0" w:color="auto"/>
                <w:bottom w:val="none" w:sz="0" w:space="0" w:color="auto"/>
                <w:right w:val="none" w:sz="0" w:space="0" w:color="auto"/>
              </w:divBdr>
              <w:divsChild>
                <w:div w:id="1295865668">
                  <w:marLeft w:val="0"/>
                  <w:marRight w:val="0"/>
                  <w:marTop w:val="0"/>
                  <w:marBottom w:val="0"/>
                  <w:divBdr>
                    <w:top w:val="none" w:sz="0" w:space="0" w:color="auto"/>
                    <w:left w:val="none" w:sz="0" w:space="0" w:color="auto"/>
                    <w:bottom w:val="none" w:sz="0" w:space="0" w:color="auto"/>
                    <w:right w:val="none" w:sz="0" w:space="0" w:color="auto"/>
                  </w:divBdr>
                  <w:divsChild>
                    <w:div w:id="1784303443">
                      <w:marLeft w:val="0"/>
                      <w:marRight w:val="0"/>
                      <w:marTop w:val="0"/>
                      <w:marBottom w:val="0"/>
                      <w:divBdr>
                        <w:top w:val="none" w:sz="0" w:space="0" w:color="auto"/>
                        <w:left w:val="none" w:sz="0" w:space="0" w:color="auto"/>
                        <w:bottom w:val="none" w:sz="0" w:space="0" w:color="auto"/>
                        <w:right w:val="none" w:sz="0" w:space="0" w:color="auto"/>
                      </w:divBdr>
                      <w:divsChild>
                        <w:div w:id="1963001552">
                          <w:marLeft w:val="-225"/>
                          <w:marRight w:val="-225"/>
                          <w:marTop w:val="0"/>
                          <w:marBottom w:val="0"/>
                          <w:divBdr>
                            <w:top w:val="none" w:sz="0" w:space="0" w:color="auto"/>
                            <w:left w:val="none" w:sz="0" w:space="0" w:color="auto"/>
                            <w:bottom w:val="none" w:sz="0" w:space="0" w:color="auto"/>
                            <w:right w:val="none" w:sz="0" w:space="0" w:color="auto"/>
                          </w:divBdr>
                          <w:divsChild>
                            <w:div w:id="1045133290">
                              <w:marLeft w:val="0"/>
                              <w:marRight w:val="0"/>
                              <w:marTop w:val="0"/>
                              <w:marBottom w:val="0"/>
                              <w:divBdr>
                                <w:top w:val="none" w:sz="0" w:space="0" w:color="auto"/>
                                <w:left w:val="none" w:sz="0" w:space="0" w:color="auto"/>
                                <w:bottom w:val="none" w:sz="0" w:space="0" w:color="auto"/>
                                <w:right w:val="none" w:sz="0" w:space="0" w:color="auto"/>
                              </w:divBdr>
                              <w:divsChild>
                                <w:div w:id="16561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Barbara</dc:creator>
  <cp:lastModifiedBy>Amis, Vanessa</cp:lastModifiedBy>
  <cp:revision>3</cp:revision>
  <cp:lastPrinted>2019-06-25T14:47:00Z</cp:lastPrinted>
  <dcterms:created xsi:type="dcterms:W3CDTF">2019-06-26T13:58:00Z</dcterms:created>
  <dcterms:modified xsi:type="dcterms:W3CDTF">2019-07-05T10:07:00Z</dcterms:modified>
</cp:coreProperties>
</file>