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09" w:rsidRDefault="00110E09" w:rsidP="00110E09">
      <w:pPr>
        <w:jc w:val="both"/>
        <w:rPr>
          <w:rFonts w:ascii="Arial" w:hAnsi="Arial" w:cs="Arial"/>
          <w:szCs w:val="22"/>
        </w:rPr>
      </w:pPr>
      <w:r w:rsidRPr="00AE6B90">
        <w:rPr>
          <w:rFonts w:ascii="Arial" w:hAnsi="Arial" w:cs="Arial"/>
          <w:szCs w:val="22"/>
        </w:rPr>
        <w:t xml:space="preserve">Please use this template below when observing the student's practice, noting relevant examples of how a student does/does not demonstrate her/his skills in the required areas. Clearly, not all of these areas may be covered or evidenced in any one observation, so do not worry if there are gaps in the form.  Over the required three direct observations together, all the areas should be covered. </w:t>
      </w:r>
    </w:p>
    <w:p w:rsidR="00110E09" w:rsidRDefault="00110E09" w:rsidP="00110E09">
      <w:pPr>
        <w:jc w:val="both"/>
        <w:rPr>
          <w:rFonts w:ascii="Arial" w:hAnsi="Arial" w:cs="Arial"/>
          <w:szCs w:val="22"/>
        </w:rPr>
      </w:pPr>
    </w:p>
    <w:p w:rsidR="00110E09" w:rsidRPr="00526BF1" w:rsidRDefault="00110E09" w:rsidP="00110E09">
      <w:pPr>
        <w:pStyle w:val="Heading2"/>
        <w:rPr>
          <w:sz w:val="24"/>
          <w:szCs w:val="24"/>
          <w:lang w:eastAsia="en-GB"/>
        </w:rPr>
      </w:pPr>
      <w:bookmarkStart w:id="0" w:name="_Toc496005094"/>
      <w:bookmarkStart w:id="1" w:name="_Toc496006016"/>
      <w:bookmarkStart w:id="2" w:name="_Toc536180584"/>
      <w:r w:rsidRPr="00526BF1">
        <w:rPr>
          <w:sz w:val="24"/>
          <w:szCs w:val="24"/>
          <w:lang w:eastAsia="en-GB"/>
        </w:rPr>
        <w:t>Direct Observation of Student’s Practice</w:t>
      </w:r>
      <w:bookmarkEnd w:id="0"/>
      <w:bookmarkEnd w:id="1"/>
      <w:bookmarkEnd w:id="2"/>
    </w:p>
    <w:p w:rsidR="00110E09" w:rsidRPr="00526BF1" w:rsidRDefault="00110E09" w:rsidP="00110E09">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70"/>
        <w:gridCol w:w="2143"/>
        <w:gridCol w:w="2233"/>
        <w:gridCol w:w="941"/>
      </w:tblGrid>
      <w:tr w:rsidR="00110E09" w:rsidRPr="00526BF1" w:rsidTr="008C455B">
        <w:tc>
          <w:tcPr>
            <w:tcW w:w="3699" w:type="dxa"/>
            <w:gridSpan w:val="2"/>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 xml:space="preserve">Name of student </w:t>
            </w:r>
          </w:p>
          <w:p w:rsidR="00110E09" w:rsidRPr="00526BF1" w:rsidRDefault="00110E09" w:rsidP="008C455B">
            <w:pPr>
              <w:rPr>
                <w:rFonts w:ascii="Arial" w:hAnsi="Arial" w:cs="Arial"/>
                <w:b/>
                <w:lang w:eastAsia="en-GB"/>
              </w:rPr>
            </w:pPr>
          </w:p>
        </w:tc>
        <w:tc>
          <w:tcPr>
            <w:tcW w:w="5317" w:type="dxa"/>
            <w:gridSpan w:val="3"/>
            <w:shd w:val="clear" w:color="auto" w:fill="auto"/>
          </w:tcPr>
          <w:p w:rsidR="00110E09" w:rsidRPr="00526BF1" w:rsidRDefault="00110E09" w:rsidP="008C455B">
            <w:pPr>
              <w:rPr>
                <w:rFonts w:ascii="Arial" w:hAnsi="Arial" w:cs="Arial"/>
                <w:b/>
                <w:lang w:eastAsia="en-GB"/>
              </w:rPr>
            </w:pPr>
          </w:p>
        </w:tc>
      </w:tr>
      <w:tr w:rsidR="00110E09" w:rsidRPr="00526BF1" w:rsidTr="008C455B">
        <w:tc>
          <w:tcPr>
            <w:tcW w:w="3699" w:type="dxa"/>
            <w:gridSpan w:val="2"/>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Name and role of observer</w:t>
            </w:r>
          </w:p>
          <w:p w:rsidR="00110E09" w:rsidRPr="00526BF1" w:rsidRDefault="00110E09" w:rsidP="008C455B">
            <w:pPr>
              <w:rPr>
                <w:rFonts w:ascii="Arial" w:hAnsi="Arial" w:cs="Arial"/>
                <w:b/>
                <w:lang w:eastAsia="en-GB"/>
              </w:rPr>
            </w:pPr>
          </w:p>
        </w:tc>
        <w:tc>
          <w:tcPr>
            <w:tcW w:w="5317" w:type="dxa"/>
            <w:gridSpan w:val="3"/>
            <w:shd w:val="clear" w:color="auto" w:fill="auto"/>
          </w:tcPr>
          <w:p w:rsidR="00110E09" w:rsidRPr="00526BF1" w:rsidRDefault="00110E09" w:rsidP="008C455B">
            <w:pPr>
              <w:rPr>
                <w:rFonts w:ascii="Arial" w:hAnsi="Arial" w:cs="Arial"/>
                <w:b/>
                <w:lang w:eastAsia="en-GB"/>
              </w:rPr>
            </w:pPr>
          </w:p>
        </w:tc>
      </w:tr>
      <w:tr w:rsidR="00110E09" w:rsidRPr="00526BF1" w:rsidTr="008C455B">
        <w:tc>
          <w:tcPr>
            <w:tcW w:w="3699" w:type="dxa"/>
            <w:gridSpan w:val="2"/>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 xml:space="preserve">Date of observation </w:t>
            </w:r>
          </w:p>
          <w:p w:rsidR="00110E09" w:rsidRPr="00526BF1" w:rsidRDefault="00110E09" w:rsidP="008C455B">
            <w:pPr>
              <w:rPr>
                <w:rFonts w:ascii="Arial" w:hAnsi="Arial" w:cs="Arial"/>
                <w:b/>
                <w:lang w:eastAsia="en-GB"/>
              </w:rPr>
            </w:pPr>
          </w:p>
        </w:tc>
        <w:tc>
          <w:tcPr>
            <w:tcW w:w="2143" w:type="dxa"/>
            <w:shd w:val="clear" w:color="auto" w:fill="auto"/>
          </w:tcPr>
          <w:p w:rsidR="00110E09" w:rsidRPr="00526BF1" w:rsidRDefault="00110E09" w:rsidP="008C455B">
            <w:pPr>
              <w:rPr>
                <w:rFonts w:ascii="Arial" w:hAnsi="Arial" w:cs="Arial"/>
                <w:b/>
                <w:lang w:eastAsia="en-GB"/>
              </w:rPr>
            </w:pPr>
          </w:p>
        </w:tc>
        <w:tc>
          <w:tcPr>
            <w:tcW w:w="2233" w:type="dxa"/>
            <w:shd w:val="clear" w:color="auto" w:fill="F2F2F2"/>
          </w:tcPr>
          <w:p w:rsidR="00110E09" w:rsidRPr="00526BF1" w:rsidRDefault="00110E09" w:rsidP="008C455B">
            <w:pPr>
              <w:rPr>
                <w:rFonts w:ascii="Arial" w:hAnsi="Arial" w:cs="Arial"/>
                <w:b/>
                <w:lang w:eastAsia="en-GB"/>
              </w:rPr>
            </w:pPr>
            <w:r w:rsidRPr="00526BF1">
              <w:rPr>
                <w:rFonts w:ascii="Arial" w:hAnsi="Arial" w:cs="Arial"/>
                <w:lang w:eastAsia="en-GB"/>
              </w:rPr>
              <w:t>1</w:t>
            </w:r>
            <w:r w:rsidRPr="00526BF1">
              <w:rPr>
                <w:rFonts w:ascii="Arial" w:hAnsi="Arial" w:cs="Arial"/>
                <w:vertAlign w:val="superscript"/>
                <w:lang w:eastAsia="en-GB"/>
              </w:rPr>
              <w:t>st</w:t>
            </w:r>
            <w:r w:rsidRPr="00526BF1">
              <w:rPr>
                <w:rFonts w:ascii="Arial" w:hAnsi="Arial" w:cs="Arial"/>
                <w:lang w:eastAsia="en-GB"/>
              </w:rPr>
              <w:t>, 2</w:t>
            </w:r>
            <w:r w:rsidRPr="00526BF1">
              <w:rPr>
                <w:rFonts w:ascii="Arial" w:hAnsi="Arial" w:cs="Arial"/>
                <w:vertAlign w:val="superscript"/>
                <w:lang w:eastAsia="en-GB"/>
              </w:rPr>
              <w:t>nd</w:t>
            </w:r>
            <w:r w:rsidRPr="00526BF1">
              <w:rPr>
                <w:rFonts w:ascii="Arial" w:hAnsi="Arial" w:cs="Arial"/>
                <w:lang w:eastAsia="en-GB"/>
              </w:rPr>
              <w:t xml:space="preserve"> or 3</w:t>
            </w:r>
            <w:r w:rsidRPr="00526BF1">
              <w:rPr>
                <w:rFonts w:ascii="Arial" w:hAnsi="Arial" w:cs="Arial"/>
                <w:vertAlign w:val="superscript"/>
                <w:lang w:eastAsia="en-GB"/>
              </w:rPr>
              <w:t>rd</w:t>
            </w:r>
            <w:r w:rsidRPr="00526BF1">
              <w:rPr>
                <w:rFonts w:ascii="Arial" w:hAnsi="Arial" w:cs="Arial"/>
                <w:lang w:eastAsia="en-GB"/>
              </w:rPr>
              <w:t xml:space="preserve"> direct observation</w:t>
            </w:r>
          </w:p>
        </w:tc>
        <w:tc>
          <w:tcPr>
            <w:tcW w:w="941" w:type="dxa"/>
            <w:shd w:val="clear" w:color="auto" w:fill="auto"/>
          </w:tcPr>
          <w:p w:rsidR="00110E09" w:rsidRPr="00526BF1" w:rsidRDefault="00110E09" w:rsidP="008C455B">
            <w:pPr>
              <w:rPr>
                <w:rFonts w:ascii="Arial" w:hAnsi="Arial" w:cs="Arial"/>
                <w:b/>
                <w:lang w:eastAsia="en-GB"/>
              </w:rPr>
            </w:pPr>
          </w:p>
        </w:tc>
      </w:tr>
      <w:tr w:rsidR="00110E09" w:rsidRPr="00526BF1" w:rsidTr="008C455B">
        <w:tc>
          <w:tcPr>
            <w:tcW w:w="3699" w:type="dxa"/>
            <w:gridSpan w:val="2"/>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Brief description of session/work/situation/objectives and the context to be observed</w:t>
            </w:r>
          </w:p>
          <w:p w:rsidR="00110E09" w:rsidRPr="00526BF1" w:rsidRDefault="00110E09" w:rsidP="008C455B">
            <w:pPr>
              <w:rPr>
                <w:rFonts w:ascii="Arial" w:hAnsi="Arial" w:cs="Arial"/>
                <w:b/>
                <w:lang w:eastAsia="en-GB"/>
              </w:rPr>
            </w:pPr>
          </w:p>
        </w:tc>
        <w:tc>
          <w:tcPr>
            <w:tcW w:w="5317" w:type="dxa"/>
            <w:gridSpan w:val="3"/>
            <w:shd w:val="clear" w:color="auto" w:fill="auto"/>
          </w:tcPr>
          <w:p w:rsidR="00110E09" w:rsidRPr="00526BF1" w:rsidRDefault="00110E09" w:rsidP="008C455B">
            <w:pPr>
              <w:rPr>
                <w:rFonts w:ascii="Arial" w:hAnsi="Arial" w:cs="Arial"/>
                <w:b/>
                <w:lang w:eastAsia="en-GB"/>
              </w:rPr>
            </w:pPr>
          </w:p>
        </w:tc>
      </w:tr>
      <w:tr w:rsidR="00110E09" w:rsidRPr="00526BF1" w:rsidTr="008C455B">
        <w:tc>
          <w:tcPr>
            <w:tcW w:w="9016" w:type="dxa"/>
            <w:gridSpan w:val="5"/>
            <w:shd w:val="clear" w:color="auto" w:fill="F2F2F2"/>
          </w:tcPr>
          <w:p w:rsidR="00110E09" w:rsidRPr="00526BF1" w:rsidRDefault="00110E09" w:rsidP="008C455B">
            <w:pPr>
              <w:rPr>
                <w:rFonts w:ascii="Arial" w:hAnsi="Arial" w:cs="Arial"/>
                <w:b/>
                <w:lang w:eastAsia="en-GB"/>
              </w:rPr>
            </w:pPr>
            <w:r w:rsidRPr="00526BF1">
              <w:rPr>
                <w:rFonts w:ascii="Arial" w:hAnsi="Arial" w:cs="Arial"/>
                <w:b/>
                <w:lang w:eastAsia="en-GB"/>
              </w:rPr>
              <w:t>Observers comments</w:t>
            </w:r>
          </w:p>
          <w:p w:rsidR="00110E09" w:rsidRPr="00526BF1" w:rsidRDefault="00110E09" w:rsidP="008C455B">
            <w:pPr>
              <w:rPr>
                <w:rFonts w:ascii="Arial" w:hAnsi="Arial" w:cs="Arial"/>
                <w:b/>
                <w:lang w:eastAsia="en-GB"/>
              </w:rPr>
            </w:pPr>
          </w:p>
        </w:tc>
      </w:tr>
      <w:tr w:rsidR="00110E09" w:rsidRPr="00526BF1" w:rsidTr="008C455B">
        <w:tc>
          <w:tcPr>
            <w:tcW w:w="3699" w:type="dxa"/>
            <w:gridSpan w:val="2"/>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How did the student plan and prepare for the session?</w:t>
            </w:r>
          </w:p>
          <w:p w:rsidR="00110E09" w:rsidRPr="00526BF1" w:rsidRDefault="00110E09" w:rsidP="008C455B">
            <w:pPr>
              <w:rPr>
                <w:rFonts w:ascii="Arial" w:hAnsi="Arial" w:cs="Arial"/>
                <w:b/>
                <w:lang w:eastAsia="en-GB"/>
              </w:rPr>
            </w:pPr>
          </w:p>
        </w:tc>
        <w:tc>
          <w:tcPr>
            <w:tcW w:w="5317" w:type="dxa"/>
            <w:gridSpan w:val="3"/>
            <w:shd w:val="clear" w:color="auto" w:fill="auto"/>
          </w:tcPr>
          <w:p w:rsidR="00110E09" w:rsidRPr="00526BF1" w:rsidRDefault="00110E09" w:rsidP="008C455B">
            <w:pPr>
              <w:rPr>
                <w:rFonts w:ascii="Arial" w:hAnsi="Arial" w:cs="Arial"/>
                <w:b/>
                <w:lang w:eastAsia="en-GB"/>
              </w:rPr>
            </w:pPr>
          </w:p>
        </w:tc>
      </w:tr>
      <w:tr w:rsidR="00110E09" w:rsidRPr="00526BF1" w:rsidTr="008C455B">
        <w:tc>
          <w:tcPr>
            <w:tcW w:w="9016" w:type="dxa"/>
            <w:gridSpan w:val="5"/>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How did the student demonstrate they are meeting the nine domains of the PCF? N.B. Only complete the relevant domains</w:t>
            </w:r>
          </w:p>
        </w:tc>
      </w:tr>
      <w:tr w:rsidR="00110E09" w:rsidRPr="00526BF1" w:rsidTr="008C455B">
        <w:trPr>
          <w:trHeight w:val="1134"/>
        </w:trPr>
        <w:tc>
          <w:tcPr>
            <w:tcW w:w="1129" w:type="dxa"/>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PCF 1</w:t>
            </w:r>
          </w:p>
        </w:tc>
        <w:tc>
          <w:tcPr>
            <w:tcW w:w="7887" w:type="dxa"/>
            <w:gridSpan w:val="4"/>
            <w:shd w:val="clear" w:color="auto" w:fill="auto"/>
          </w:tcPr>
          <w:p w:rsidR="00110E09" w:rsidRPr="00526BF1" w:rsidRDefault="00110E09" w:rsidP="008C455B">
            <w:pPr>
              <w:rPr>
                <w:rFonts w:ascii="Arial" w:hAnsi="Arial" w:cs="Arial"/>
                <w:lang w:eastAsia="en-GB"/>
              </w:rPr>
            </w:pPr>
          </w:p>
        </w:tc>
      </w:tr>
      <w:tr w:rsidR="00110E09" w:rsidRPr="00526BF1" w:rsidTr="008C455B">
        <w:trPr>
          <w:trHeight w:val="1134"/>
        </w:trPr>
        <w:tc>
          <w:tcPr>
            <w:tcW w:w="1129" w:type="dxa"/>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PCF 2</w:t>
            </w:r>
          </w:p>
        </w:tc>
        <w:tc>
          <w:tcPr>
            <w:tcW w:w="7887" w:type="dxa"/>
            <w:gridSpan w:val="4"/>
            <w:shd w:val="clear" w:color="auto" w:fill="auto"/>
          </w:tcPr>
          <w:p w:rsidR="00110E09" w:rsidRPr="00526BF1" w:rsidRDefault="00110E09" w:rsidP="008C455B">
            <w:pPr>
              <w:rPr>
                <w:rFonts w:ascii="Arial" w:hAnsi="Arial" w:cs="Arial"/>
                <w:lang w:eastAsia="en-GB"/>
              </w:rPr>
            </w:pPr>
          </w:p>
        </w:tc>
      </w:tr>
      <w:tr w:rsidR="00110E09" w:rsidRPr="00526BF1" w:rsidTr="008C455B">
        <w:trPr>
          <w:trHeight w:val="1134"/>
        </w:trPr>
        <w:tc>
          <w:tcPr>
            <w:tcW w:w="1129" w:type="dxa"/>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PCF 3</w:t>
            </w:r>
          </w:p>
        </w:tc>
        <w:tc>
          <w:tcPr>
            <w:tcW w:w="7887" w:type="dxa"/>
            <w:gridSpan w:val="4"/>
            <w:shd w:val="clear" w:color="auto" w:fill="auto"/>
          </w:tcPr>
          <w:p w:rsidR="00110E09" w:rsidRPr="00526BF1" w:rsidRDefault="00110E09" w:rsidP="008C455B">
            <w:pPr>
              <w:rPr>
                <w:rFonts w:ascii="Arial" w:hAnsi="Arial" w:cs="Arial"/>
                <w:lang w:eastAsia="en-GB"/>
              </w:rPr>
            </w:pPr>
          </w:p>
        </w:tc>
      </w:tr>
      <w:tr w:rsidR="00110E09" w:rsidRPr="00526BF1" w:rsidTr="008C455B">
        <w:trPr>
          <w:trHeight w:val="1134"/>
        </w:trPr>
        <w:tc>
          <w:tcPr>
            <w:tcW w:w="1129" w:type="dxa"/>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PCF 4</w:t>
            </w:r>
          </w:p>
        </w:tc>
        <w:tc>
          <w:tcPr>
            <w:tcW w:w="7887" w:type="dxa"/>
            <w:gridSpan w:val="4"/>
            <w:shd w:val="clear" w:color="auto" w:fill="auto"/>
          </w:tcPr>
          <w:p w:rsidR="00110E09" w:rsidRPr="00526BF1" w:rsidRDefault="00110E09" w:rsidP="008C455B">
            <w:pPr>
              <w:rPr>
                <w:rFonts w:ascii="Arial" w:hAnsi="Arial" w:cs="Arial"/>
                <w:lang w:eastAsia="en-GB"/>
              </w:rPr>
            </w:pPr>
          </w:p>
        </w:tc>
      </w:tr>
      <w:tr w:rsidR="00110E09" w:rsidRPr="00526BF1" w:rsidTr="008C455B">
        <w:trPr>
          <w:trHeight w:val="1134"/>
        </w:trPr>
        <w:tc>
          <w:tcPr>
            <w:tcW w:w="1129" w:type="dxa"/>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lastRenderedPageBreak/>
              <w:t>PCF 5</w:t>
            </w:r>
          </w:p>
        </w:tc>
        <w:tc>
          <w:tcPr>
            <w:tcW w:w="7887" w:type="dxa"/>
            <w:gridSpan w:val="4"/>
            <w:shd w:val="clear" w:color="auto" w:fill="auto"/>
          </w:tcPr>
          <w:p w:rsidR="00110E09" w:rsidRPr="00526BF1" w:rsidRDefault="00110E09" w:rsidP="008C455B">
            <w:pPr>
              <w:rPr>
                <w:rFonts w:ascii="Arial" w:hAnsi="Arial" w:cs="Arial"/>
                <w:lang w:eastAsia="en-GB"/>
              </w:rPr>
            </w:pPr>
          </w:p>
        </w:tc>
      </w:tr>
      <w:tr w:rsidR="00110E09" w:rsidRPr="00526BF1" w:rsidTr="008C455B">
        <w:trPr>
          <w:trHeight w:val="1134"/>
        </w:trPr>
        <w:tc>
          <w:tcPr>
            <w:tcW w:w="1129" w:type="dxa"/>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PCF 6</w:t>
            </w:r>
          </w:p>
        </w:tc>
        <w:tc>
          <w:tcPr>
            <w:tcW w:w="7887" w:type="dxa"/>
            <w:gridSpan w:val="4"/>
            <w:shd w:val="clear" w:color="auto" w:fill="auto"/>
          </w:tcPr>
          <w:p w:rsidR="00110E09" w:rsidRPr="00526BF1" w:rsidRDefault="00110E09" w:rsidP="008C455B">
            <w:pPr>
              <w:rPr>
                <w:rFonts w:ascii="Arial" w:hAnsi="Arial" w:cs="Arial"/>
                <w:lang w:eastAsia="en-GB"/>
              </w:rPr>
            </w:pPr>
          </w:p>
        </w:tc>
      </w:tr>
      <w:tr w:rsidR="00110E09" w:rsidRPr="00526BF1" w:rsidTr="008C455B">
        <w:trPr>
          <w:trHeight w:val="1134"/>
        </w:trPr>
        <w:tc>
          <w:tcPr>
            <w:tcW w:w="1129" w:type="dxa"/>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PCF 7</w:t>
            </w:r>
          </w:p>
        </w:tc>
        <w:tc>
          <w:tcPr>
            <w:tcW w:w="7887" w:type="dxa"/>
            <w:gridSpan w:val="4"/>
            <w:shd w:val="clear" w:color="auto" w:fill="auto"/>
          </w:tcPr>
          <w:p w:rsidR="00110E09" w:rsidRPr="00526BF1" w:rsidRDefault="00110E09" w:rsidP="008C455B">
            <w:pPr>
              <w:rPr>
                <w:rFonts w:ascii="Arial" w:hAnsi="Arial" w:cs="Arial"/>
                <w:lang w:eastAsia="en-GB"/>
              </w:rPr>
            </w:pPr>
          </w:p>
        </w:tc>
      </w:tr>
      <w:tr w:rsidR="00110E09" w:rsidRPr="00526BF1" w:rsidTr="008C455B">
        <w:trPr>
          <w:trHeight w:val="1134"/>
        </w:trPr>
        <w:tc>
          <w:tcPr>
            <w:tcW w:w="1129" w:type="dxa"/>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PCF 8</w:t>
            </w:r>
          </w:p>
        </w:tc>
        <w:tc>
          <w:tcPr>
            <w:tcW w:w="7887" w:type="dxa"/>
            <w:gridSpan w:val="4"/>
            <w:shd w:val="clear" w:color="auto" w:fill="auto"/>
          </w:tcPr>
          <w:p w:rsidR="00110E09" w:rsidRPr="00526BF1" w:rsidRDefault="00110E09" w:rsidP="008C455B">
            <w:pPr>
              <w:rPr>
                <w:rFonts w:ascii="Arial" w:hAnsi="Arial" w:cs="Arial"/>
                <w:lang w:eastAsia="en-GB"/>
              </w:rPr>
            </w:pPr>
          </w:p>
        </w:tc>
      </w:tr>
      <w:tr w:rsidR="00110E09" w:rsidRPr="00526BF1" w:rsidTr="008C455B">
        <w:trPr>
          <w:trHeight w:val="1134"/>
        </w:trPr>
        <w:tc>
          <w:tcPr>
            <w:tcW w:w="1129" w:type="dxa"/>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PCF 9</w:t>
            </w:r>
          </w:p>
        </w:tc>
        <w:tc>
          <w:tcPr>
            <w:tcW w:w="7887" w:type="dxa"/>
            <w:gridSpan w:val="4"/>
            <w:shd w:val="clear" w:color="auto" w:fill="auto"/>
          </w:tcPr>
          <w:p w:rsidR="00110E09" w:rsidRPr="00526BF1" w:rsidRDefault="00110E09" w:rsidP="008C455B">
            <w:pPr>
              <w:rPr>
                <w:rFonts w:ascii="Arial" w:hAnsi="Arial" w:cs="Arial"/>
                <w:lang w:eastAsia="en-GB"/>
              </w:rPr>
            </w:pPr>
          </w:p>
        </w:tc>
      </w:tr>
      <w:tr w:rsidR="00110E09" w:rsidRPr="00526BF1" w:rsidTr="008C455B">
        <w:trPr>
          <w:trHeight w:val="2268"/>
        </w:trPr>
        <w:tc>
          <w:tcPr>
            <w:tcW w:w="3699" w:type="dxa"/>
            <w:gridSpan w:val="2"/>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How did the student respond to unanticipated issues or opportunities?</w:t>
            </w:r>
          </w:p>
          <w:p w:rsidR="00110E09" w:rsidRPr="00526BF1" w:rsidRDefault="00110E09" w:rsidP="008C455B">
            <w:pPr>
              <w:rPr>
                <w:rFonts w:ascii="Arial" w:hAnsi="Arial" w:cs="Arial"/>
                <w:lang w:eastAsia="en-GB"/>
              </w:rPr>
            </w:pPr>
          </w:p>
        </w:tc>
        <w:tc>
          <w:tcPr>
            <w:tcW w:w="5317" w:type="dxa"/>
            <w:gridSpan w:val="3"/>
            <w:shd w:val="clear" w:color="auto" w:fill="auto"/>
          </w:tcPr>
          <w:p w:rsidR="00110E09" w:rsidRPr="00526BF1" w:rsidRDefault="00110E09" w:rsidP="008C455B">
            <w:pPr>
              <w:rPr>
                <w:rFonts w:ascii="Arial" w:hAnsi="Arial" w:cs="Arial"/>
                <w:lang w:eastAsia="en-GB"/>
              </w:rPr>
            </w:pPr>
          </w:p>
        </w:tc>
      </w:tr>
      <w:tr w:rsidR="00110E09" w:rsidRPr="00526BF1" w:rsidTr="008C455B">
        <w:trPr>
          <w:trHeight w:val="2268"/>
        </w:trPr>
        <w:tc>
          <w:tcPr>
            <w:tcW w:w="3699" w:type="dxa"/>
            <w:gridSpan w:val="2"/>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Overall comments on student’s performance, including strengths and suggestions for development of future practice</w:t>
            </w:r>
          </w:p>
          <w:p w:rsidR="00110E09" w:rsidRPr="00526BF1" w:rsidRDefault="00110E09" w:rsidP="008C455B">
            <w:pPr>
              <w:rPr>
                <w:rFonts w:ascii="Arial" w:hAnsi="Arial" w:cs="Arial"/>
                <w:lang w:eastAsia="en-GB"/>
              </w:rPr>
            </w:pPr>
          </w:p>
        </w:tc>
        <w:tc>
          <w:tcPr>
            <w:tcW w:w="5317" w:type="dxa"/>
            <w:gridSpan w:val="3"/>
            <w:shd w:val="clear" w:color="auto" w:fill="auto"/>
          </w:tcPr>
          <w:p w:rsidR="00110E09" w:rsidRPr="00526BF1" w:rsidRDefault="00110E09" w:rsidP="008C455B">
            <w:pPr>
              <w:rPr>
                <w:rFonts w:ascii="Arial" w:hAnsi="Arial" w:cs="Arial"/>
                <w:lang w:eastAsia="en-GB"/>
              </w:rPr>
            </w:pPr>
          </w:p>
        </w:tc>
      </w:tr>
      <w:tr w:rsidR="00110E09" w:rsidRPr="00526BF1" w:rsidTr="008C455B">
        <w:trPr>
          <w:trHeight w:val="2268"/>
        </w:trPr>
        <w:tc>
          <w:tcPr>
            <w:tcW w:w="3699" w:type="dxa"/>
            <w:gridSpan w:val="2"/>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lastRenderedPageBreak/>
              <w:t>Feedback from service users.</w:t>
            </w:r>
          </w:p>
          <w:p w:rsidR="00110E09" w:rsidRPr="00526BF1" w:rsidRDefault="00110E09" w:rsidP="008C455B">
            <w:pPr>
              <w:rPr>
                <w:rFonts w:ascii="Arial" w:hAnsi="Arial" w:cs="Arial"/>
                <w:lang w:eastAsia="en-GB"/>
              </w:rPr>
            </w:pPr>
          </w:p>
          <w:p w:rsidR="00110E09" w:rsidRPr="00526BF1" w:rsidRDefault="00110E09" w:rsidP="008C455B">
            <w:pPr>
              <w:rPr>
                <w:rFonts w:ascii="Arial" w:hAnsi="Arial" w:cs="Arial"/>
                <w:lang w:eastAsia="en-GB"/>
              </w:rPr>
            </w:pPr>
            <w:r w:rsidRPr="00526BF1">
              <w:rPr>
                <w:rFonts w:ascii="Arial" w:hAnsi="Arial" w:cs="Arial"/>
                <w:lang w:eastAsia="en-GB"/>
              </w:rPr>
              <w:t>Where possible observers should aim to gather feedback from service users about the student and their practice.  This should take place without the student being present so that service users do not feel inhibited from expressing their views.</w:t>
            </w:r>
          </w:p>
          <w:p w:rsidR="00110E09" w:rsidRPr="00526BF1" w:rsidRDefault="00110E09" w:rsidP="008C455B">
            <w:pPr>
              <w:rPr>
                <w:rFonts w:ascii="Arial" w:hAnsi="Arial" w:cs="Arial"/>
                <w:lang w:eastAsia="en-GB"/>
              </w:rPr>
            </w:pPr>
          </w:p>
        </w:tc>
        <w:tc>
          <w:tcPr>
            <w:tcW w:w="5317" w:type="dxa"/>
            <w:gridSpan w:val="3"/>
            <w:shd w:val="clear" w:color="auto" w:fill="auto"/>
          </w:tcPr>
          <w:p w:rsidR="00110E09" w:rsidRPr="00526BF1" w:rsidRDefault="00110E09" w:rsidP="008C455B">
            <w:pPr>
              <w:rPr>
                <w:rFonts w:ascii="Arial" w:hAnsi="Arial" w:cs="Arial"/>
                <w:lang w:eastAsia="en-GB"/>
              </w:rPr>
            </w:pPr>
          </w:p>
        </w:tc>
      </w:tr>
      <w:tr w:rsidR="00110E09" w:rsidRPr="00526BF1" w:rsidTr="008C455B">
        <w:trPr>
          <w:trHeight w:val="2268"/>
        </w:trPr>
        <w:tc>
          <w:tcPr>
            <w:tcW w:w="3699" w:type="dxa"/>
            <w:gridSpan w:val="2"/>
            <w:shd w:val="clear" w:color="auto" w:fill="F2F2F2"/>
          </w:tcPr>
          <w:p w:rsidR="00110E09" w:rsidRPr="00526BF1" w:rsidRDefault="00110E09" w:rsidP="008C455B">
            <w:pPr>
              <w:rPr>
                <w:rFonts w:ascii="Arial" w:hAnsi="Arial" w:cs="Arial"/>
                <w:lang w:eastAsia="en-GB"/>
              </w:rPr>
            </w:pPr>
            <w:r w:rsidRPr="00526BF1">
              <w:rPr>
                <w:rFonts w:ascii="Arial" w:hAnsi="Arial" w:cs="Arial"/>
                <w:lang w:eastAsia="en-GB"/>
              </w:rPr>
              <w:t>Student’s reflection on direct observation and response to feedback</w:t>
            </w:r>
          </w:p>
          <w:p w:rsidR="00110E09" w:rsidRPr="00526BF1" w:rsidRDefault="00110E09" w:rsidP="008C455B">
            <w:pPr>
              <w:rPr>
                <w:rFonts w:ascii="Arial" w:hAnsi="Arial" w:cs="Arial"/>
                <w:lang w:eastAsia="en-GB"/>
              </w:rPr>
            </w:pPr>
          </w:p>
          <w:p w:rsidR="00110E09" w:rsidRPr="00526BF1" w:rsidRDefault="00110E09" w:rsidP="008C455B">
            <w:pPr>
              <w:rPr>
                <w:rFonts w:ascii="Arial" w:hAnsi="Arial" w:cs="Arial"/>
                <w:lang w:eastAsia="en-GB"/>
              </w:rPr>
            </w:pPr>
          </w:p>
        </w:tc>
        <w:tc>
          <w:tcPr>
            <w:tcW w:w="5317" w:type="dxa"/>
            <w:gridSpan w:val="3"/>
            <w:shd w:val="clear" w:color="auto" w:fill="auto"/>
          </w:tcPr>
          <w:p w:rsidR="00110E09" w:rsidRPr="00526BF1" w:rsidRDefault="00110E09" w:rsidP="008C455B">
            <w:pPr>
              <w:rPr>
                <w:rFonts w:ascii="Arial" w:hAnsi="Arial" w:cs="Arial"/>
                <w:lang w:eastAsia="en-GB"/>
              </w:rPr>
            </w:pPr>
          </w:p>
        </w:tc>
      </w:tr>
    </w:tbl>
    <w:p w:rsidR="00110E09" w:rsidRDefault="00110E09" w:rsidP="00110E09">
      <w:pPr>
        <w:rPr>
          <w:rFonts w:ascii="Arial" w:hAnsi="Arial" w:cs="Arial"/>
          <w:lang w:eastAsia="en-GB"/>
        </w:rPr>
      </w:pPr>
    </w:p>
    <w:p w:rsidR="00110E09" w:rsidRDefault="00110E09" w:rsidP="00110E09">
      <w:pPr>
        <w:rPr>
          <w:rFonts w:ascii="Arial" w:hAnsi="Arial" w:cs="Arial"/>
          <w:lang w:eastAsia="en-GB"/>
        </w:rPr>
      </w:pPr>
    </w:p>
    <w:p w:rsidR="00110E09" w:rsidRDefault="00110E09" w:rsidP="00110E09">
      <w:pPr>
        <w:rPr>
          <w:rFonts w:ascii="Arial" w:hAnsi="Arial" w:cs="Arial"/>
          <w:lang w:eastAsia="en-GB"/>
        </w:rPr>
      </w:pPr>
    </w:p>
    <w:p w:rsidR="00110E09" w:rsidRDefault="00110E09" w:rsidP="00110E09">
      <w:pPr>
        <w:rPr>
          <w:rFonts w:ascii="Arial" w:hAnsi="Arial" w:cs="Arial"/>
          <w:lang w:eastAsia="en-GB"/>
        </w:rPr>
      </w:pPr>
    </w:p>
    <w:p w:rsidR="00110E09" w:rsidRDefault="00110E09" w:rsidP="00110E09">
      <w:pPr>
        <w:rPr>
          <w:rFonts w:ascii="Arial" w:hAnsi="Arial" w:cs="Arial"/>
          <w:lang w:eastAsia="en-GB"/>
        </w:rPr>
      </w:pPr>
    </w:p>
    <w:p w:rsidR="00110E09" w:rsidRPr="005314C6" w:rsidRDefault="00110E09" w:rsidP="00110E09">
      <w:pPr>
        <w:rPr>
          <w:rFonts w:ascii="Arial" w:hAnsi="Arial" w:cs="Arial"/>
          <w:sz w:val="20"/>
          <w:szCs w:val="20"/>
          <w:lang w:eastAsia="en-GB"/>
        </w:rPr>
      </w:pPr>
      <w:r w:rsidRPr="005314C6">
        <w:rPr>
          <w:rFonts w:ascii="Arial" w:hAnsi="Arial" w:cs="Arial"/>
          <w:sz w:val="20"/>
          <w:szCs w:val="20"/>
          <w:lang w:eastAsia="en-GB"/>
        </w:rPr>
        <w:t xml:space="preserve">Updated </w:t>
      </w:r>
      <w:proofErr w:type="spellStart"/>
      <w:r w:rsidRPr="005314C6">
        <w:rPr>
          <w:rFonts w:ascii="Arial" w:hAnsi="Arial" w:cs="Arial"/>
          <w:sz w:val="20"/>
          <w:szCs w:val="20"/>
          <w:lang w:eastAsia="en-GB"/>
        </w:rPr>
        <w:t>UoL</w:t>
      </w:r>
      <w:proofErr w:type="spellEnd"/>
      <w:r w:rsidRPr="005314C6">
        <w:rPr>
          <w:rFonts w:ascii="Arial" w:hAnsi="Arial" w:cs="Arial"/>
          <w:sz w:val="20"/>
          <w:szCs w:val="20"/>
          <w:lang w:eastAsia="en-GB"/>
        </w:rPr>
        <w:t xml:space="preserve"> 19/06/19</w:t>
      </w:r>
    </w:p>
    <w:p w:rsidR="00246CDD" w:rsidRDefault="00246CDD">
      <w:bookmarkStart w:id="3" w:name="_GoBack"/>
      <w:bookmarkEnd w:id="3"/>
    </w:p>
    <w:sectPr w:rsidR="00246CD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F" w:rsidRDefault="00E4590F" w:rsidP="00E4590F">
      <w:r>
        <w:separator/>
      </w:r>
    </w:p>
  </w:endnote>
  <w:endnote w:type="continuationSeparator" w:id="0">
    <w:p w:rsidR="00E4590F" w:rsidRDefault="00E4590F" w:rsidP="00E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Footer"/>
      <w:jc w:val="center"/>
    </w:pPr>
    <w:r>
      <w:rPr>
        <w:noProof/>
        <w:lang w:eastAsia="en-GB"/>
      </w:rPr>
      <w:drawing>
        <wp:inline distT="0" distB="0" distL="0" distR="0" wp14:anchorId="56A83C84" wp14:editId="0F268386">
          <wp:extent cx="5273675" cy="10058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0058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F" w:rsidRDefault="00E4590F" w:rsidP="00E4590F">
      <w:r>
        <w:separator/>
      </w:r>
    </w:p>
  </w:footnote>
  <w:footnote w:type="continuationSeparator" w:id="0">
    <w:p w:rsidR="00E4590F" w:rsidRDefault="00E4590F" w:rsidP="00E4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Header"/>
      <w:jc w:val="center"/>
    </w:pPr>
    <w:r>
      <w:rPr>
        <w:noProof/>
        <w:lang w:eastAsia="en-GB"/>
      </w:rPr>
      <w:drawing>
        <wp:inline distT="0" distB="0" distL="0" distR="0" wp14:anchorId="28B504E6" wp14:editId="4389A9BF">
          <wp:extent cx="981710" cy="981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1"/>
    <w:rsid w:val="00110E09"/>
    <w:rsid w:val="00246CDD"/>
    <w:rsid w:val="002A7DC4"/>
    <w:rsid w:val="00765764"/>
    <w:rsid w:val="00E4590F"/>
    <w:rsid w:val="00E8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0665-8F75-44C3-8701-52625C6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09"/>
    <w:pPr>
      <w:spacing w:after="0" w:line="240" w:lineRule="auto"/>
    </w:pPr>
    <w:rPr>
      <w:rFonts w:ascii="Times New Roman" w:eastAsia="Times New Roman" w:hAnsi="Times New Roman" w:cs="Times New Roman"/>
      <w:sz w:val="24"/>
      <w:szCs w:val="24"/>
    </w:rPr>
  </w:style>
  <w:style w:type="paragraph" w:styleId="Heading2">
    <w:name w:val="heading 2"/>
    <w:aliases w:val="Heading 2 Char Char"/>
    <w:basedOn w:val="Normal"/>
    <w:next w:val="Normal"/>
    <w:link w:val="Heading2Char"/>
    <w:autoRedefine/>
    <w:unhideWhenUsed/>
    <w:qFormat/>
    <w:rsid w:val="00110E09"/>
    <w:pPr>
      <w:keepNext/>
      <w:keepLines/>
      <w:spacing w:before="240" w:after="120" w:line="276" w:lineRule="auto"/>
      <w:outlineLvl w:val="1"/>
    </w:pPr>
    <w:rPr>
      <w:rFonts w:ascii="Arial" w:eastAsiaTheme="majorEastAsia"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0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590F"/>
  </w:style>
  <w:style w:type="paragraph" w:styleId="Footer">
    <w:name w:val="footer"/>
    <w:basedOn w:val="Normal"/>
    <w:link w:val="FooterChar"/>
    <w:uiPriority w:val="99"/>
    <w:unhideWhenUsed/>
    <w:rsid w:val="00E4590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590F"/>
  </w:style>
  <w:style w:type="character" w:customStyle="1" w:styleId="Heading2Char">
    <w:name w:val="Heading 2 Char"/>
    <w:aliases w:val="Heading 2 Char Char Char"/>
    <w:basedOn w:val="DefaultParagraphFont"/>
    <w:link w:val="Heading2"/>
    <w:rsid w:val="00110E09"/>
    <w:rPr>
      <w:rFonts w:ascii="Arial" w:eastAsiaTheme="majorEastAsia" w:hAnsi="Arial" w:cs="Arial"/>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Tasker</dc:creator>
  <cp:keywords/>
  <dc:description/>
  <cp:lastModifiedBy>Jayne Tasker</cp:lastModifiedBy>
  <cp:revision>2</cp:revision>
  <dcterms:created xsi:type="dcterms:W3CDTF">2022-02-18T15:13:00Z</dcterms:created>
  <dcterms:modified xsi:type="dcterms:W3CDTF">2022-02-18T15:13:00Z</dcterms:modified>
</cp:coreProperties>
</file>