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916EC"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Information You Have a Right to Know</w:t>
      </w:r>
    </w:p>
    <w:p w14:paraId="1E112DDC" w14:textId="77777777" w:rsidR="00052725" w:rsidRDefault="00052725" w:rsidP="00052725">
      <w:pPr>
        <w:autoSpaceDE w:val="0"/>
        <w:autoSpaceDN w:val="0"/>
        <w:adjustRightInd w:val="0"/>
        <w:spacing w:after="0" w:line="240" w:lineRule="auto"/>
        <w:rPr>
          <w:rFonts w:cstheme="minorHAnsi"/>
          <w:sz w:val="24"/>
          <w:szCs w:val="24"/>
        </w:rPr>
      </w:pPr>
    </w:p>
    <w:p w14:paraId="14190766"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When you come for therapy, you are buying a service. Therefore, you need information to make a good decision. Below are some questions you might want to ask. We’ve talked about some of them. You are entitled to ask me any of these questions, if you want to know. If you don’t understand my answers, ask me again.</w:t>
      </w:r>
    </w:p>
    <w:p w14:paraId="1F3D898E" w14:textId="77777777" w:rsidR="00052725" w:rsidRPr="00052725" w:rsidRDefault="00052725" w:rsidP="00052725">
      <w:pPr>
        <w:autoSpaceDE w:val="0"/>
        <w:autoSpaceDN w:val="0"/>
        <w:adjustRightInd w:val="0"/>
        <w:spacing w:after="0" w:line="240" w:lineRule="auto"/>
        <w:rPr>
          <w:rFonts w:cstheme="minorHAnsi"/>
          <w:sz w:val="24"/>
          <w:szCs w:val="24"/>
        </w:rPr>
      </w:pPr>
    </w:p>
    <w:p w14:paraId="16D2DA97"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I. Therapy</w:t>
      </w:r>
    </w:p>
    <w:p w14:paraId="321889B4"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A. What is the name of your kind of therapy?</w:t>
      </w:r>
    </w:p>
    <w:p w14:paraId="726796BA"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B. How did you learn how to do this therapy? Where?</w:t>
      </w:r>
    </w:p>
    <w:p w14:paraId="0B0E63B2"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C. How does your kind of therapy compare with other kinds of therapy?</w:t>
      </w:r>
    </w:p>
    <w:p w14:paraId="42135C89"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D. How does your kind of therapy work?</w:t>
      </w:r>
    </w:p>
    <w:p w14:paraId="7BD1C86F"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E. What are the possible risks involved? (like divorce, depression)</w:t>
      </w:r>
    </w:p>
    <w:p w14:paraId="3A035445"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 xml:space="preserve">F. </w:t>
      </w:r>
      <w:r w:rsidRPr="00052725">
        <w:rPr>
          <w:rFonts w:cstheme="minorHAnsi"/>
          <w:sz w:val="24"/>
          <w:szCs w:val="24"/>
        </w:rPr>
        <w:t xml:space="preserve">What percentage of clients improve? In what ways? </w:t>
      </w:r>
      <w:r w:rsidRPr="00052725">
        <w:rPr>
          <w:rFonts w:cstheme="minorHAnsi"/>
          <w:bCs/>
          <w:sz w:val="24"/>
          <w:szCs w:val="24"/>
        </w:rPr>
        <w:t>How do you know? (e.g., published research? your own practice experience? discussions with your colleagues?)</w:t>
      </w:r>
    </w:p>
    <w:p w14:paraId="2CC49DFB"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 xml:space="preserve">G. </w:t>
      </w:r>
      <w:r w:rsidRPr="00052725">
        <w:rPr>
          <w:rFonts w:cstheme="minorHAnsi"/>
          <w:sz w:val="24"/>
          <w:szCs w:val="24"/>
        </w:rPr>
        <w:t xml:space="preserve">What percentage of clients get worse? </w:t>
      </w:r>
      <w:r w:rsidRPr="00052725">
        <w:rPr>
          <w:rFonts w:cstheme="minorHAnsi"/>
          <w:bCs/>
          <w:sz w:val="24"/>
          <w:szCs w:val="24"/>
        </w:rPr>
        <w:t>How do you know?</w:t>
      </w:r>
    </w:p>
    <w:p w14:paraId="0DED6188"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 xml:space="preserve">H. </w:t>
      </w:r>
      <w:r w:rsidRPr="00052725">
        <w:rPr>
          <w:rFonts w:cstheme="minorHAnsi"/>
          <w:sz w:val="24"/>
          <w:szCs w:val="24"/>
        </w:rPr>
        <w:t xml:space="preserve">What percentage of clients improve or get worse without this therapy? </w:t>
      </w:r>
      <w:r w:rsidRPr="00052725">
        <w:rPr>
          <w:rFonts w:cstheme="minorHAnsi"/>
          <w:bCs/>
          <w:sz w:val="24"/>
          <w:szCs w:val="24"/>
        </w:rPr>
        <w:t>How do you know?</w:t>
      </w:r>
    </w:p>
    <w:p w14:paraId="66C34C7C"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I. About how long will it take?</w:t>
      </w:r>
    </w:p>
    <w:p w14:paraId="6D5A2615"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J. What should I do if I feel therapy isn’t working?</w:t>
      </w:r>
    </w:p>
    <w:p w14:paraId="3673E931"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K. Will I have to take any kind of tests? What kind?</w:t>
      </w:r>
    </w:p>
    <w:p w14:paraId="17C5D67E"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L. Do you follow a therapy manual with predetermined steps?</w:t>
      </w:r>
    </w:p>
    <w:p w14:paraId="1BC26383"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M. Do you do therapy over the phone? Over the Internet?</w:t>
      </w:r>
    </w:p>
    <w:p w14:paraId="0B7053DD"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II. Alternatives</w:t>
      </w:r>
    </w:p>
    <w:p w14:paraId="6F4DEC65"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A. What other types of therapy or help are there? (like support groups)</w:t>
      </w:r>
    </w:p>
    <w:p w14:paraId="1B72D7DA"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 xml:space="preserve">B. </w:t>
      </w:r>
      <w:r w:rsidRPr="00052725">
        <w:rPr>
          <w:rFonts w:cstheme="minorHAnsi"/>
          <w:sz w:val="24"/>
          <w:szCs w:val="24"/>
        </w:rPr>
        <w:t xml:space="preserve">How often do they work? </w:t>
      </w:r>
      <w:r w:rsidRPr="00052725">
        <w:rPr>
          <w:rFonts w:cstheme="minorHAnsi"/>
          <w:bCs/>
          <w:sz w:val="24"/>
          <w:szCs w:val="24"/>
        </w:rPr>
        <w:t>How do you know?</w:t>
      </w:r>
    </w:p>
    <w:p w14:paraId="1FCF9519"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 xml:space="preserve">C. </w:t>
      </w:r>
      <w:r w:rsidRPr="00052725">
        <w:rPr>
          <w:rFonts w:cstheme="minorHAnsi"/>
          <w:sz w:val="24"/>
          <w:szCs w:val="24"/>
        </w:rPr>
        <w:t xml:space="preserve">What are the risks </w:t>
      </w:r>
      <w:r w:rsidRPr="00052725">
        <w:rPr>
          <w:rFonts w:cstheme="minorHAnsi"/>
          <w:bCs/>
          <w:sz w:val="24"/>
          <w:szCs w:val="24"/>
        </w:rPr>
        <w:t xml:space="preserve">and benefits </w:t>
      </w:r>
      <w:r w:rsidRPr="00052725">
        <w:rPr>
          <w:rFonts w:cstheme="minorHAnsi"/>
          <w:sz w:val="24"/>
          <w:szCs w:val="24"/>
        </w:rPr>
        <w:t xml:space="preserve">of these other approaches? </w:t>
      </w:r>
      <w:r w:rsidRPr="00052725">
        <w:rPr>
          <w:rFonts w:cstheme="minorHAnsi"/>
          <w:bCs/>
          <w:sz w:val="24"/>
          <w:szCs w:val="24"/>
        </w:rPr>
        <w:t>What are the risks and benefits of NO therapy?</w:t>
      </w:r>
    </w:p>
    <w:p w14:paraId="79979DD2"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D. How is your type of therapy different from these others?</w:t>
      </w:r>
    </w:p>
    <w:p w14:paraId="488E74E7"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E. Do you prescribe medication? Do you work with others who do?</w:t>
      </w:r>
    </w:p>
    <w:p w14:paraId="1C27A640"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F. (If I am taking medications:) Will you be working together with the doctor who prescribed my medication?</w:t>
      </w:r>
    </w:p>
    <w:p w14:paraId="3821A10B"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How much do you know about the medications I am taking?</w:t>
      </w:r>
    </w:p>
    <w:p w14:paraId="7D2BFAE2"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III. Appointments</w:t>
      </w:r>
    </w:p>
    <w:p w14:paraId="1B44B2C7"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A. How are appointments scheduled?</w:t>
      </w:r>
    </w:p>
    <w:p w14:paraId="358B4DBE"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B. How long are sessions? Do I have to pay more for longer ones?</w:t>
      </w:r>
    </w:p>
    <w:p w14:paraId="3C323682"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C. How can I reach you in an emergency?</w:t>
      </w:r>
    </w:p>
    <w:p w14:paraId="6D61F3D0"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D. If you are not available, who is there I can talk to?</w:t>
      </w:r>
    </w:p>
    <w:p w14:paraId="61D3638D"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E. What happens if the weather is bad, or I’m sick?</w:t>
      </w:r>
    </w:p>
    <w:p w14:paraId="059F1522"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IV. Confidentiality</w:t>
      </w:r>
    </w:p>
    <w:p w14:paraId="42FA64F6"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A. What kind of records do you keep? Who has access to them? (insurance companies, supervisors, etc.)</w:t>
      </w:r>
    </w:p>
    <w:p w14:paraId="1B000045"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B. Under what conditions are you allowed to tell others about the things we discuss? (suicidal or homicidal threats,</w:t>
      </w:r>
      <w:r>
        <w:rPr>
          <w:rFonts w:cstheme="minorHAnsi"/>
          <w:sz w:val="24"/>
          <w:szCs w:val="24"/>
        </w:rPr>
        <w:t xml:space="preserve"> </w:t>
      </w:r>
      <w:r w:rsidRPr="00052725">
        <w:rPr>
          <w:rFonts w:cstheme="minorHAnsi"/>
          <w:sz w:val="24"/>
          <w:szCs w:val="24"/>
        </w:rPr>
        <w:t>child abuse, court cases, insurance companies, supervisors, etc.)</w:t>
      </w:r>
    </w:p>
    <w:p w14:paraId="6A1714CE"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C. Do other members of my family, or the group, have access to information?</w:t>
      </w:r>
    </w:p>
    <w:p w14:paraId="12861674"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lastRenderedPageBreak/>
        <w:t>D. How do governmental regulations (such as federal Health Information Portability and Accountability Act</w:t>
      </w:r>
      <w:r>
        <w:rPr>
          <w:rFonts w:cstheme="minorHAnsi"/>
          <w:bCs/>
          <w:sz w:val="24"/>
          <w:szCs w:val="24"/>
        </w:rPr>
        <w:t xml:space="preserve"> </w:t>
      </w:r>
      <w:r w:rsidRPr="00052725">
        <w:rPr>
          <w:rFonts w:cstheme="minorHAnsi"/>
          <w:bCs/>
          <w:sz w:val="24"/>
          <w:szCs w:val="24"/>
        </w:rPr>
        <w:t>regulations) influence how you handle the confidentiality of my records? Under these regulations, is</w:t>
      </w:r>
      <w:r>
        <w:rPr>
          <w:rFonts w:cstheme="minorHAnsi"/>
          <w:bCs/>
          <w:sz w:val="24"/>
          <w:szCs w:val="24"/>
        </w:rPr>
        <w:t xml:space="preserve"> </w:t>
      </w:r>
      <w:r w:rsidRPr="00052725">
        <w:rPr>
          <w:rFonts w:cstheme="minorHAnsi"/>
          <w:bCs/>
          <w:sz w:val="24"/>
          <w:szCs w:val="24"/>
        </w:rPr>
        <w:t>confidentiality equal for all types of information?</w:t>
      </w:r>
    </w:p>
    <w:p w14:paraId="3D181E08"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V. Money</w:t>
      </w:r>
    </w:p>
    <w:p w14:paraId="6144F418"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A. What is your fee?</w:t>
      </w:r>
    </w:p>
    <w:p w14:paraId="2D5518BB"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B. How do I need to pay? At the session, monthly, etc.?</w:t>
      </w:r>
    </w:p>
    <w:p w14:paraId="34A299DF"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C. Do I need to pay for missed sessions?</w:t>
      </w:r>
    </w:p>
    <w:p w14:paraId="5CF5D4FB"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 xml:space="preserve">D. </w:t>
      </w:r>
      <w:r w:rsidRPr="00052725">
        <w:rPr>
          <w:rFonts w:cstheme="minorHAnsi"/>
          <w:sz w:val="24"/>
          <w:szCs w:val="24"/>
        </w:rPr>
        <w:t xml:space="preserve">Do I need to pay for telephone calls, letters, </w:t>
      </w:r>
      <w:r w:rsidRPr="00052725">
        <w:rPr>
          <w:rFonts w:cstheme="minorHAnsi"/>
          <w:bCs/>
          <w:sz w:val="24"/>
          <w:szCs w:val="24"/>
        </w:rPr>
        <w:t>or emails?</w:t>
      </w:r>
    </w:p>
    <w:p w14:paraId="5DF87A46"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 xml:space="preserve">E. What are your policies about raising fees? (for example, </w:t>
      </w:r>
      <w:proofErr w:type="gramStart"/>
      <w:r w:rsidRPr="00052725">
        <w:rPr>
          <w:rFonts w:cstheme="minorHAnsi"/>
          <w:sz w:val="24"/>
          <w:szCs w:val="24"/>
        </w:rPr>
        <w:t>How</w:t>
      </w:r>
      <w:proofErr w:type="gramEnd"/>
      <w:r w:rsidRPr="00052725">
        <w:rPr>
          <w:rFonts w:cstheme="minorHAnsi"/>
          <w:sz w:val="24"/>
          <w:szCs w:val="24"/>
        </w:rPr>
        <w:t xml:space="preserve"> many times have you raised them in the past two</w:t>
      </w:r>
      <w:r>
        <w:rPr>
          <w:rFonts w:cstheme="minorHAnsi"/>
          <w:sz w:val="24"/>
          <w:szCs w:val="24"/>
        </w:rPr>
        <w:t xml:space="preserve"> </w:t>
      </w:r>
      <w:r w:rsidRPr="00052725">
        <w:rPr>
          <w:rFonts w:cstheme="minorHAnsi"/>
          <w:sz w:val="24"/>
          <w:szCs w:val="24"/>
        </w:rPr>
        <w:t>years?)</w:t>
      </w:r>
    </w:p>
    <w:p w14:paraId="2077A826"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F. If I lose my source of income, can my fee be lowered?</w:t>
      </w:r>
    </w:p>
    <w:p w14:paraId="297A6FAE"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G. If I do not pay my fee, will you pursue legal or debt collection activity? Under what circumstances?</w:t>
      </w:r>
    </w:p>
    <w:p w14:paraId="591B30B0"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VI. Insurance/Managed Care</w:t>
      </w:r>
    </w:p>
    <w:p w14:paraId="0327BEE9"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A. How much and what kind of information will you be required to tell the insurance company about our</w:t>
      </w:r>
      <w:r>
        <w:rPr>
          <w:rFonts w:cstheme="minorHAnsi"/>
          <w:bCs/>
          <w:sz w:val="24"/>
          <w:szCs w:val="24"/>
        </w:rPr>
        <w:t xml:space="preserve"> </w:t>
      </w:r>
      <w:r w:rsidRPr="00052725">
        <w:rPr>
          <w:rFonts w:cstheme="minorHAnsi"/>
          <w:bCs/>
          <w:sz w:val="24"/>
          <w:szCs w:val="24"/>
        </w:rPr>
        <w:t>sessions? (diagnosis, symptoms, etc.)</w:t>
      </w:r>
    </w:p>
    <w:p w14:paraId="26D3A47F"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B. How much influence does the insurance company have on the therapy? (length, goals, etc.)</w:t>
      </w:r>
    </w:p>
    <w:p w14:paraId="205A6A4B"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C. What if I switch insurance companies or lose my insurance? Or what if you stop accepting my insurance?</w:t>
      </w:r>
    </w:p>
    <w:p w14:paraId="47AC74AB"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D. What if you disagree with the insurance company about the best treatment?</w:t>
      </w:r>
    </w:p>
    <w:p w14:paraId="3E04B184"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E. How would therapy be different if I chose to pay without using insurance?</w:t>
      </w:r>
    </w:p>
    <w:p w14:paraId="551AF649"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VII. General</w:t>
      </w:r>
    </w:p>
    <w:p w14:paraId="0667267D" w14:textId="77777777" w:rsidR="00052725" w:rsidRPr="00052725" w:rsidRDefault="00052725" w:rsidP="00052725">
      <w:pPr>
        <w:autoSpaceDE w:val="0"/>
        <w:autoSpaceDN w:val="0"/>
        <w:adjustRightInd w:val="0"/>
        <w:spacing w:after="0" w:line="240" w:lineRule="auto"/>
        <w:rPr>
          <w:rFonts w:cstheme="minorHAnsi"/>
          <w:sz w:val="24"/>
          <w:szCs w:val="24"/>
        </w:rPr>
      </w:pPr>
      <w:r w:rsidRPr="00052725">
        <w:rPr>
          <w:rFonts w:cstheme="minorHAnsi"/>
          <w:bCs/>
          <w:sz w:val="24"/>
          <w:szCs w:val="24"/>
        </w:rPr>
        <w:t xml:space="preserve">A. </w:t>
      </w:r>
      <w:r w:rsidRPr="00052725">
        <w:rPr>
          <w:rFonts w:cstheme="minorHAnsi"/>
          <w:sz w:val="24"/>
          <w:szCs w:val="24"/>
        </w:rPr>
        <w:t xml:space="preserve">What is your training and experience? Are you licensed </w:t>
      </w:r>
      <w:r w:rsidRPr="00052725">
        <w:rPr>
          <w:rFonts w:cstheme="minorHAnsi"/>
          <w:bCs/>
          <w:sz w:val="24"/>
          <w:szCs w:val="24"/>
        </w:rPr>
        <w:t xml:space="preserve">by the state? </w:t>
      </w:r>
      <w:r w:rsidRPr="00052725">
        <w:rPr>
          <w:rFonts w:cstheme="minorHAnsi"/>
          <w:sz w:val="24"/>
          <w:szCs w:val="24"/>
        </w:rPr>
        <w:t>Supervised? Board certified?</w:t>
      </w:r>
    </w:p>
    <w:p w14:paraId="3E3C4654" w14:textId="77777777" w:rsidR="00052725" w:rsidRPr="00052725" w:rsidRDefault="00052725" w:rsidP="00052725">
      <w:pPr>
        <w:autoSpaceDE w:val="0"/>
        <w:autoSpaceDN w:val="0"/>
        <w:adjustRightInd w:val="0"/>
        <w:spacing w:after="0" w:line="240" w:lineRule="auto"/>
        <w:rPr>
          <w:rFonts w:cstheme="minorHAnsi"/>
          <w:bCs/>
          <w:sz w:val="24"/>
          <w:szCs w:val="24"/>
        </w:rPr>
      </w:pPr>
      <w:r w:rsidRPr="00052725">
        <w:rPr>
          <w:rFonts w:cstheme="minorHAnsi"/>
          <w:bCs/>
          <w:sz w:val="24"/>
          <w:szCs w:val="24"/>
        </w:rPr>
        <w:t xml:space="preserve">B. Are you a psychologist? Psychiatrist? Family therapist? </w:t>
      </w:r>
      <w:proofErr w:type="spellStart"/>
      <w:r w:rsidRPr="00052725">
        <w:rPr>
          <w:rFonts w:cstheme="minorHAnsi"/>
          <w:bCs/>
          <w:sz w:val="24"/>
          <w:szCs w:val="24"/>
        </w:rPr>
        <w:t>Counselor</w:t>
      </w:r>
      <w:proofErr w:type="spellEnd"/>
      <w:r w:rsidRPr="00052725">
        <w:rPr>
          <w:rFonts w:cstheme="minorHAnsi"/>
          <w:bCs/>
          <w:sz w:val="24"/>
          <w:szCs w:val="24"/>
        </w:rPr>
        <w:t>? What are the advantages and limitations</w:t>
      </w:r>
      <w:r>
        <w:rPr>
          <w:rFonts w:cstheme="minorHAnsi"/>
          <w:bCs/>
          <w:sz w:val="24"/>
          <w:szCs w:val="24"/>
        </w:rPr>
        <w:t xml:space="preserve"> </w:t>
      </w:r>
      <w:r w:rsidRPr="00052725">
        <w:rPr>
          <w:rFonts w:cstheme="minorHAnsi"/>
          <w:bCs/>
          <w:sz w:val="24"/>
          <w:szCs w:val="24"/>
        </w:rPr>
        <w:t>of your credentials?</w:t>
      </w:r>
    </w:p>
    <w:p w14:paraId="2962D1D8" w14:textId="77777777" w:rsidR="00052725" w:rsidRDefault="00052725" w:rsidP="00052725">
      <w:pPr>
        <w:autoSpaceDE w:val="0"/>
        <w:autoSpaceDN w:val="0"/>
        <w:adjustRightInd w:val="0"/>
        <w:spacing w:after="0" w:line="240" w:lineRule="auto"/>
        <w:rPr>
          <w:rFonts w:cstheme="minorHAnsi"/>
          <w:sz w:val="24"/>
          <w:szCs w:val="24"/>
        </w:rPr>
      </w:pPr>
      <w:r w:rsidRPr="00052725">
        <w:rPr>
          <w:rFonts w:cstheme="minorHAnsi"/>
          <w:sz w:val="24"/>
          <w:szCs w:val="24"/>
        </w:rPr>
        <w:t>C. Who do I talk to if I have a complaint about therapy which we can’t work out? (e.g., supervisor, state board of</w:t>
      </w:r>
      <w:r>
        <w:rPr>
          <w:rFonts w:cstheme="minorHAnsi"/>
          <w:sz w:val="24"/>
          <w:szCs w:val="24"/>
        </w:rPr>
        <w:t xml:space="preserve"> </w:t>
      </w:r>
      <w:r w:rsidRPr="00052725">
        <w:rPr>
          <w:rFonts w:cstheme="minorHAnsi"/>
          <w:sz w:val="24"/>
          <w:szCs w:val="24"/>
        </w:rPr>
        <w:t>psychological examiners, American Psychological Association ethics committee)</w:t>
      </w:r>
    </w:p>
    <w:p w14:paraId="4F191054" w14:textId="77777777" w:rsidR="00052725" w:rsidRPr="00052725" w:rsidRDefault="00052725" w:rsidP="00052725">
      <w:pPr>
        <w:autoSpaceDE w:val="0"/>
        <w:autoSpaceDN w:val="0"/>
        <w:adjustRightInd w:val="0"/>
        <w:spacing w:after="0" w:line="240" w:lineRule="auto"/>
        <w:rPr>
          <w:rFonts w:cstheme="minorHAnsi"/>
          <w:sz w:val="24"/>
          <w:szCs w:val="24"/>
        </w:rPr>
      </w:pPr>
    </w:p>
    <w:p w14:paraId="0F943D96" w14:textId="77777777" w:rsidR="00052725" w:rsidRDefault="00052725" w:rsidP="00052725">
      <w:pPr>
        <w:autoSpaceDE w:val="0"/>
        <w:autoSpaceDN w:val="0"/>
        <w:adjustRightInd w:val="0"/>
        <w:spacing w:after="0" w:line="240" w:lineRule="auto"/>
        <w:rPr>
          <w:rFonts w:cstheme="minorHAnsi"/>
          <w:sz w:val="24"/>
          <w:szCs w:val="24"/>
        </w:rPr>
      </w:pPr>
      <w:r w:rsidRPr="00052725">
        <w:rPr>
          <w:rFonts w:cstheme="minorHAnsi"/>
          <w:bCs/>
          <w:sz w:val="24"/>
          <w:szCs w:val="24"/>
        </w:rPr>
        <w:t>I have already given you some written information. This included a contract, privacy statement, brochure, and/or</w:t>
      </w:r>
      <w:r>
        <w:rPr>
          <w:rFonts w:cstheme="minorHAnsi"/>
          <w:bCs/>
          <w:sz w:val="24"/>
          <w:szCs w:val="24"/>
        </w:rPr>
        <w:t xml:space="preserve"> </w:t>
      </w:r>
      <w:r w:rsidRPr="00052725">
        <w:rPr>
          <w:rFonts w:cstheme="minorHAnsi"/>
          <w:bCs/>
          <w:sz w:val="24"/>
          <w:szCs w:val="24"/>
        </w:rPr>
        <w:t xml:space="preserve">consent form. We have also talked about some aspects of our work together. This information </w:t>
      </w:r>
      <w:r w:rsidRPr="00052725">
        <w:rPr>
          <w:rFonts w:cstheme="minorHAnsi"/>
          <w:sz w:val="24"/>
          <w:szCs w:val="24"/>
        </w:rPr>
        <w:t>dealt with most of these</w:t>
      </w:r>
      <w:r>
        <w:rPr>
          <w:rFonts w:cstheme="minorHAnsi"/>
          <w:sz w:val="24"/>
          <w:szCs w:val="24"/>
        </w:rPr>
        <w:t xml:space="preserve"> </w:t>
      </w:r>
      <w:r w:rsidRPr="00052725">
        <w:rPr>
          <w:rFonts w:cstheme="minorHAnsi"/>
          <w:sz w:val="24"/>
          <w:szCs w:val="24"/>
        </w:rPr>
        <w:t>questions. I will be happy to explain them, and to answer other questions you have. This will help make your decision a</w:t>
      </w:r>
      <w:r>
        <w:rPr>
          <w:rFonts w:cstheme="minorHAnsi"/>
          <w:sz w:val="24"/>
          <w:szCs w:val="24"/>
        </w:rPr>
        <w:t xml:space="preserve"> </w:t>
      </w:r>
      <w:r w:rsidRPr="00052725">
        <w:rPr>
          <w:rFonts w:cstheme="minorHAnsi"/>
          <w:sz w:val="24"/>
          <w:szCs w:val="24"/>
        </w:rPr>
        <w:t>good one. You can keep this information. Please read it carefully at home. We will also look this over from time to time.</w:t>
      </w:r>
    </w:p>
    <w:p w14:paraId="450B5984" w14:textId="77777777" w:rsidR="00052725" w:rsidRPr="00052725" w:rsidRDefault="00052725" w:rsidP="00052725">
      <w:pPr>
        <w:autoSpaceDE w:val="0"/>
        <w:autoSpaceDN w:val="0"/>
        <w:adjustRightInd w:val="0"/>
        <w:spacing w:after="0" w:line="240" w:lineRule="auto"/>
        <w:rPr>
          <w:rFonts w:cstheme="minorHAnsi"/>
          <w:sz w:val="24"/>
          <w:szCs w:val="24"/>
        </w:rPr>
      </w:pPr>
    </w:p>
    <w:p w14:paraId="5F75F55E" w14:textId="77777777" w:rsidR="00D53741" w:rsidRPr="00052725" w:rsidRDefault="00052725" w:rsidP="00052725">
      <w:pPr>
        <w:autoSpaceDE w:val="0"/>
        <w:autoSpaceDN w:val="0"/>
        <w:adjustRightInd w:val="0"/>
        <w:spacing w:after="0" w:line="240" w:lineRule="auto"/>
        <w:rPr>
          <w:rFonts w:cstheme="minorHAnsi"/>
          <w:sz w:val="24"/>
          <w:szCs w:val="24"/>
        </w:rPr>
      </w:pPr>
      <w:r w:rsidRPr="00052725">
        <w:rPr>
          <w:rFonts w:cstheme="minorHAnsi"/>
          <w:i/>
          <w:iCs/>
          <w:sz w:val="24"/>
          <w:szCs w:val="24"/>
        </w:rPr>
        <w:t xml:space="preserve">Note. </w:t>
      </w:r>
      <w:r w:rsidRPr="00052725">
        <w:rPr>
          <w:rFonts w:cstheme="minorHAnsi"/>
          <w:sz w:val="24"/>
          <w:szCs w:val="24"/>
        </w:rPr>
        <w:t>From “Facilitating Informed Consent for Outpatient Psychotherapy: A Suggested Written Format.” by M. M.</w:t>
      </w:r>
      <w:r>
        <w:rPr>
          <w:rFonts w:cstheme="minorHAnsi"/>
          <w:sz w:val="24"/>
          <w:szCs w:val="24"/>
        </w:rPr>
        <w:t xml:space="preserve"> </w:t>
      </w:r>
      <w:proofErr w:type="spellStart"/>
      <w:r w:rsidRPr="00052725">
        <w:rPr>
          <w:rFonts w:cstheme="minorHAnsi"/>
          <w:sz w:val="24"/>
          <w:szCs w:val="24"/>
        </w:rPr>
        <w:t>Handelsman</w:t>
      </w:r>
      <w:proofErr w:type="spellEnd"/>
      <w:r w:rsidRPr="00052725">
        <w:rPr>
          <w:rFonts w:cstheme="minorHAnsi"/>
          <w:sz w:val="24"/>
          <w:szCs w:val="24"/>
        </w:rPr>
        <w:t xml:space="preserve"> and M. D. Galvin, 1988, </w:t>
      </w:r>
      <w:r w:rsidRPr="00052725">
        <w:rPr>
          <w:rFonts w:cstheme="minorHAnsi"/>
          <w:i/>
          <w:iCs/>
          <w:sz w:val="24"/>
          <w:szCs w:val="24"/>
        </w:rPr>
        <w:t xml:space="preserve">Professional Psychology: Research and Practice, 19, </w:t>
      </w:r>
      <w:r w:rsidRPr="00052725">
        <w:rPr>
          <w:rFonts w:cstheme="minorHAnsi"/>
          <w:sz w:val="24"/>
          <w:szCs w:val="24"/>
        </w:rPr>
        <w:t>p. 225. Copyright 1988 by the</w:t>
      </w:r>
      <w:r>
        <w:rPr>
          <w:rFonts w:cstheme="minorHAnsi"/>
          <w:sz w:val="24"/>
          <w:szCs w:val="24"/>
        </w:rPr>
        <w:t xml:space="preserve"> </w:t>
      </w:r>
      <w:r w:rsidRPr="00052725">
        <w:rPr>
          <w:rFonts w:cstheme="minorHAnsi"/>
          <w:sz w:val="24"/>
          <w:szCs w:val="24"/>
        </w:rPr>
        <w:t>American Psychological Association. Adapted with permission.</w:t>
      </w:r>
    </w:p>
    <w:sectPr w:rsidR="00D53741" w:rsidRPr="00052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MTQ3MTIwNTM3tjRS0lEKTi0uzszPAykwrAUAl97slywAAAA="/>
  </w:docVars>
  <w:rsids>
    <w:rsidRoot w:val="00052725"/>
    <w:rsid w:val="00052725"/>
    <w:rsid w:val="004A72D9"/>
    <w:rsid w:val="006E1362"/>
    <w:rsid w:val="00D5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5556"/>
  <w15:chartTrackingRefBased/>
  <w15:docId w15:val="{9112F729-A242-49BC-ABC7-77F34F8F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Keby</dc:creator>
  <cp:keywords/>
  <dc:description/>
  <cp:lastModifiedBy>Gillian Proctor</cp:lastModifiedBy>
  <cp:revision>2</cp:revision>
  <dcterms:created xsi:type="dcterms:W3CDTF">2020-10-08T09:52:00Z</dcterms:created>
  <dcterms:modified xsi:type="dcterms:W3CDTF">2020-10-08T09:52:00Z</dcterms:modified>
</cp:coreProperties>
</file>